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79E08" w14:textId="77777777" w:rsidR="00E1651A" w:rsidRPr="00216C9F" w:rsidRDefault="004C26E0" w:rsidP="004C26E0">
      <w:pPr>
        <w:jc w:val="both"/>
        <w:rPr>
          <w:lang w:val="en-US"/>
        </w:rPr>
      </w:pPr>
      <w:bookmarkStart w:id="0" w:name="_GoBack"/>
      <w:bookmarkEnd w:id="0"/>
      <w:r w:rsidRPr="00216C9F">
        <w:rPr>
          <w:lang w:val="en-US"/>
        </w:rPr>
        <w:t>e-mail: dksibir@mail.ru</w:t>
      </w:r>
    </w:p>
    <w:p w14:paraId="589685B3" w14:textId="77777777" w:rsidR="00871614" w:rsidRPr="00871614" w:rsidRDefault="00871614" w:rsidP="00871614">
      <w:pPr>
        <w:jc w:val="center"/>
        <w:rPr>
          <w:b/>
          <w:u w:val="single"/>
        </w:rPr>
      </w:pPr>
      <w:r w:rsidRPr="00871614">
        <w:rPr>
          <w:b/>
          <w:u w:val="single"/>
        </w:rPr>
        <w:t>5. Структура и механизм реализации Проекта.</w:t>
      </w:r>
    </w:p>
    <w:p w14:paraId="21941A57" w14:textId="77777777" w:rsidR="000158C5" w:rsidRDefault="00871614" w:rsidP="008561E0">
      <w:pPr>
        <w:jc w:val="both"/>
      </w:pPr>
      <w:r>
        <w:t xml:space="preserve">5.1. </w:t>
      </w:r>
      <w:r w:rsidR="00790647" w:rsidRPr="00CA1E6E">
        <w:t xml:space="preserve">В рамках </w:t>
      </w:r>
      <w:r w:rsidR="0076097B">
        <w:t>Проекта проводи</w:t>
      </w:r>
      <w:r w:rsidR="00F6209C" w:rsidRPr="00CA1E6E">
        <w:t>тся</w:t>
      </w:r>
      <w:r w:rsidR="00790647" w:rsidRPr="00CA1E6E">
        <w:t xml:space="preserve"> </w:t>
      </w:r>
      <w:r w:rsidR="0076097B">
        <w:t>5 конкурсов</w:t>
      </w:r>
      <w:r w:rsidR="000158C5">
        <w:t xml:space="preserve">: </w:t>
      </w:r>
    </w:p>
    <w:p w14:paraId="49C34E2D" w14:textId="77777777" w:rsidR="000158C5" w:rsidRDefault="004F4F03" w:rsidP="008561E0">
      <w:pPr>
        <w:jc w:val="both"/>
      </w:pPr>
      <w:r>
        <w:t xml:space="preserve">     </w:t>
      </w:r>
      <w:r w:rsidR="00723F50">
        <w:t>-</w:t>
      </w:r>
      <w:r>
        <w:t xml:space="preserve"> </w:t>
      </w:r>
      <w:r w:rsidR="000158C5">
        <w:t>конкурс</w:t>
      </w:r>
      <w:r w:rsidR="00790647" w:rsidRPr="00CA1E6E">
        <w:t xml:space="preserve"> </w:t>
      </w:r>
      <w:r w:rsidR="000158C5">
        <w:t xml:space="preserve">«Мисс Весна» </w:t>
      </w:r>
      <w:r w:rsidR="000158C5" w:rsidRPr="00CA1E6E">
        <w:t>19 марта 2022 г.</w:t>
      </w:r>
      <w:r w:rsidR="000158C5">
        <w:t>;</w:t>
      </w:r>
      <w:r w:rsidR="000158C5" w:rsidRPr="00CA1E6E">
        <w:t xml:space="preserve"> </w:t>
      </w:r>
    </w:p>
    <w:p w14:paraId="649AF4A1" w14:textId="77777777" w:rsidR="000158C5" w:rsidRDefault="00723F50" w:rsidP="008561E0">
      <w:pPr>
        <w:jc w:val="both"/>
      </w:pPr>
      <w:r>
        <w:t xml:space="preserve">     -</w:t>
      </w:r>
      <w:r w:rsidR="000158C5">
        <w:t xml:space="preserve"> конкурс «Мисс Лето»</w:t>
      </w:r>
      <w:r w:rsidR="000158C5" w:rsidRPr="00CA1E6E">
        <w:t xml:space="preserve"> 29 мая 2022 г.</w:t>
      </w:r>
      <w:r w:rsidR="000158C5">
        <w:t>;</w:t>
      </w:r>
    </w:p>
    <w:p w14:paraId="27A7ADFD" w14:textId="77777777" w:rsidR="00723F50" w:rsidRDefault="00723F50" w:rsidP="008561E0">
      <w:pPr>
        <w:jc w:val="both"/>
      </w:pPr>
      <w:r>
        <w:t xml:space="preserve">     </w:t>
      </w:r>
      <w:r w:rsidRPr="00723F50">
        <w:t xml:space="preserve">- </w:t>
      </w:r>
      <w:r w:rsidR="000158C5">
        <w:t xml:space="preserve">конкурс </w:t>
      </w:r>
      <w:r w:rsidR="00F6209C" w:rsidRPr="00CA1E6E">
        <w:t>«Мисс Осень</w:t>
      </w:r>
      <w:r w:rsidR="000158C5">
        <w:t>»</w:t>
      </w:r>
      <w:r w:rsidR="00FF4713" w:rsidRPr="00CA1E6E">
        <w:t xml:space="preserve"> </w:t>
      </w:r>
      <w:r w:rsidR="000158C5" w:rsidRPr="00CA1E6E">
        <w:t>2 октября 2022 г.</w:t>
      </w:r>
      <w:r w:rsidR="000158C5">
        <w:t>;</w:t>
      </w:r>
    </w:p>
    <w:p w14:paraId="66CA9328" w14:textId="77777777" w:rsidR="000158C5" w:rsidRDefault="00723F50" w:rsidP="008561E0">
      <w:pPr>
        <w:jc w:val="both"/>
      </w:pPr>
      <w:r>
        <w:t xml:space="preserve">     -</w:t>
      </w:r>
      <w:r w:rsidR="000158C5">
        <w:t xml:space="preserve"> конкурс «Мисс Зима» </w:t>
      </w:r>
      <w:r w:rsidR="000158C5" w:rsidRPr="00CA1E6E">
        <w:t>11 декабря 2022 г.</w:t>
      </w:r>
      <w:r w:rsidR="000158C5">
        <w:t>;</w:t>
      </w:r>
    </w:p>
    <w:p w14:paraId="047C53FB" w14:textId="77777777" w:rsidR="00206BCB" w:rsidRPr="00CA1E6E" w:rsidRDefault="002878E0" w:rsidP="008561E0">
      <w:pPr>
        <w:jc w:val="both"/>
      </w:pPr>
      <w:r>
        <w:t>5.2</w:t>
      </w:r>
      <w:r w:rsidR="000158C5">
        <w:t>. финальный конкурс среди победительниц предыдущих конкурсов</w:t>
      </w:r>
      <w:r w:rsidR="0076097B">
        <w:t xml:space="preserve"> «Краса Севера»</w:t>
      </w:r>
      <w:r w:rsidR="000158C5">
        <w:t xml:space="preserve"> </w:t>
      </w:r>
      <w:r w:rsidR="004F4F03">
        <w:t xml:space="preserve">состоится </w:t>
      </w:r>
      <w:r w:rsidR="005C5B9D">
        <w:t>25 января 2023 г.</w:t>
      </w:r>
    </w:p>
    <w:p w14:paraId="30AE6D9F" w14:textId="77777777" w:rsidR="008561E0" w:rsidRPr="00723F50" w:rsidRDefault="002878E0" w:rsidP="008561E0">
      <w:pPr>
        <w:jc w:val="both"/>
      </w:pPr>
      <w:r>
        <w:t>5.3</w:t>
      </w:r>
      <w:r w:rsidR="008561E0" w:rsidRPr="00723F50">
        <w:t>. В финальном конкурсе Проекта - участвуют</w:t>
      </w:r>
      <w:r w:rsidR="005C5B9D">
        <w:t xml:space="preserve"> четыре победительницы конкурсов</w:t>
      </w:r>
      <w:r w:rsidR="00723F50" w:rsidRPr="00723F50">
        <w:t xml:space="preserve"> (</w:t>
      </w:r>
      <w:r w:rsidR="005C5B9D">
        <w:t>«</w:t>
      </w:r>
      <w:r w:rsidR="00723F50" w:rsidRPr="00723F50">
        <w:t>Мисс Весна</w:t>
      </w:r>
      <w:r w:rsidR="005C5B9D">
        <w:t>»</w:t>
      </w:r>
      <w:r w:rsidR="00723F50" w:rsidRPr="00723F50">
        <w:t xml:space="preserve">, </w:t>
      </w:r>
      <w:r w:rsidR="005C5B9D">
        <w:t>«</w:t>
      </w:r>
      <w:r w:rsidR="00723F50" w:rsidRPr="00723F50">
        <w:t>Мисс Лето</w:t>
      </w:r>
      <w:r w:rsidR="005C5B9D">
        <w:t>»</w:t>
      </w:r>
      <w:r w:rsidR="00723F50" w:rsidRPr="00723F50">
        <w:t xml:space="preserve">, </w:t>
      </w:r>
      <w:r w:rsidR="005C5B9D">
        <w:t>«</w:t>
      </w:r>
      <w:r w:rsidR="00723F50" w:rsidRPr="00723F50">
        <w:t>Мисс Осень</w:t>
      </w:r>
      <w:r w:rsidR="005C5B9D">
        <w:t>»</w:t>
      </w:r>
      <w:r w:rsidR="00723F50" w:rsidRPr="00723F50">
        <w:t xml:space="preserve">, </w:t>
      </w:r>
      <w:r w:rsidR="005C5B9D">
        <w:t>«</w:t>
      </w:r>
      <w:r w:rsidR="00723F50" w:rsidRPr="00723F50">
        <w:t>Мисс Зима</w:t>
      </w:r>
      <w:r w:rsidR="005C5B9D">
        <w:t>»</w:t>
      </w:r>
      <w:r w:rsidR="00723F50" w:rsidRPr="00723F50">
        <w:t>)</w:t>
      </w:r>
      <w:r w:rsidR="008561E0" w:rsidRPr="00723F50">
        <w:t xml:space="preserve">. </w:t>
      </w:r>
    </w:p>
    <w:p w14:paraId="2EB03166" w14:textId="77777777" w:rsidR="008561E0" w:rsidRPr="00CA1E6E" w:rsidRDefault="002878E0" w:rsidP="008561E0">
      <w:pPr>
        <w:jc w:val="both"/>
      </w:pPr>
      <w:r>
        <w:rPr>
          <w:szCs w:val="28"/>
        </w:rPr>
        <w:t>5.4</w:t>
      </w:r>
      <w:r w:rsidR="008561E0" w:rsidRPr="008561E0">
        <w:rPr>
          <w:szCs w:val="28"/>
        </w:rPr>
        <w:t xml:space="preserve">. </w:t>
      </w:r>
      <w:r w:rsidR="008561E0" w:rsidRPr="00CA1E6E">
        <w:t xml:space="preserve">По итогам </w:t>
      </w:r>
      <w:r w:rsidR="008561E0">
        <w:t xml:space="preserve">каждого конкурса </w:t>
      </w:r>
      <w:r w:rsidR="008561E0" w:rsidRPr="00CA1E6E">
        <w:t>жюри</w:t>
      </w:r>
      <w:r w:rsidR="008561E0">
        <w:t xml:space="preserve"> Проекта</w:t>
      </w:r>
      <w:r w:rsidR="008561E0" w:rsidRPr="00CA1E6E">
        <w:t xml:space="preserve"> определяет победительниц в следующих номинациях: «Мисс Зима», «Мисс Весна», «Мисс Лето» «Мисс Осень»</w:t>
      </w:r>
      <w:r w:rsidR="008561E0">
        <w:t>;</w:t>
      </w:r>
      <w:r w:rsidR="00723F50">
        <w:t xml:space="preserve"> дополнительные номинации:</w:t>
      </w:r>
      <w:r w:rsidR="00BC193E">
        <w:t xml:space="preserve"> </w:t>
      </w:r>
      <w:r w:rsidR="008561E0" w:rsidRPr="00CA1E6E">
        <w:t xml:space="preserve">«Мисс Обаяние», «Мисс </w:t>
      </w:r>
      <w:r w:rsidR="00BC193E">
        <w:t>Оригинальность</w:t>
      </w:r>
      <w:r w:rsidR="008561E0" w:rsidRPr="00CA1E6E">
        <w:t xml:space="preserve">», «Мисс </w:t>
      </w:r>
      <w:r w:rsidR="00BC193E">
        <w:t>Нежность</w:t>
      </w:r>
      <w:r w:rsidR="008561E0">
        <w:t>»</w:t>
      </w:r>
      <w:r w:rsidR="009F33F7">
        <w:t>,</w:t>
      </w:r>
      <w:r w:rsidR="004F4F03">
        <w:t xml:space="preserve"> «Мисс Артистичность»</w:t>
      </w:r>
      <w:r w:rsidR="008561E0" w:rsidRPr="009F33F7">
        <w:t>;</w:t>
      </w:r>
      <w:r w:rsidR="008561E0">
        <w:t xml:space="preserve"> победительница в номинации «Мисс зрительских симпатий» определяется по итогам зрительских голосований.</w:t>
      </w:r>
    </w:p>
    <w:p w14:paraId="3863D838" w14:textId="77777777" w:rsidR="008561E0" w:rsidRPr="00CA1E6E" w:rsidRDefault="002878E0" w:rsidP="008561E0">
      <w:pPr>
        <w:jc w:val="both"/>
      </w:pPr>
      <w:r>
        <w:t>5.5</w:t>
      </w:r>
      <w:r w:rsidR="008561E0" w:rsidRPr="00CA1E6E">
        <w:t>. По итогам</w:t>
      </w:r>
      <w:r w:rsidR="008561E0">
        <w:t xml:space="preserve"> финального конкурса всего</w:t>
      </w:r>
      <w:r w:rsidR="008561E0" w:rsidRPr="00CA1E6E">
        <w:t xml:space="preserve"> </w:t>
      </w:r>
      <w:r w:rsidR="008561E0">
        <w:t xml:space="preserve">Проекта </w:t>
      </w:r>
      <w:r w:rsidR="008561E0" w:rsidRPr="00CA1E6E">
        <w:t xml:space="preserve">жюри определяет победительниц, </w:t>
      </w:r>
      <w:r w:rsidR="008561E0" w:rsidRPr="00CA1E6E">
        <w:br/>
        <w:t>в следующих номинациях: «Краса Севера»</w:t>
      </w:r>
      <w:r w:rsidR="008561E0">
        <w:t xml:space="preserve">, </w:t>
      </w:r>
      <w:r w:rsidR="008561E0" w:rsidRPr="00CA1E6E">
        <w:t xml:space="preserve">«Вице мисс Краса Севера», «Мисс Очарование», «Мисс </w:t>
      </w:r>
      <w:r w:rsidR="00BC193E">
        <w:t>Артистичность</w:t>
      </w:r>
      <w:r w:rsidR="008561E0">
        <w:t>».</w:t>
      </w:r>
      <w:r w:rsidR="008561E0" w:rsidRPr="00CA1E6E">
        <w:t xml:space="preserve"> </w:t>
      </w:r>
    </w:p>
    <w:p w14:paraId="696A9EBA" w14:textId="77777777" w:rsidR="00206BCB" w:rsidRPr="002878E0" w:rsidRDefault="000158C5" w:rsidP="00BD2F22">
      <w:r w:rsidRPr="002878E0">
        <w:t>5</w:t>
      </w:r>
      <w:r w:rsidR="002878E0">
        <w:t>.6</w:t>
      </w:r>
      <w:r w:rsidR="004F4F03" w:rsidRPr="002878E0">
        <w:t>. Место проведения Проекта -</w:t>
      </w:r>
      <w:r w:rsidRPr="002878E0">
        <w:t xml:space="preserve"> </w:t>
      </w:r>
      <w:proofErr w:type="spellStart"/>
      <w:r w:rsidRPr="002878E0">
        <w:t>п.г.т</w:t>
      </w:r>
      <w:proofErr w:type="spellEnd"/>
      <w:r w:rsidRPr="002878E0">
        <w:t>. Высокий ДК «Сибирь».</w:t>
      </w:r>
    </w:p>
    <w:p w14:paraId="3A58433A" w14:textId="77777777" w:rsidR="00BD2F22" w:rsidRPr="00BD2F22" w:rsidRDefault="002878E0" w:rsidP="00BD2F22">
      <w:r>
        <w:t>5.7</w:t>
      </w:r>
      <w:r w:rsidR="00BD2F22" w:rsidRPr="00BD2F22">
        <w:t>. Конкурсные задания:</w:t>
      </w:r>
    </w:p>
    <w:p w14:paraId="6717D2FF" w14:textId="77777777" w:rsidR="00BD2F22" w:rsidRPr="00BD2F22" w:rsidRDefault="002878E0" w:rsidP="00A56E19">
      <w:pPr>
        <w:jc w:val="both"/>
      </w:pPr>
      <w:r>
        <w:t>5.7</w:t>
      </w:r>
      <w:r w:rsidR="00A56E19">
        <w:t>.</w:t>
      </w:r>
      <w:r w:rsidR="00BD2F22" w:rsidRPr="00BD2F22">
        <w:t>1</w:t>
      </w:r>
      <w:r w:rsidR="00BD2F22">
        <w:t xml:space="preserve">. </w:t>
      </w:r>
      <w:r w:rsidR="00BD2F22" w:rsidRPr="00BD2F22">
        <w:t xml:space="preserve">«Визитная карточка» - задача участниц в творческой </w:t>
      </w:r>
      <w:r w:rsidR="00723F50">
        <w:t>форме</w:t>
      </w:r>
      <w:r w:rsidR="004F4F03" w:rsidRPr="00723F50">
        <w:t xml:space="preserve"> </w:t>
      </w:r>
      <w:r w:rsidR="00BD2F22" w:rsidRPr="00BD2F22">
        <w:t>представить себя. Регламент не более 2 минут.</w:t>
      </w:r>
    </w:p>
    <w:p w14:paraId="1806730E" w14:textId="77777777" w:rsidR="00BD2F22" w:rsidRPr="00BD2F22" w:rsidRDefault="002878E0" w:rsidP="00A56E19">
      <w:pPr>
        <w:jc w:val="both"/>
      </w:pPr>
      <w:r>
        <w:t>5.7</w:t>
      </w:r>
      <w:r w:rsidR="00A56E19">
        <w:t>.</w:t>
      </w:r>
      <w:r w:rsidR="00BD2F22">
        <w:t>2. Творческий конкурс «Галерея талантов» - участницы представляют свои творческие способности</w:t>
      </w:r>
      <w:r w:rsidR="00BD2F22" w:rsidRPr="00BD2F22">
        <w:t>, через вокальное искусство, театральное мастерство, хореографию, литературное слово и другие жанры творчества.</w:t>
      </w:r>
      <w:r w:rsidR="00BD2F22">
        <w:t xml:space="preserve"> Д</w:t>
      </w:r>
      <w:r w:rsidR="00BD2F22" w:rsidRPr="00BD2F22">
        <w:t xml:space="preserve">опускают </w:t>
      </w:r>
      <w:r w:rsidR="00BD2F22">
        <w:t xml:space="preserve">в помощь конкурсанткам </w:t>
      </w:r>
      <w:r w:rsidR="00BD2F22" w:rsidRPr="00BD2F22">
        <w:t>2</w:t>
      </w:r>
      <w:r w:rsidR="00BD2F22">
        <w:t>-3</w:t>
      </w:r>
      <w:r w:rsidR="00BD2F22" w:rsidRPr="00BD2F22">
        <w:t xml:space="preserve"> человек</w:t>
      </w:r>
      <w:r w:rsidR="00BD2F22">
        <w:t>а</w:t>
      </w:r>
      <w:r w:rsidR="00BD2F22" w:rsidRPr="00BD2F22">
        <w:t xml:space="preserve">, но их роли должны быть второстепенными. </w:t>
      </w:r>
      <w:r w:rsidR="00BD2F22">
        <w:t>Регламент 2-3 минуты.</w:t>
      </w:r>
    </w:p>
    <w:p w14:paraId="4A78A193" w14:textId="77777777" w:rsidR="00BD2F22" w:rsidRPr="00A56E19" w:rsidRDefault="002878E0" w:rsidP="00A56E19">
      <w:pPr>
        <w:jc w:val="both"/>
      </w:pPr>
      <w:r>
        <w:t>5.7</w:t>
      </w:r>
      <w:r w:rsidR="00A56E19">
        <w:t>.</w:t>
      </w:r>
      <w:r w:rsidR="00BD2F22">
        <w:t xml:space="preserve">3. </w:t>
      </w:r>
      <w:r w:rsidR="00BD2F22" w:rsidRPr="00BD2F22">
        <w:t>Конкурс – «Интервью»</w:t>
      </w:r>
      <w:r w:rsidR="00BD2F22">
        <w:t xml:space="preserve"> -</w:t>
      </w:r>
      <w:r w:rsidR="00BD2F22" w:rsidRPr="00BD2F22">
        <w:t xml:space="preserve"> участницам в этом конкурсе предлагается ответ</w:t>
      </w:r>
      <w:r w:rsidR="00A56E19">
        <w:t xml:space="preserve">ить на интеллектуальные вопросы, учитывается </w:t>
      </w:r>
      <w:r w:rsidR="00BD2F22" w:rsidRPr="00BD2F22">
        <w:rPr>
          <w:bdr w:val="none" w:sz="0" w:space="0" w:color="auto" w:frame="1"/>
        </w:rPr>
        <w:t>оригинальность ответов, эрудиция и импровизация.</w:t>
      </w:r>
    </w:p>
    <w:p w14:paraId="10DB54CE" w14:textId="77777777" w:rsidR="00A56E19" w:rsidRPr="002878E0" w:rsidRDefault="002878E0" w:rsidP="00A56E19">
      <w:pPr>
        <w:jc w:val="both"/>
      </w:pPr>
      <w:r>
        <w:t>5.7</w:t>
      </w:r>
      <w:r w:rsidR="00A56E19" w:rsidRPr="002878E0">
        <w:t>.4. К</w:t>
      </w:r>
      <w:r w:rsidR="00723F50" w:rsidRPr="002878E0">
        <w:t>онкурс «Фотосессия» - участницы</w:t>
      </w:r>
      <w:r w:rsidR="00A56E19" w:rsidRPr="002878E0">
        <w:t xml:space="preserve"> представляют фото </w:t>
      </w:r>
      <w:r w:rsidRPr="002878E0">
        <w:t xml:space="preserve">на тему </w:t>
      </w:r>
      <w:r w:rsidR="00723F50" w:rsidRPr="002878E0">
        <w:t xml:space="preserve">конкурса </w:t>
      </w:r>
      <w:r w:rsidR="00A56E19" w:rsidRPr="002878E0">
        <w:t>Хронометраж 2 минуты.</w:t>
      </w:r>
    </w:p>
    <w:p w14:paraId="4951127D" w14:textId="77777777" w:rsidR="00A56E19" w:rsidRPr="002878E0" w:rsidRDefault="002878E0" w:rsidP="005D19D6">
      <w:pPr>
        <w:jc w:val="both"/>
      </w:pPr>
      <w:r>
        <w:rPr>
          <w:bCs/>
        </w:rPr>
        <w:t>5.7</w:t>
      </w:r>
      <w:r w:rsidR="00A56E19">
        <w:rPr>
          <w:bCs/>
        </w:rPr>
        <w:t xml:space="preserve">.5. </w:t>
      </w:r>
      <w:r w:rsidR="00A56E19" w:rsidRPr="00A56E19">
        <w:rPr>
          <w:bCs/>
        </w:rPr>
        <w:t xml:space="preserve">Конкурс – </w:t>
      </w:r>
      <w:r w:rsidR="005D19D6">
        <w:rPr>
          <w:bCs/>
        </w:rPr>
        <w:t>Дефиле – участницы демонстрируют одежду, изготовленную</w:t>
      </w:r>
      <w:r w:rsidR="00A56E19" w:rsidRPr="00A56E19">
        <w:rPr>
          <w:bCs/>
        </w:rPr>
        <w:t xml:space="preserve"> своими руками из подручных материалов, </w:t>
      </w:r>
      <w:r w:rsidR="005D19D6">
        <w:rPr>
          <w:bCs/>
        </w:rPr>
        <w:t>соответствующую</w:t>
      </w:r>
      <w:r w:rsidR="006E393C">
        <w:rPr>
          <w:bCs/>
        </w:rPr>
        <w:t xml:space="preserve"> тематике конкурса:</w:t>
      </w:r>
      <w:r w:rsidR="005D19D6">
        <w:rPr>
          <w:bCs/>
        </w:rPr>
        <w:t xml:space="preserve"> </w:t>
      </w:r>
      <w:r w:rsidR="005C5B9D">
        <w:t>«Весна</w:t>
      </w:r>
      <w:r w:rsidR="006E393C" w:rsidRPr="002878E0">
        <w:t>», «</w:t>
      </w:r>
      <w:r w:rsidR="005C5B9D">
        <w:t>Лето», «Осень», «Зима</w:t>
      </w:r>
      <w:r w:rsidR="006E393C" w:rsidRPr="002878E0">
        <w:t>». Хронометраж 2 минуты.</w:t>
      </w:r>
    </w:p>
    <w:p w14:paraId="463F3354" w14:textId="77777777" w:rsidR="00790647" w:rsidRPr="002878E0" w:rsidRDefault="00790647" w:rsidP="005D19D6">
      <w:pPr>
        <w:jc w:val="both"/>
        <w:rPr>
          <w:bCs/>
        </w:rPr>
      </w:pPr>
    </w:p>
    <w:p w14:paraId="01A10944" w14:textId="77777777" w:rsidR="00790647" w:rsidRPr="00CA1E6E" w:rsidRDefault="005D19D6" w:rsidP="005D19D6">
      <w:pPr>
        <w:jc w:val="center"/>
        <w:rPr>
          <w:u w:val="single"/>
        </w:rPr>
      </w:pPr>
      <w:r>
        <w:rPr>
          <w:b/>
          <w:bCs/>
        </w:rPr>
        <w:t>6</w:t>
      </w:r>
      <w:r w:rsidR="00790647" w:rsidRPr="00CA1E6E">
        <w:rPr>
          <w:b/>
          <w:bCs/>
        </w:rPr>
        <w:t xml:space="preserve">.    </w:t>
      </w:r>
      <w:r w:rsidR="006A732D">
        <w:rPr>
          <w:b/>
          <w:bCs/>
          <w:u w:val="single"/>
        </w:rPr>
        <w:t>Оргкомитет и жюри П</w:t>
      </w:r>
      <w:r w:rsidR="00790647" w:rsidRPr="00CA1E6E">
        <w:rPr>
          <w:b/>
          <w:bCs/>
          <w:u w:val="single"/>
        </w:rPr>
        <w:t>роекта.</w:t>
      </w:r>
    </w:p>
    <w:p w14:paraId="19ED30D3" w14:textId="77777777" w:rsidR="00790647" w:rsidRPr="004F4F03" w:rsidRDefault="005D19D6" w:rsidP="00364CBE">
      <w:pPr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6</w:t>
      </w:r>
      <w:r w:rsidR="00790647" w:rsidRPr="001D7B4F">
        <w:rPr>
          <w:bdr w:val="none" w:sz="0" w:space="0" w:color="auto" w:frame="1"/>
        </w:rPr>
        <w:t xml:space="preserve">.1. Оргкомитет формируется из представителей организаторов проекта и специалистов в области культуры и </w:t>
      </w:r>
      <w:r w:rsidR="00790647" w:rsidRPr="005C03B6">
        <w:rPr>
          <w:bdr w:val="none" w:sz="0" w:space="0" w:color="auto" w:frame="1"/>
        </w:rPr>
        <w:t>искусства. </w:t>
      </w:r>
    </w:p>
    <w:p w14:paraId="3B76CE31" w14:textId="77777777" w:rsidR="00790647" w:rsidRDefault="005D19D6" w:rsidP="00364CBE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6</w:t>
      </w:r>
      <w:r w:rsidR="00790647" w:rsidRPr="001D7B4F">
        <w:rPr>
          <w:bdr w:val="none" w:sz="0" w:space="0" w:color="auto" w:frame="1"/>
        </w:rPr>
        <w:t>.2. Оргкомитет осуществляет текущее руководство подготовкой и проведением конкурса – разрабатывает положение, пр</w:t>
      </w:r>
      <w:r>
        <w:rPr>
          <w:bdr w:val="none" w:sz="0" w:space="0" w:color="auto" w:frame="1"/>
        </w:rPr>
        <w:t>инимает и утверждает программу, в соответствии с календарным</w:t>
      </w:r>
      <w:r w:rsidR="00790647" w:rsidRPr="001D7B4F">
        <w:rPr>
          <w:bdr w:val="none" w:sz="0" w:space="0" w:color="auto" w:frame="1"/>
        </w:rPr>
        <w:t xml:space="preserve"> план</w:t>
      </w:r>
      <w:r>
        <w:rPr>
          <w:bdr w:val="none" w:sz="0" w:space="0" w:color="auto" w:frame="1"/>
        </w:rPr>
        <w:t>ом</w:t>
      </w:r>
      <w:r w:rsidR="00790647" w:rsidRPr="001D7B4F">
        <w:rPr>
          <w:bdr w:val="none" w:sz="0" w:space="0" w:color="auto" w:frame="1"/>
        </w:rPr>
        <w:t>, рассчитывает бюджет мероприятия, привлекает спонсоров и парт</w:t>
      </w:r>
      <w:r>
        <w:rPr>
          <w:bdr w:val="none" w:sz="0" w:space="0" w:color="auto" w:frame="1"/>
        </w:rPr>
        <w:t>нё</w:t>
      </w:r>
      <w:r w:rsidR="00790647" w:rsidRPr="001D7B4F">
        <w:rPr>
          <w:bdr w:val="none" w:sz="0" w:space="0" w:color="auto" w:frame="1"/>
        </w:rPr>
        <w:t>ров, утверждает состав жюри, решает прочие вопросы. </w:t>
      </w:r>
    </w:p>
    <w:p w14:paraId="57D11457" w14:textId="77777777" w:rsidR="00686698" w:rsidRPr="00686698" w:rsidRDefault="00686698" w:rsidP="00686698">
      <w:pPr>
        <w:spacing w:after="120"/>
        <w:jc w:val="both"/>
        <w:rPr>
          <w:rFonts w:eastAsiaTheme="majorEastAsi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4.4. Оргкомитет Конкурса имеет право </w:t>
      </w:r>
      <w:r>
        <w:rPr>
          <w:rFonts w:eastAsia="Calibri"/>
          <w:color w:val="000000"/>
          <w:shd w:val="clear" w:color="auto" w:fill="FFFFFF"/>
        </w:rPr>
        <w:t>отстранить участницу (лишить титула и призового места)</w:t>
      </w:r>
      <w:r>
        <w:rPr>
          <w:color w:val="000000"/>
          <w:shd w:val="clear" w:color="auto" w:fill="FFFFFF"/>
        </w:rPr>
        <w:t xml:space="preserve">, </w:t>
      </w:r>
      <w:r>
        <w:rPr>
          <w:rFonts w:eastAsia="Calibri"/>
          <w:color w:val="000000"/>
          <w:shd w:val="clear" w:color="auto" w:fill="FFFFFF"/>
        </w:rPr>
        <w:t>в случае нарушения  режима мероприятия, некорректного и неэтичного отношения и публичных негативных высказываний участницы или её представителей (родители, родственники, друзья) в отношении членов жюри, других участников, организаторов, персонала и Проекта в целом.</w:t>
      </w:r>
    </w:p>
    <w:p w14:paraId="0B062A5F" w14:textId="77777777" w:rsidR="005C5B9D" w:rsidRDefault="002878E0" w:rsidP="002878E0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6.3</w:t>
      </w:r>
      <w:r w:rsidR="005C03B6" w:rsidRPr="002878E0">
        <w:rPr>
          <w:bdr w:val="none" w:sz="0" w:space="0" w:color="auto" w:frame="1"/>
        </w:rPr>
        <w:t>. Состав жюри определяется,  утверждается и может изменяться Оргкомитетом Проекта  «</w:t>
      </w:r>
      <w:r w:rsidRPr="002878E0">
        <w:rPr>
          <w:bdr w:val="none" w:sz="0" w:space="0" w:color="auto" w:frame="1"/>
        </w:rPr>
        <w:t>Краса севера</w:t>
      </w:r>
      <w:r w:rsidR="005C03B6" w:rsidRPr="002878E0">
        <w:rPr>
          <w:bdr w:val="none" w:sz="0" w:space="0" w:color="auto" w:frame="1"/>
        </w:rPr>
        <w:t>».</w:t>
      </w:r>
    </w:p>
    <w:p w14:paraId="06942D0C" w14:textId="77777777" w:rsidR="005C5B9D" w:rsidRPr="00686698" w:rsidRDefault="005C5B9D" w:rsidP="005C5B9D">
      <w:pPr>
        <w:rPr>
          <w:shd w:val="clear" w:color="auto" w:fill="F7F7F7"/>
        </w:rPr>
      </w:pPr>
      <w:r w:rsidRPr="00686698">
        <w:rPr>
          <w:shd w:val="clear" w:color="auto" w:fill="F7F7F7"/>
        </w:rPr>
        <w:lastRenderedPageBreak/>
        <w:t>7.2. Состав жюри может состоять из представителей Организаторов, Учредителей, спонсоров, специалистов по хореографии, сценическому мастерству, деятелей культуры</w:t>
      </w:r>
      <w:r w:rsidR="00686698">
        <w:rPr>
          <w:shd w:val="clear" w:color="auto" w:fill="F7F7F7"/>
        </w:rPr>
        <w:t>,</w:t>
      </w:r>
      <w:r w:rsidRPr="00686698">
        <w:rPr>
          <w:shd w:val="clear" w:color="auto" w:fill="F7F7F7"/>
        </w:rPr>
        <w:t xml:space="preserve">  </w:t>
      </w:r>
      <w:r w:rsidR="00686698">
        <w:rPr>
          <w:shd w:val="clear" w:color="auto" w:fill="F7F7F7"/>
        </w:rPr>
        <w:t>представителей</w:t>
      </w:r>
      <w:r w:rsidRPr="00686698">
        <w:rPr>
          <w:shd w:val="clear" w:color="auto" w:fill="F7F7F7"/>
        </w:rPr>
        <w:t xml:space="preserve"> благотворительных организаций, спонсоров и общественных деятелей.</w:t>
      </w:r>
    </w:p>
    <w:p w14:paraId="7D90D11D" w14:textId="77777777" w:rsidR="005C5B9D" w:rsidRPr="00686698" w:rsidRDefault="005C5B9D" w:rsidP="005C5B9D">
      <w:pPr>
        <w:rPr>
          <w:shd w:val="clear" w:color="auto" w:fill="F7F7F7"/>
        </w:rPr>
      </w:pPr>
      <w:r w:rsidRPr="00686698">
        <w:rPr>
          <w:shd w:val="clear" w:color="auto" w:fill="F7F7F7"/>
        </w:rPr>
        <w:t>7.3. Общее количество членов жюри – нечетное количество человек.</w:t>
      </w:r>
    </w:p>
    <w:p w14:paraId="37B348BC" w14:textId="77777777" w:rsidR="005C5B9D" w:rsidRPr="00686698" w:rsidRDefault="005C5B9D" w:rsidP="005C5B9D">
      <w:pPr>
        <w:rPr>
          <w:shd w:val="clear" w:color="auto" w:fill="F7F7F7"/>
        </w:rPr>
      </w:pPr>
      <w:r w:rsidRPr="00686698">
        <w:rPr>
          <w:shd w:val="clear" w:color="auto" w:fill="F7F7F7"/>
        </w:rPr>
        <w:t>7.5. В спорных ситуациях решающее слово остается за Председателем жюри.</w:t>
      </w:r>
    </w:p>
    <w:p w14:paraId="73FA303B" w14:textId="77777777" w:rsidR="005C5B9D" w:rsidRPr="00686698" w:rsidRDefault="005C5B9D" w:rsidP="005C5B9D">
      <w:pPr>
        <w:jc w:val="both"/>
        <w:rPr>
          <w:bdr w:val="none" w:sz="0" w:space="0" w:color="auto" w:frame="1"/>
        </w:rPr>
      </w:pPr>
      <w:r w:rsidRPr="00686698">
        <w:rPr>
          <w:bdr w:val="none" w:sz="0" w:space="0" w:color="auto" w:frame="1"/>
        </w:rPr>
        <w:t>6.3.  Жюри оценивает конкурсную программу каждой участницы и формирует оценки по 10-ти бальной системе для каждой номинации. Победительницы конкурсов определяются по сумме набранных баллов, поставленных всеми членами жюри. </w:t>
      </w:r>
    </w:p>
    <w:p w14:paraId="601942C4" w14:textId="77777777" w:rsidR="005C5B9D" w:rsidRPr="00686698" w:rsidRDefault="005C5B9D" w:rsidP="005C5B9D">
      <w:pPr>
        <w:jc w:val="both"/>
        <w:rPr>
          <w:bdr w:val="none" w:sz="0" w:space="0" w:color="auto" w:frame="1"/>
        </w:rPr>
      </w:pPr>
      <w:r w:rsidRPr="00686698">
        <w:rPr>
          <w:bdr w:val="none" w:sz="0" w:space="0" w:color="auto" w:frame="1"/>
        </w:rPr>
        <w:t>6.4. Решение жюри является окончательным. Пересмотру и обжалованию не подлежит. </w:t>
      </w:r>
    </w:p>
    <w:p w14:paraId="44233271" w14:textId="77777777" w:rsidR="00920C06" w:rsidRPr="005C03B6" w:rsidRDefault="005C03B6" w:rsidP="002878E0">
      <w:pPr>
        <w:rPr>
          <w:color w:val="5B9BD5" w:themeColor="accent1"/>
          <w:bdr w:val="none" w:sz="0" w:space="0" w:color="auto" w:frame="1"/>
        </w:rPr>
      </w:pPr>
      <w:r w:rsidRPr="00686698">
        <w:br/>
      </w:r>
    </w:p>
    <w:p w14:paraId="1552FFB5" w14:textId="77777777" w:rsidR="00364CBE" w:rsidRDefault="00364CBE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2C287063" w14:textId="77777777" w:rsidR="002878E0" w:rsidRDefault="002878E0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266C5132" w14:textId="77777777" w:rsidR="002878E0" w:rsidRDefault="002878E0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2473ACBA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04B632F1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5CCCF315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3D965AEC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4C2AF7F6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2777653F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2A73E34D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3AE3CA67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4FD8AB8E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463A5422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46BA6542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77CB64B2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50E30B0E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312C04CF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00C1422F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1114B568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62801053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65FF38AC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0B2E1207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01764D78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3286AD8A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73BC62C5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1D260A87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576EAEF0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4C3A1B7B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6C3D25E8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00E42886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4BF35E3E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527347E4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2B99D331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4747BEB7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266C4A00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235F9B79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25DC30A6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0B4312EB" w14:textId="77777777" w:rsidR="00686698" w:rsidRDefault="00686698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27398735" w14:textId="77777777" w:rsidR="002878E0" w:rsidRDefault="002878E0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6504BAD1" w14:textId="77777777" w:rsidR="002878E0" w:rsidRPr="005C03B6" w:rsidRDefault="002878E0" w:rsidP="00364CBE">
      <w:pPr>
        <w:jc w:val="both"/>
        <w:rPr>
          <w:rStyle w:val="apple-converted-space"/>
          <w:color w:val="5B9BD5" w:themeColor="accent1"/>
          <w:bdr w:val="none" w:sz="0" w:space="0" w:color="auto" w:frame="1"/>
        </w:rPr>
      </w:pPr>
    </w:p>
    <w:p w14:paraId="017FD778" w14:textId="77777777" w:rsidR="00F6209C" w:rsidRPr="000158C5" w:rsidRDefault="00F6209C" w:rsidP="00CA1E6E">
      <w:pPr>
        <w:rPr>
          <w:rStyle w:val="apple-converted-space"/>
          <w:color w:val="000000"/>
          <w:shd w:val="clear" w:color="auto" w:fill="F7F7F7"/>
        </w:rPr>
      </w:pPr>
    </w:p>
    <w:p w14:paraId="2079CD85" w14:textId="77777777" w:rsidR="00B60408" w:rsidRPr="00364CBE" w:rsidRDefault="00B60408" w:rsidP="000D6F9C">
      <w:pPr>
        <w:jc w:val="right"/>
      </w:pPr>
      <w:r w:rsidRPr="00364CBE">
        <w:lastRenderedPageBreak/>
        <w:t>Приложение №1</w:t>
      </w:r>
    </w:p>
    <w:p w14:paraId="7BCE2042" w14:textId="77777777" w:rsidR="00B60408" w:rsidRPr="00686698" w:rsidRDefault="00F6209C" w:rsidP="000D6F9C">
      <w:pPr>
        <w:jc w:val="center"/>
      </w:pPr>
      <w:r w:rsidRPr="00686698">
        <w:t>З</w:t>
      </w:r>
      <w:r w:rsidR="000D6F9C" w:rsidRPr="00686698">
        <w:t xml:space="preserve">аявка </w:t>
      </w:r>
    </w:p>
    <w:p w14:paraId="2DB8917B" w14:textId="77777777" w:rsidR="00B60408" w:rsidRPr="00686698" w:rsidRDefault="00F6209C" w:rsidP="00122C12">
      <w:pPr>
        <w:jc w:val="center"/>
      </w:pPr>
      <w:r w:rsidRPr="00686698">
        <w:t>на участие в творче</w:t>
      </w:r>
      <w:r w:rsidR="00122C12">
        <w:t>ском П</w:t>
      </w:r>
      <w:r w:rsidR="00B60408" w:rsidRPr="00686698">
        <w:t>роекте</w:t>
      </w:r>
      <w:r w:rsidR="00364CBE" w:rsidRPr="00686698">
        <w:t xml:space="preserve"> </w:t>
      </w:r>
      <w:r w:rsidR="00B60408" w:rsidRPr="00686698">
        <w:t>«Краса Севера»</w:t>
      </w:r>
    </w:p>
    <w:p w14:paraId="1CB1E38B" w14:textId="77777777" w:rsidR="00686698" w:rsidRPr="00686698" w:rsidRDefault="00686698" w:rsidP="00686698">
      <w:pPr>
        <w:jc w:val="center"/>
      </w:pPr>
      <w:r>
        <w:t>Конкурс:_______________________________________</w:t>
      </w:r>
    </w:p>
    <w:p w14:paraId="6F730663" w14:textId="77777777" w:rsidR="00686698" w:rsidRPr="00686698" w:rsidRDefault="00122C12" w:rsidP="00686698">
      <w:pPr>
        <w:jc w:val="center"/>
      </w:pPr>
      <w:r>
        <w:t>(</w:t>
      </w:r>
      <w:r w:rsidR="00686698" w:rsidRPr="00686698">
        <w:t>«Мисс Зима», «Мисс Весна», «Мисс Лето», «Мисс Осень»</w:t>
      </w:r>
      <w:r>
        <w:t>)</w:t>
      </w:r>
    </w:p>
    <w:p w14:paraId="2AC8FB54" w14:textId="77777777" w:rsidR="00686698" w:rsidRPr="00364CBE" w:rsidRDefault="00686698" w:rsidP="000D6F9C">
      <w:pPr>
        <w:jc w:val="center"/>
        <w:rPr>
          <w:b/>
        </w:rPr>
      </w:pPr>
    </w:p>
    <w:p w14:paraId="7B5E86A0" w14:textId="77777777" w:rsidR="00B60408" w:rsidRPr="00364CBE" w:rsidRDefault="00B60408" w:rsidP="00CA1E6E"/>
    <w:p w14:paraId="745FA268" w14:textId="77777777" w:rsidR="00B60408" w:rsidRPr="00364CBE" w:rsidRDefault="00B60408" w:rsidP="00CA1E6E">
      <w:r w:rsidRPr="00364CBE">
        <w:t>Заполняется участником:</w:t>
      </w:r>
    </w:p>
    <w:p w14:paraId="13E65A68" w14:textId="77777777" w:rsidR="00B60408" w:rsidRPr="00364CBE" w:rsidRDefault="00B60408" w:rsidP="00CA1E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B60408" w:rsidRPr="00364CBE" w14:paraId="1516DFE2" w14:textId="77777777" w:rsidTr="00535D5D">
        <w:tc>
          <w:tcPr>
            <w:tcW w:w="4219" w:type="dxa"/>
            <w:shd w:val="clear" w:color="auto" w:fill="auto"/>
          </w:tcPr>
          <w:p w14:paraId="07270D8B" w14:textId="77777777" w:rsidR="00B60408" w:rsidRPr="00364CBE" w:rsidRDefault="00B60408" w:rsidP="00CA1E6E">
            <w:r w:rsidRPr="00364CBE">
              <w:t>1. Общеобразовательное учреждение</w:t>
            </w:r>
          </w:p>
          <w:p w14:paraId="003F4519" w14:textId="77777777" w:rsidR="00B60408" w:rsidRPr="00364CBE" w:rsidRDefault="00B60408" w:rsidP="00CA1E6E">
            <w:r w:rsidRPr="00364CBE">
              <w:t>(полное наименование учреждения)</w:t>
            </w:r>
          </w:p>
        </w:tc>
        <w:tc>
          <w:tcPr>
            <w:tcW w:w="5352" w:type="dxa"/>
            <w:shd w:val="clear" w:color="auto" w:fill="auto"/>
          </w:tcPr>
          <w:p w14:paraId="164A7B05" w14:textId="77777777" w:rsidR="00B60408" w:rsidRPr="00364CBE" w:rsidRDefault="00B60408" w:rsidP="00CA1E6E"/>
          <w:p w14:paraId="425E255E" w14:textId="77777777" w:rsidR="00B60408" w:rsidRPr="00364CBE" w:rsidRDefault="00B60408" w:rsidP="00CA1E6E"/>
          <w:p w14:paraId="30CC51FC" w14:textId="77777777" w:rsidR="00B60408" w:rsidRPr="00364CBE" w:rsidRDefault="00B60408" w:rsidP="00CA1E6E"/>
          <w:p w14:paraId="2971FD80" w14:textId="77777777" w:rsidR="00B60408" w:rsidRPr="00364CBE" w:rsidRDefault="00B60408" w:rsidP="00CA1E6E"/>
        </w:tc>
      </w:tr>
      <w:tr w:rsidR="00B60408" w:rsidRPr="00364CBE" w14:paraId="72876F75" w14:textId="77777777" w:rsidTr="00535D5D">
        <w:tc>
          <w:tcPr>
            <w:tcW w:w="4219" w:type="dxa"/>
            <w:shd w:val="clear" w:color="auto" w:fill="auto"/>
          </w:tcPr>
          <w:p w14:paraId="2997A669" w14:textId="77777777" w:rsidR="00B60408" w:rsidRPr="00364CBE" w:rsidRDefault="00B60408" w:rsidP="00CA1E6E">
            <w:r w:rsidRPr="00364CBE">
              <w:t>2. Фамилия, имя участника</w:t>
            </w:r>
          </w:p>
          <w:p w14:paraId="39D7E4A9" w14:textId="77777777" w:rsidR="00B60408" w:rsidRPr="00364CBE" w:rsidRDefault="00B60408" w:rsidP="00CA1E6E">
            <w:r w:rsidRPr="00364CBE">
              <w:t>(заполняется без сокращений)</w:t>
            </w:r>
          </w:p>
        </w:tc>
        <w:tc>
          <w:tcPr>
            <w:tcW w:w="5352" w:type="dxa"/>
            <w:shd w:val="clear" w:color="auto" w:fill="auto"/>
          </w:tcPr>
          <w:p w14:paraId="2A6BEB0E" w14:textId="77777777" w:rsidR="00B60408" w:rsidRPr="00364CBE" w:rsidRDefault="00B60408" w:rsidP="00CA1E6E"/>
          <w:p w14:paraId="092552C1" w14:textId="77777777" w:rsidR="00B60408" w:rsidRPr="00364CBE" w:rsidRDefault="00B60408" w:rsidP="00CA1E6E"/>
          <w:p w14:paraId="77E46158" w14:textId="77777777" w:rsidR="00B60408" w:rsidRPr="00364CBE" w:rsidRDefault="00B60408" w:rsidP="00CA1E6E"/>
          <w:p w14:paraId="0F7765C2" w14:textId="77777777" w:rsidR="00B60408" w:rsidRPr="00364CBE" w:rsidRDefault="00B60408" w:rsidP="00CA1E6E"/>
        </w:tc>
      </w:tr>
      <w:tr w:rsidR="00B60408" w:rsidRPr="00364CBE" w14:paraId="596F34FF" w14:textId="77777777" w:rsidTr="00535D5D">
        <w:tc>
          <w:tcPr>
            <w:tcW w:w="4219" w:type="dxa"/>
            <w:shd w:val="clear" w:color="auto" w:fill="auto"/>
          </w:tcPr>
          <w:p w14:paraId="50CBCD3F" w14:textId="77777777" w:rsidR="00B60408" w:rsidRPr="00364CBE" w:rsidRDefault="00B60408" w:rsidP="00CA1E6E">
            <w:r w:rsidRPr="00364CBE">
              <w:t xml:space="preserve">3. Возраст, дата рождения </w:t>
            </w:r>
          </w:p>
          <w:p w14:paraId="358DB989" w14:textId="77777777" w:rsidR="00B60408" w:rsidRPr="00364CBE" w:rsidRDefault="00B60408" w:rsidP="00CA1E6E">
            <w:r w:rsidRPr="00364CBE">
              <w:t>(заполняется без сокращений)</w:t>
            </w:r>
          </w:p>
        </w:tc>
        <w:tc>
          <w:tcPr>
            <w:tcW w:w="5352" w:type="dxa"/>
            <w:shd w:val="clear" w:color="auto" w:fill="auto"/>
          </w:tcPr>
          <w:p w14:paraId="191399D5" w14:textId="77777777" w:rsidR="00B60408" w:rsidRPr="00364CBE" w:rsidRDefault="00B60408" w:rsidP="00CA1E6E"/>
          <w:p w14:paraId="20014AC9" w14:textId="77777777" w:rsidR="00B60408" w:rsidRPr="00364CBE" w:rsidRDefault="00B60408" w:rsidP="00CA1E6E"/>
          <w:p w14:paraId="6C9EC2A8" w14:textId="77777777" w:rsidR="00B60408" w:rsidRPr="00364CBE" w:rsidRDefault="00B60408" w:rsidP="00CA1E6E"/>
          <w:p w14:paraId="219E855E" w14:textId="77777777" w:rsidR="00B60408" w:rsidRPr="00364CBE" w:rsidRDefault="00B60408" w:rsidP="00CA1E6E"/>
        </w:tc>
      </w:tr>
      <w:tr w:rsidR="00B60408" w:rsidRPr="00364CBE" w14:paraId="5C467C25" w14:textId="77777777" w:rsidTr="00535D5D">
        <w:tc>
          <w:tcPr>
            <w:tcW w:w="4219" w:type="dxa"/>
            <w:shd w:val="clear" w:color="auto" w:fill="auto"/>
          </w:tcPr>
          <w:p w14:paraId="1A511047" w14:textId="77777777" w:rsidR="00B60408" w:rsidRPr="00364CBE" w:rsidRDefault="00B60408" w:rsidP="00CA1E6E">
            <w:r w:rsidRPr="00364CBE">
              <w:t>4. Ф.И.О родителей</w:t>
            </w:r>
            <w:r w:rsidR="00364CBE">
              <w:t>, законных представителей</w:t>
            </w:r>
            <w:r w:rsidRPr="00364CBE">
              <w:t xml:space="preserve"> </w:t>
            </w:r>
          </w:p>
          <w:p w14:paraId="32EA2E03" w14:textId="77777777" w:rsidR="00B60408" w:rsidRPr="00364CBE" w:rsidRDefault="00B60408" w:rsidP="00CA1E6E">
            <w:r w:rsidRPr="00364CBE">
              <w:t>(заполняется без сокращений)</w:t>
            </w:r>
          </w:p>
        </w:tc>
        <w:tc>
          <w:tcPr>
            <w:tcW w:w="5352" w:type="dxa"/>
            <w:shd w:val="clear" w:color="auto" w:fill="auto"/>
          </w:tcPr>
          <w:p w14:paraId="5CF40819" w14:textId="77777777" w:rsidR="00B60408" w:rsidRPr="00364CBE" w:rsidRDefault="00B60408" w:rsidP="00CA1E6E"/>
          <w:p w14:paraId="18E78D36" w14:textId="77777777" w:rsidR="00B60408" w:rsidRPr="00364CBE" w:rsidRDefault="00B60408" w:rsidP="00CA1E6E"/>
          <w:p w14:paraId="06211A33" w14:textId="77777777" w:rsidR="00B60408" w:rsidRDefault="00B60408" w:rsidP="00CA1E6E"/>
          <w:p w14:paraId="3EF6D83D" w14:textId="77777777" w:rsidR="00364CBE" w:rsidRDefault="00364CBE" w:rsidP="00CA1E6E"/>
          <w:p w14:paraId="1ED28177" w14:textId="77777777" w:rsidR="00364CBE" w:rsidRDefault="00364CBE" w:rsidP="00CA1E6E"/>
          <w:p w14:paraId="0CBD7BE3" w14:textId="77777777" w:rsidR="00364CBE" w:rsidRPr="00364CBE" w:rsidRDefault="00364CBE" w:rsidP="00CA1E6E"/>
        </w:tc>
      </w:tr>
      <w:tr w:rsidR="00B60408" w:rsidRPr="00364CBE" w14:paraId="0BA765E2" w14:textId="77777777" w:rsidTr="00535D5D">
        <w:tc>
          <w:tcPr>
            <w:tcW w:w="4219" w:type="dxa"/>
            <w:shd w:val="clear" w:color="auto" w:fill="auto"/>
          </w:tcPr>
          <w:p w14:paraId="171578A0" w14:textId="77777777" w:rsidR="00B60408" w:rsidRPr="00364CBE" w:rsidRDefault="00B60408" w:rsidP="00CA1E6E">
            <w:r w:rsidRPr="00364CBE">
              <w:t xml:space="preserve">5. Контактный телефон; </w:t>
            </w:r>
          </w:p>
        </w:tc>
        <w:tc>
          <w:tcPr>
            <w:tcW w:w="5352" w:type="dxa"/>
            <w:shd w:val="clear" w:color="auto" w:fill="auto"/>
          </w:tcPr>
          <w:p w14:paraId="2DC15C28" w14:textId="77777777" w:rsidR="00B60408" w:rsidRPr="00364CBE" w:rsidRDefault="00B60408" w:rsidP="00CA1E6E"/>
          <w:p w14:paraId="6DF92FB0" w14:textId="77777777" w:rsidR="00B60408" w:rsidRPr="00364CBE" w:rsidRDefault="00B60408" w:rsidP="00CA1E6E"/>
        </w:tc>
      </w:tr>
      <w:tr w:rsidR="00B60408" w:rsidRPr="00364CBE" w14:paraId="04F84981" w14:textId="77777777" w:rsidTr="00535D5D">
        <w:tc>
          <w:tcPr>
            <w:tcW w:w="4219" w:type="dxa"/>
            <w:shd w:val="clear" w:color="auto" w:fill="auto"/>
          </w:tcPr>
          <w:p w14:paraId="2FFC34CB" w14:textId="77777777" w:rsidR="00B60408" w:rsidRPr="00364CBE" w:rsidRDefault="00B60408" w:rsidP="00CA1E6E">
            <w:r w:rsidRPr="00364CBE">
              <w:t>6. E-</w:t>
            </w:r>
            <w:proofErr w:type="spellStart"/>
            <w:r w:rsidRPr="00364CBE">
              <w:t>mail</w:t>
            </w:r>
            <w:proofErr w:type="spellEnd"/>
          </w:p>
        </w:tc>
        <w:tc>
          <w:tcPr>
            <w:tcW w:w="5352" w:type="dxa"/>
            <w:shd w:val="clear" w:color="auto" w:fill="auto"/>
          </w:tcPr>
          <w:p w14:paraId="7982113B" w14:textId="77777777" w:rsidR="00B60408" w:rsidRPr="00364CBE" w:rsidRDefault="00B60408" w:rsidP="00CA1E6E"/>
          <w:p w14:paraId="0DDBFB33" w14:textId="77777777" w:rsidR="00B60408" w:rsidRPr="00364CBE" w:rsidRDefault="00B60408" w:rsidP="00CA1E6E"/>
          <w:p w14:paraId="4B408342" w14:textId="77777777" w:rsidR="00B60408" w:rsidRPr="00364CBE" w:rsidRDefault="00B60408" w:rsidP="00CA1E6E"/>
        </w:tc>
      </w:tr>
    </w:tbl>
    <w:p w14:paraId="44289B20" w14:textId="77777777" w:rsidR="00B60408" w:rsidRPr="00364CBE" w:rsidRDefault="00B60408" w:rsidP="00CA1E6E"/>
    <w:p w14:paraId="64D3FC7B" w14:textId="77777777" w:rsidR="00B60408" w:rsidRPr="00364CBE" w:rsidRDefault="00B60408" w:rsidP="00364CBE">
      <w:pPr>
        <w:jc w:val="both"/>
        <w:rPr>
          <w:b/>
        </w:rPr>
      </w:pPr>
    </w:p>
    <w:p w14:paraId="3389DD11" w14:textId="77777777" w:rsidR="00B60408" w:rsidRPr="00364CBE" w:rsidRDefault="000D6F9C" w:rsidP="00364CBE">
      <w:pPr>
        <w:jc w:val="both"/>
      </w:pPr>
      <w:r w:rsidRPr="00364CBE">
        <w:rPr>
          <w:b/>
        </w:rPr>
        <w:t>*</w:t>
      </w:r>
      <w:r w:rsidR="009F606B" w:rsidRPr="00364CBE">
        <w:t xml:space="preserve"> Участие в Конкурсе дает право Организационному комитету на обработку персональных данных без оформления письменного согласия</w:t>
      </w:r>
    </w:p>
    <w:p w14:paraId="4AF29B9C" w14:textId="77777777" w:rsidR="009F606B" w:rsidRPr="00364CBE" w:rsidRDefault="009F606B" w:rsidP="00CA1E6E"/>
    <w:p w14:paraId="58487F9F" w14:textId="77777777" w:rsidR="009F606B" w:rsidRDefault="009F606B" w:rsidP="00CA1E6E">
      <w:r w:rsidRPr="00364CBE">
        <w:t>__</w:t>
      </w:r>
      <w:r w:rsidR="001D3853" w:rsidRPr="00364CBE">
        <w:t>_/_</w:t>
      </w:r>
      <w:r w:rsidRPr="00364CBE">
        <w:t>____2022г</w:t>
      </w:r>
      <w:r w:rsidR="00364CBE">
        <w:t xml:space="preserve">. </w:t>
      </w:r>
      <w:r w:rsidRPr="00364CBE">
        <w:t xml:space="preserve"> </w:t>
      </w:r>
      <w:r w:rsidR="00364CBE">
        <w:t xml:space="preserve">                                                           _______</w:t>
      </w:r>
      <w:r w:rsidRPr="00364CBE">
        <w:t>__________</w:t>
      </w:r>
      <w:r w:rsidR="00364CBE">
        <w:t>_______</w:t>
      </w:r>
      <w:r w:rsidRPr="00364CBE">
        <w:t>/_____</w:t>
      </w:r>
    </w:p>
    <w:p w14:paraId="7054C954" w14:textId="77777777" w:rsidR="00364CBE" w:rsidRPr="00364CBE" w:rsidRDefault="00364CBE" w:rsidP="00CA1E6E">
      <w:r>
        <w:t xml:space="preserve">                                                                                                               Ф.И.О.                подпись</w:t>
      </w:r>
    </w:p>
    <w:sectPr w:rsidR="00364CBE" w:rsidRPr="00364CBE" w:rsidSect="00516C3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EA917" w14:textId="77777777" w:rsidR="00F040B0" w:rsidRDefault="00F040B0" w:rsidP="00516C34">
      <w:r>
        <w:separator/>
      </w:r>
    </w:p>
  </w:endnote>
  <w:endnote w:type="continuationSeparator" w:id="0">
    <w:p w14:paraId="42A686FF" w14:textId="77777777" w:rsidR="00F040B0" w:rsidRDefault="00F040B0" w:rsidP="005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9059F" w14:textId="77777777" w:rsidR="00F040B0" w:rsidRDefault="00F040B0" w:rsidP="00516C34">
      <w:r>
        <w:separator/>
      </w:r>
    </w:p>
  </w:footnote>
  <w:footnote w:type="continuationSeparator" w:id="0">
    <w:p w14:paraId="0CECFE8F" w14:textId="77777777" w:rsidR="00F040B0" w:rsidRDefault="00F040B0" w:rsidP="00516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949024"/>
      <w:docPartObj>
        <w:docPartGallery w:val="Page Numbers (Top of Page)"/>
        <w:docPartUnique/>
      </w:docPartObj>
    </w:sdtPr>
    <w:sdtEndPr/>
    <w:sdtContent>
      <w:p w14:paraId="3A3FD91E" w14:textId="77777777" w:rsidR="00516C34" w:rsidRDefault="00516C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C12">
          <w:rPr>
            <w:noProof/>
          </w:rPr>
          <w:t>4</w:t>
        </w:r>
        <w:r>
          <w:fldChar w:fldCharType="end"/>
        </w:r>
      </w:p>
    </w:sdtContent>
  </w:sdt>
  <w:p w14:paraId="3E791D67" w14:textId="77777777" w:rsidR="00516C34" w:rsidRDefault="00516C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92D"/>
    <w:multiLevelType w:val="multilevel"/>
    <w:tmpl w:val="BD10A56A"/>
    <w:lvl w:ilvl="0">
      <w:start w:val="3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30" w:hanging="45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" w15:restartNumberingAfterBreak="0">
    <w:nsid w:val="18D56447"/>
    <w:multiLevelType w:val="hybridMultilevel"/>
    <w:tmpl w:val="2564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E4B60"/>
    <w:multiLevelType w:val="hybridMultilevel"/>
    <w:tmpl w:val="56FC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6EA2"/>
    <w:multiLevelType w:val="multilevel"/>
    <w:tmpl w:val="F9DC2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3EE81348"/>
    <w:multiLevelType w:val="hybridMultilevel"/>
    <w:tmpl w:val="E0CEC9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26736E9"/>
    <w:multiLevelType w:val="hybridMultilevel"/>
    <w:tmpl w:val="E9B08164"/>
    <w:lvl w:ilvl="0" w:tplc="CCDCD08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E34BD2"/>
    <w:multiLevelType w:val="multilevel"/>
    <w:tmpl w:val="EB3CF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2B3"/>
    <w:rsid w:val="000158C5"/>
    <w:rsid w:val="00081227"/>
    <w:rsid w:val="000A50FB"/>
    <w:rsid w:val="000C1D5A"/>
    <w:rsid w:val="000D6822"/>
    <w:rsid w:val="000D6F9C"/>
    <w:rsid w:val="000D7EEF"/>
    <w:rsid w:val="0010315B"/>
    <w:rsid w:val="00122C12"/>
    <w:rsid w:val="00165695"/>
    <w:rsid w:val="00172800"/>
    <w:rsid w:val="001A5924"/>
    <w:rsid w:val="001D0157"/>
    <w:rsid w:val="001D10EA"/>
    <w:rsid w:val="001D3853"/>
    <w:rsid w:val="001D7B4F"/>
    <w:rsid w:val="00206BCB"/>
    <w:rsid w:val="00216C9F"/>
    <w:rsid w:val="00282510"/>
    <w:rsid w:val="002850F6"/>
    <w:rsid w:val="002878E0"/>
    <w:rsid w:val="0031398A"/>
    <w:rsid w:val="003144DB"/>
    <w:rsid w:val="00317C5F"/>
    <w:rsid w:val="00364CBE"/>
    <w:rsid w:val="00376C54"/>
    <w:rsid w:val="0039164A"/>
    <w:rsid w:val="003B0F3B"/>
    <w:rsid w:val="003C0A2F"/>
    <w:rsid w:val="003D540D"/>
    <w:rsid w:val="00446C07"/>
    <w:rsid w:val="00457925"/>
    <w:rsid w:val="004C26E0"/>
    <w:rsid w:val="004C3419"/>
    <w:rsid w:val="004D4AED"/>
    <w:rsid w:val="004F4F03"/>
    <w:rsid w:val="004F6FCB"/>
    <w:rsid w:val="00516C34"/>
    <w:rsid w:val="005679C9"/>
    <w:rsid w:val="005C03B6"/>
    <w:rsid w:val="005C5B9D"/>
    <w:rsid w:val="005D19D6"/>
    <w:rsid w:val="0064507B"/>
    <w:rsid w:val="00652B31"/>
    <w:rsid w:val="0065525B"/>
    <w:rsid w:val="00667F68"/>
    <w:rsid w:val="00686698"/>
    <w:rsid w:val="006A732D"/>
    <w:rsid w:val="006C54E6"/>
    <w:rsid w:val="006D1F00"/>
    <w:rsid w:val="006E393C"/>
    <w:rsid w:val="00723F50"/>
    <w:rsid w:val="0076097B"/>
    <w:rsid w:val="00790647"/>
    <w:rsid w:val="007B03E9"/>
    <w:rsid w:val="007B0A3A"/>
    <w:rsid w:val="007E09F8"/>
    <w:rsid w:val="008561E0"/>
    <w:rsid w:val="00871614"/>
    <w:rsid w:val="008A055A"/>
    <w:rsid w:val="00920C06"/>
    <w:rsid w:val="0096723E"/>
    <w:rsid w:val="009E2DE4"/>
    <w:rsid w:val="009F33F7"/>
    <w:rsid w:val="009F606B"/>
    <w:rsid w:val="00A01630"/>
    <w:rsid w:val="00A37600"/>
    <w:rsid w:val="00A56E19"/>
    <w:rsid w:val="00A57AA4"/>
    <w:rsid w:val="00AB482E"/>
    <w:rsid w:val="00AD304D"/>
    <w:rsid w:val="00B068A5"/>
    <w:rsid w:val="00B60408"/>
    <w:rsid w:val="00B970D2"/>
    <w:rsid w:val="00BC193E"/>
    <w:rsid w:val="00BD2F22"/>
    <w:rsid w:val="00BF04D2"/>
    <w:rsid w:val="00C325FE"/>
    <w:rsid w:val="00C93738"/>
    <w:rsid w:val="00CA1E6E"/>
    <w:rsid w:val="00CD22B3"/>
    <w:rsid w:val="00D25395"/>
    <w:rsid w:val="00DF7371"/>
    <w:rsid w:val="00E07623"/>
    <w:rsid w:val="00E1651A"/>
    <w:rsid w:val="00E21238"/>
    <w:rsid w:val="00E26B2A"/>
    <w:rsid w:val="00E74EFD"/>
    <w:rsid w:val="00ED3527"/>
    <w:rsid w:val="00ED7360"/>
    <w:rsid w:val="00F040B0"/>
    <w:rsid w:val="00F6209C"/>
    <w:rsid w:val="00F67A79"/>
    <w:rsid w:val="00F944B2"/>
    <w:rsid w:val="00FF30E4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4A90"/>
  <w15:docId w15:val="{B0CF898A-C4A6-4DDA-BD3B-615065BF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1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2123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E212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E21238"/>
    <w:pPr>
      <w:keepNext/>
      <w:jc w:val="center"/>
      <w:outlineLvl w:val="3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2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212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2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21238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Strong"/>
    <w:basedOn w:val="a0"/>
    <w:uiPriority w:val="22"/>
    <w:qFormat/>
    <w:rsid w:val="00E21238"/>
    <w:rPr>
      <w:b/>
      <w:bCs/>
    </w:rPr>
  </w:style>
  <w:style w:type="character" w:styleId="a4">
    <w:name w:val="Emphasis"/>
    <w:basedOn w:val="a0"/>
    <w:uiPriority w:val="20"/>
    <w:qFormat/>
    <w:rsid w:val="00E21238"/>
    <w:rPr>
      <w:i/>
      <w:iCs/>
    </w:rPr>
  </w:style>
  <w:style w:type="paragraph" w:styleId="a5">
    <w:name w:val="No Spacing"/>
    <w:link w:val="a6"/>
    <w:uiPriority w:val="1"/>
    <w:qFormat/>
    <w:rsid w:val="00E2123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2123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21238"/>
    <w:pPr>
      <w:spacing w:after="160" w:line="259" w:lineRule="auto"/>
      <w:ind w:left="720"/>
      <w:contextualSpacing/>
    </w:pPr>
  </w:style>
  <w:style w:type="character" w:styleId="a8">
    <w:name w:val="Hyperlink"/>
    <w:uiPriority w:val="99"/>
    <w:unhideWhenUsed/>
    <w:rsid w:val="00790647"/>
    <w:rPr>
      <w:color w:val="0563C1"/>
      <w:u w:val="single"/>
    </w:rPr>
  </w:style>
  <w:style w:type="paragraph" w:styleId="a9">
    <w:name w:val="Normal (Web)"/>
    <w:basedOn w:val="a"/>
    <w:unhideWhenUsed/>
    <w:rsid w:val="00790647"/>
    <w:pPr>
      <w:spacing w:after="120" w:line="336" w:lineRule="auto"/>
    </w:pPr>
    <w:rPr>
      <w:color w:val="3D3D3D"/>
    </w:rPr>
  </w:style>
  <w:style w:type="paragraph" w:styleId="aa">
    <w:name w:val="Body Text Indent"/>
    <w:basedOn w:val="a"/>
    <w:link w:val="ab"/>
    <w:unhideWhenUsed/>
    <w:rsid w:val="00790647"/>
    <w:pPr>
      <w:spacing w:line="360" w:lineRule="auto"/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7906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647"/>
  </w:style>
  <w:style w:type="table" w:styleId="ac">
    <w:name w:val="Table Grid"/>
    <w:basedOn w:val="a1"/>
    <w:uiPriority w:val="39"/>
    <w:rsid w:val="0079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16C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16C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6209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20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3FA9-6D17-4904-80A8-C9C061A9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2022-02-28T10:07:00Z</cp:lastPrinted>
  <dcterms:created xsi:type="dcterms:W3CDTF">2022-01-28T05:07:00Z</dcterms:created>
  <dcterms:modified xsi:type="dcterms:W3CDTF">2022-03-02T04:10:00Z</dcterms:modified>
</cp:coreProperties>
</file>