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F" w:rsidRPr="003B7108" w:rsidRDefault="0029166F" w:rsidP="00426D8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B7108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9060" cy="971550"/>
            <wp:effectExtent l="0" t="0" r="2540" b="0"/>
            <wp:wrapSquare wrapText="bothSides"/>
            <wp:docPr id="1" name="Рисунок 1" descr="C:\Users\Neo\Desktop\news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\Desktop\news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108">
        <w:rPr>
          <w:i/>
          <w:sz w:val="24"/>
          <w:szCs w:val="24"/>
        </w:rPr>
        <w:t xml:space="preserve">Большое количество неблагополучных семей ведет к увеличению числа детей, нуждающихся в поддержке государства.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B7108">
        <w:rPr>
          <w:i/>
          <w:sz w:val="24"/>
          <w:szCs w:val="24"/>
        </w:rPr>
        <w:t xml:space="preserve">Отсутствие жилья, еды, асоциальное поведение родителей либо жестокость – лишь небольшая часть из возможных причин, по которымдети лишаются необходимых условий для жизни.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3B7108">
        <w:rPr>
          <w:i/>
          <w:sz w:val="24"/>
          <w:szCs w:val="24"/>
        </w:rPr>
        <w:t>Социальные сироты это знают не понаслышке. Но кто же они такие?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Социальное сиротство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Сиротами считаются несовершеннолетние, лишенные семьи, которым требуется государственная помощь. Причиной утраты родительской опеки может быть смерть родителей (прямые сироты) либо уклонение ими от выполнения своих обязанностей.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Социальные сироты – дети безнадзорные, чьи биологические родители живы, но не занимаются их воспитанием по различным причинам: из-за лишения прав (вследствие алкоголизма, наркомании, наличия психических заболеваний, жестокого обращения и т.д.); при отказе от детей; в случае длительного нахождения на лечении; при лишении свободы, отбывании наказания; если их местонахождение не определено (безвестно отсутствующие).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Родители могут сохранять свои юридические права, однако группа детей, оставшихся без попечения родителей из-за лишения или ограничения тех в родительских правах, является наиболее многочисленной. По статистике лишение родительских прав чаще всего происходит по причине тяжелого алкоголизма родителей. Нередко также поводом становится жестокое обращение или вовлечение детей в противоправные действия.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Виды социального сиротства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Дети могут остаться без родительской опеки временно или постоянно, фактически или юридически. Исходя из причин, по которым это произошло, социальные сироты делятся на следующие группы: </w:t>
      </w:r>
    </w:p>
    <w:p w:rsidR="0029166F" w:rsidRPr="003B7108" w:rsidRDefault="0029166F" w:rsidP="00426D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имеющие родителей, лишенных и ограниченных в правах; </w:t>
      </w:r>
    </w:p>
    <w:p w:rsidR="0029166F" w:rsidRPr="003B7108" w:rsidRDefault="0029166F" w:rsidP="00426D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безнадзорные; </w:t>
      </w:r>
    </w:p>
    <w:p w:rsidR="0029166F" w:rsidRPr="003B7108" w:rsidRDefault="0029166F" w:rsidP="00426D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«отказники»; </w:t>
      </w:r>
    </w:p>
    <w:p w:rsidR="0029166F" w:rsidRPr="003B7108" w:rsidRDefault="0029166F" w:rsidP="00426D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«подкидыши»; </w:t>
      </w:r>
    </w:p>
    <w:p w:rsidR="0029166F" w:rsidRPr="003B7108" w:rsidRDefault="0029166F" w:rsidP="00426D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воспитывающиеся вдали от родителей</w:t>
      </w:r>
      <w:r w:rsidR="00426D8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(например, помещенные в учреждения для инвалидов).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Первая группа составляет основной контингент специальных детских учреждений интернатного типа: приютов, детских домов, домов ребенка. Отдельно можно выделить такое явление как скрытое социальное сиротство.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При этом дети могут проживать в семье, однако по факту остаются безнадзорными, поскольку родители не проявляют интереса к их жизни, не занимаются воспитанием. Часто такие дети становятся беспризорниками, занимаются бродяжничеством.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Причины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Причины социального сиротства многообразны и охватывают целый комплекс провоцирующих факторов – от социально-экономических до политических.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 непосредственным относятся: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добровольные отказы родителей от детей;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принудительные изъятия из неблагополучных семей.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После выявления ребенка, оставшегося без родительского попечения, он берется под опеку государства для помещения в воспитательное учреждение для детей-сирот (социальныхи прямых) либо передается на воспитание другой семье.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В</w:t>
      </w: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оспитание в специализированных учреждениях</w:t>
      </w: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Все несовершеннолетние, лишенные родительского попечения, подлежат семейному устройству. Однако чаще всего сделать это быстро не удается.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Государственная система предусматривает различные типы специализированных учреждений, рассчитанные на определенный возраст детей, учитывающие наличие у них заболеваний или длительность пребывания. Состоящие на государственном учете сироты имеют право на получение пособий, жилья и другие виды материальной и имущественной помощи.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Контроль за соблюдением интересов детей, а также защита личных и имущественных прав несовершеннолетних возлагаются на органы опеки и попечительства.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lastRenderedPageBreak/>
        <w:t xml:space="preserve">Психологические трудности, возникающие у детей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При оценке детского психологического неблагополучия в числе существенных факторов, влияющих на тяжесть последствий социального сиротства, обязательно учитываются возраст детей при попадании в учреждение, а также время, проведенное в нем.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Психологические проблемы изъятых детей, «отказников» или скрытых сирот имеют как общие черты, так и различия. Говоря об общих, следует рассматривать различные депривации и нарушения привязанности.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Депривация – неудовлетворение потребностей, происходящее вследствие отсутствия источников для их удовлетворения, которое позже приводит к пагубным последствиям для психики. Главной неудовлетворенной потребностью становится потребность в связи с матерью – материнская депривация. Кроме этого наблюдаются следующие виды деприваций: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сенсорная – при недостаточной зрительной, слуховой, осязательной, другой стимуляции;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двигательная, связанная с резким ограничением движения и нередко вызывающая компенсаторную активность (например, синдром раскачивания); </w:t>
      </w:r>
    </w:p>
    <w:p w:rsidR="0029166F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социальную, имеющую особенно тяжелые последствия для детей младшего возраста.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Помимо депривации важную роль играет привязанность – эмоциональная связь между ребенком и взрослыми, нарушения которой мешают нормальному психическому развитию.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Депривация и нарушения привязанности так или иначе затрагивают всех социальных сирот: как находящихся вне семьи с рождения, так и изъятых позже из неблагополучных условий. Моменты лишения родителей родительских прав и изъятия из семьи, пусть даже самой неблагополучной, переживаются детьми очень остро – с болью утраты, страхами, обидой, неуверенностью, иногда агрессивным отрицанием. Такая психологическая травма оставляет глубокий след, затрагивая все стороны жизни. Помещение в учреждение или приемную семью воспринимается окончательным разрывом с родными, поэтому период адаптации сопровождается неуравновешенностью, эмоциональной противоречивостью. После острой психотравмы или на фоне хронически неблагоприятной ситуации возможно развитие депрессивных состояний, «синдрома сиротства», характеризующегося нарушениями навыков общения, речи, тонкой моторики.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Дошкольный возраст</w:t>
      </w: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У малышей до 1,5 лет материнская депривация носит характер госпитализма, признаками которого являются задержка физического и речевого развития, навязчивые движения (раскачивания, сосание рук, битье головой и др.), недостаточность эмоциональной сферы. Не формируется также базисное доверие к миру, которое в более старшем возрасте порождает агрессивность, недоверие к людям, нежелание учиться. Госпитализм до 5-летнего возраста является синонимом расстройства привязанности и может проявляться неспособностью формировать социальные связи, неумением нормально взаимодействовать с окружающими, реагировать на возникающие контакты. У детей наблюдается сниженная познавательная активность. Подобные нарушения вызываются дефицитом общения и недостаточностью физической стимуляции в раннем возрасте. Так как корнем проблемы является отсутствие полноценной связи с матерью и должного ухода, проявления нарушений возникают у социальных сирот дошкольного возраста любой группы.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Младший школьный возраст</w:t>
      </w: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В младшем школьном возрасте к проявлениям расстройств реактивной привязанности добавляется неразборчивость в общении. Дети не разделяют своих и посторонних, «плохих» и «хороших», поэтому с легкостью общаются даже с социально неблагополучными лицами. В этот период к социальной дизадаптации добавляется школьная, выражающаяся нарушениями обучения и поведения.Из-за отсутствия семейных связей возникают сложности с самоидентификацией. Здесь изъятые дети находятся в более выигрышной позиции по отношению к «отказникам», поскольку обладают воспоминаниями о кровных родственниках.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Подростковый период</w:t>
      </w: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Для подростков важную роль начинает играть средовой фактор, что способствует развитию девиантного поведения. Они интеллектуально пассивны, у них крайне слабо выражена потребность в познании нового, доминируют сиюминутные желания, а перспектива </w:t>
      </w: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lastRenderedPageBreak/>
        <w:t xml:space="preserve">ограничена ближайшим будущим. Наблюдаются нарушения в межличностных отношениях, нередко отсутствует интерес к окружающим, отмечается неумение сопереживать. В этом возрасте подростками из детских домов особо болезненно воспринимается их отличие от «семейных» детей.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Юношество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Юношескому возрасту свойственны проблемы с социализацией, профессиональным самоопределением. Отмечается почти полная неготовность к самостоятельной жизни. Нередки ранние беременности с отказами от новорожденных (вторичные сироты), связанные с несформированным чувством привязанности, а также отсутствием социальной ответственности.</w:t>
      </w:r>
      <w:r w:rsidRPr="003B7108">
        <w:rPr>
          <w:rFonts w:ascii="Arial" w:hAnsi="Arial" w:cs="Arial"/>
          <w:color w:val="111111"/>
          <w:sz w:val="24"/>
          <w:szCs w:val="24"/>
        </w:rPr>
        <w:br/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Девиантное поведение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Девиантное поведение – нарушающее социальные нормы – имеет, как правило, групповой характер. Сюда относят раннюю алкоголизацию, наркоманию и токсикоманию, бродяжничество, различные правонарушения. Асоциальное поведение становится следствием поведенческих особенностей несовершеннолетних, связанных с развитием патологических черт характера, и обусловлено сочетанием трех факторов: биологическим (генетической предрасположенностью); резидуально-органическим (например, алкогольная интоксикация плода, инфекции, родовые травмы и т. д.); социально-психологическим (условия жизни, психотравмы). Как правило, на развитие детей-социальных сирот неблагоприятное влияние оказывает каждый из них. Предотвращение девиантного поведения при условии вне семейного воспитания становится очень сложной задачей.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Профилактика социального сиротства и борьба с ним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Профилактика социального сиротства направлена на снижение количества сирот в специализированных учреждениях, стимулирование форм семейного устройства, работу с неблагополучными семьями. Перечень профилактических мер включает: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Оказание помощи кровным семьям.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Выплату пособий приемным родителям, замещающим семьям.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Поддержку выпускников сиротских учреждений для профилактики вторичного сиротства.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Помощь оказывают также различные социальные фонды, благотворительные организации.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Законодательное регулирование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Семейный кодекс РФ;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Федеральный закон от 21.12.1996 г. N159-ФЗ «О дополнительных гарантиях по социальной поддержке детей-сирот и детей, оставшихся без попечения родителей»;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Федеральный закон от 24.07.1998 г. N 124-ФЗ «Об основных гарантиях прав ребенка в Российской Федерации»;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Федеральный закон от 16.04.2001 г. N 44-ФЗ «О государственном банке данных о детях, оставшихся без попечения родителей»; </w:t>
      </w:r>
    </w:p>
    <w:p w:rsidR="003B7108" w:rsidRPr="003B7108" w:rsidRDefault="0029166F" w:rsidP="00426D85">
      <w:pPr>
        <w:spacing w:after="0" w:line="240" w:lineRule="auto"/>
        <w:ind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color w:val="111111"/>
          <w:sz w:val="24"/>
          <w:szCs w:val="24"/>
          <w:shd w:val="clear" w:color="auto" w:fill="FFFFFF"/>
        </w:rPr>
        <w:t>Федеральный закон от 24.04.2008 г. N 48-ФЗ «Об опеке и попечительстве»; Постановление Правительства РФ от 18.05.2009 г. N 423 «Об отдельных вопросах осуществления опеки и попечительства в отношении несовершеннолетних граждан».</w:t>
      </w:r>
    </w:p>
    <w:p w:rsidR="00426D85" w:rsidRDefault="00426D85" w:rsidP="00426D85">
      <w:pPr>
        <w:spacing w:after="0" w:line="240" w:lineRule="auto"/>
        <w:ind w:firstLine="709"/>
        <w:jc w:val="right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</w:p>
    <w:p w:rsidR="0029166F" w:rsidRPr="003B7108" w:rsidRDefault="0029166F" w:rsidP="00426D85">
      <w:pPr>
        <w:spacing w:after="0" w:line="240" w:lineRule="auto"/>
        <w:ind w:firstLine="709"/>
        <w:jc w:val="right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  <w:r w:rsidRPr="003B7108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Источник: https://opekarf.ru/sirotam/sotsialnye-siroty</w:t>
      </w:r>
    </w:p>
    <w:sectPr w:rsidR="0029166F" w:rsidRPr="003B7108" w:rsidSect="0029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3693"/>
    <w:multiLevelType w:val="hybridMultilevel"/>
    <w:tmpl w:val="E83835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7"/>
    <w:rsid w:val="0029166F"/>
    <w:rsid w:val="003B7108"/>
    <w:rsid w:val="00426D85"/>
    <w:rsid w:val="00AA35C7"/>
    <w:rsid w:val="00E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7D8B"/>
  <w15:chartTrackingRefBased/>
  <w15:docId w15:val="{B28D70B4-733C-47E1-A944-170620DA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1975-8083-413C-91E3-60C38CD2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2020-06-24T06:28:00Z</dcterms:created>
  <dcterms:modified xsi:type="dcterms:W3CDTF">2020-06-24T07:09:00Z</dcterms:modified>
</cp:coreProperties>
</file>