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6A" w:rsidRPr="0061137D" w:rsidRDefault="00A6626A" w:rsidP="00A6626A">
      <w:pPr>
        <w:rPr>
          <w:rFonts w:eastAsia="Calibri"/>
          <w:sz w:val="28"/>
          <w:szCs w:val="28"/>
          <w:lang w:eastAsia="en-US"/>
        </w:rPr>
      </w:pPr>
    </w:p>
    <w:p w:rsidR="00DB4D89" w:rsidRPr="00DB4D89" w:rsidRDefault="00DB4D89" w:rsidP="00DB4D89">
      <w:pPr>
        <w:spacing w:after="200" w:line="276" w:lineRule="auto"/>
        <w:rPr>
          <w:rFonts w:eastAsia="Calibri"/>
          <w:sz w:val="28"/>
          <w:szCs w:val="28"/>
          <w:lang w:eastAsia="en-US"/>
        </w:rPr>
      </w:pPr>
    </w:p>
    <w:tbl>
      <w:tblPr>
        <w:tblW w:w="14351" w:type="dxa"/>
        <w:tblInd w:w="993" w:type="dxa"/>
        <w:tblLook w:val="04A0" w:firstRow="1" w:lastRow="0" w:firstColumn="1" w:lastColumn="0" w:noHBand="0" w:noVBand="1"/>
      </w:tblPr>
      <w:tblGrid>
        <w:gridCol w:w="9639"/>
        <w:gridCol w:w="4712"/>
      </w:tblGrid>
      <w:tr w:rsidR="00DB4D89" w:rsidRPr="00DB4D89" w:rsidTr="00FB23B7">
        <w:tc>
          <w:tcPr>
            <w:tcW w:w="9639" w:type="dxa"/>
          </w:tcPr>
          <w:p w:rsidR="00DB4D89" w:rsidRPr="00DB4D89" w:rsidRDefault="00DB4D89" w:rsidP="00DB4D89">
            <w:pPr>
              <w:rPr>
                <w:rFonts w:eastAsia="Calibri"/>
                <w:sz w:val="28"/>
                <w:szCs w:val="28"/>
                <w:lang w:eastAsia="en-US"/>
              </w:rPr>
            </w:pPr>
            <w:r w:rsidRPr="00DB4D89">
              <w:rPr>
                <w:rFonts w:eastAsia="Calibri"/>
                <w:sz w:val="28"/>
                <w:szCs w:val="28"/>
                <w:lang w:eastAsia="en-US"/>
              </w:rPr>
              <w:t>СОГЛАСОВАНО</w:t>
            </w:r>
          </w:p>
          <w:p w:rsidR="00DB4D89" w:rsidRDefault="000C1066" w:rsidP="00DB4D89">
            <w:pPr>
              <w:rPr>
                <w:rFonts w:eastAsia="Calibri"/>
                <w:sz w:val="28"/>
                <w:szCs w:val="28"/>
                <w:lang w:eastAsia="en-US"/>
              </w:rPr>
            </w:pPr>
            <w:r>
              <w:rPr>
                <w:rFonts w:eastAsia="Calibri"/>
                <w:sz w:val="28"/>
                <w:szCs w:val="28"/>
                <w:lang w:eastAsia="en-US"/>
              </w:rPr>
              <w:t xml:space="preserve">Начальник отдела культуры </w:t>
            </w:r>
          </w:p>
          <w:p w:rsidR="000C1066" w:rsidRPr="00DB4D89" w:rsidRDefault="000C1066" w:rsidP="00DB4D89">
            <w:pPr>
              <w:rPr>
                <w:rFonts w:eastAsia="Calibri"/>
                <w:sz w:val="28"/>
                <w:szCs w:val="28"/>
                <w:lang w:eastAsia="en-US"/>
              </w:rPr>
            </w:pPr>
            <w:r>
              <w:rPr>
                <w:rFonts w:eastAsia="Calibri"/>
                <w:sz w:val="28"/>
                <w:szCs w:val="28"/>
                <w:lang w:eastAsia="en-US"/>
              </w:rPr>
              <w:t xml:space="preserve">администрации города </w:t>
            </w:r>
            <w:proofErr w:type="spellStart"/>
            <w:r>
              <w:rPr>
                <w:rFonts w:eastAsia="Calibri"/>
                <w:sz w:val="28"/>
                <w:szCs w:val="28"/>
                <w:lang w:eastAsia="en-US"/>
              </w:rPr>
              <w:t>Мегиона</w:t>
            </w:r>
            <w:proofErr w:type="spellEnd"/>
          </w:p>
          <w:p w:rsidR="00DB4D89" w:rsidRPr="00DB4D89" w:rsidRDefault="00DB4D89" w:rsidP="00DB4D89">
            <w:pPr>
              <w:rPr>
                <w:rFonts w:eastAsia="Calibri"/>
                <w:sz w:val="28"/>
                <w:szCs w:val="28"/>
                <w:lang w:eastAsia="en-US"/>
              </w:rPr>
            </w:pPr>
            <w:r w:rsidRPr="00DB4D89">
              <w:rPr>
                <w:rFonts w:eastAsia="Calibri"/>
                <w:sz w:val="28"/>
                <w:szCs w:val="28"/>
                <w:lang w:eastAsia="en-US"/>
              </w:rPr>
              <w:t>__________________/_____________/</w:t>
            </w:r>
          </w:p>
          <w:p w:rsidR="00DB4D89" w:rsidRPr="00DB4D89" w:rsidRDefault="00DB4D89" w:rsidP="00DB4D89">
            <w:pPr>
              <w:rPr>
                <w:rFonts w:eastAsia="Calibri"/>
                <w:sz w:val="28"/>
                <w:szCs w:val="28"/>
                <w:vertAlign w:val="superscript"/>
                <w:lang w:eastAsia="en-US"/>
              </w:rPr>
            </w:pPr>
            <w:r w:rsidRPr="00DB4D89">
              <w:rPr>
                <w:rFonts w:eastAsia="Calibri"/>
                <w:sz w:val="28"/>
                <w:szCs w:val="28"/>
                <w:vertAlign w:val="superscript"/>
                <w:lang w:eastAsia="en-US"/>
              </w:rPr>
              <w:t xml:space="preserve">                  подпись                        расшифровка подписи</w:t>
            </w:r>
          </w:p>
          <w:p w:rsidR="00DB4D89" w:rsidRPr="00DB4D89" w:rsidRDefault="00DB4D89" w:rsidP="00DB4D89">
            <w:pPr>
              <w:rPr>
                <w:rFonts w:eastAsia="Calibri"/>
                <w:sz w:val="28"/>
                <w:szCs w:val="28"/>
                <w:lang w:eastAsia="en-US"/>
              </w:rPr>
            </w:pPr>
            <w:r w:rsidRPr="00DB4D89">
              <w:rPr>
                <w:rFonts w:eastAsia="Calibri"/>
                <w:sz w:val="28"/>
                <w:szCs w:val="28"/>
                <w:lang w:eastAsia="en-US"/>
              </w:rPr>
              <w:t>«_____</w:t>
            </w:r>
            <w:proofErr w:type="gramStart"/>
            <w:r w:rsidRPr="00DB4D89">
              <w:rPr>
                <w:rFonts w:eastAsia="Calibri"/>
                <w:sz w:val="28"/>
                <w:szCs w:val="28"/>
                <w:lang w:eastAsia="en-US"/>
              </w:rPr>
              <w:t>_»_</w:t>
            </w:r>
            <w:proofErr w:type="gramEnd"/>
            <w:r w:rsidRPr="00DB4D89">
              <w:rPr>
                <w:rFonts w:eastAsia="Calibri"/>
                <w:sz w:val="28"/>
                <w:szCs w:val="28"/>
                <w:lang w:eastAsia="en-US"/>
              </w:rPr>
              <w:t>____________</w:t>
            </w:r>
            <w:r w:rsidRPr="00DB4D89">
              <w:rPr>
                <w:rFonts w:eastAsia="Calibri"/>
                <w:sz w:val="24"/>
                <w:szCs w:val="24"/>
                <w:lang w:eastAsia="en-US"/>
              </w:rPr>
              <w:t>202__ год</w:t>
            </w:r>
          </w:p>
          <w:p w:rsidR="00DB4D89" w:rsidRPr="00DB4D89" w:rsidRDefault="00DB4D89" w:rsidP="00DB4D89">
            <w:pPr>
              <w:rPr>
                <w:rFonts w:eastAsia="Calibri"/>
                <w:sz w:val="24"/>
                <w:szCs w:val="24"/>
                <w:lang w:eastAsia="en-US"/>
              </w:rPr>
            </w:pPr>
          </w:p>
        </w:tc>
        <w:tc>
          <w:tcPr>
            <w:tcW w:w="4712" w:type="dxa"/>
          </w:tcPr>
          <w:p w:rsidR="00DB4D89" w:rsidRPr="00DB4D89" w:rsidRDefault="00DB4D89" w:rsidP="00DB4D89">
            <w:pPr>
              <w:rPr>
                <w:rFonts w:eastAsia="Calibri"/>
                <w:sz w:val="28"/>
                <w:szCs w:val="28"/>
                <w:lang w:eastAsia="en-US"/>
              </w:rPr>
            </w:pPr>
            <w:r w:rsidRPr="00DB4D89">
              <w:rPr>
                <w:rFonts w:eastAsia="Calibri"/>
                <w:sz w:val="28"/>
                <w:szCs w:val="28"/>
                <w:lang w:eastAsia="en-US"/>
              </w:rPr>
              <w:t>УТВЕРЖДАЮ</w:t>
            </w:r>
          </w:p>
          <w:p w:rsidR="00DB4D89" w:rsidRPr="00DB4D89" w:rsidRDefault="000C1066" w:rsidP="00DB4D89">
            <w:pPr>
              <w:rPr>
                <w:rFonts w:eastAsia="Calibri"/>
                <w:sz w:val="28"/>
                <w:szCs w:val="28"/>
                <w:lang w:eastAsia="en-US"/>
              </w:rPr>
            </w:pPr>
            <w:r>
              <w:rPr>
                <w:rFonts w:eastAsia="Calibri"/>
                <w:sz w:val="28"/>
                <w:szCs w:val="28"/>
                <w:lang w:eastAsia="en-US"/>
              </w:rPr>
              <w:t>Директор МАУ «Дворец искусств»</w:t>
            </w:r>
          </w:p>
          <w:p w:rsidR="00DB4D89" w:rsidRPr="00DB4D89" w:rsidRDefault="00DB4D89" w:rsidP="00DB4D89">
            <w:pPr>
              <w:rPr>
                <w:rFonts w:eastAsia="Calibri"/>
                <w:sz w:val="28"/>
                <w:szCs w:val="28"/>
                <w:lang w:eastAsia="en-US"/>
              </w:rPr>
            </w:pPr>
            <w:r w:rsidRPr="00DB4D89">
              <w:rPr>
                <w:rFonts w:eastAsia="Calibri"/>
                <w:sz w:val="28"/>
                <w:szCs w:val="28"/>
                <w:lang w:eastAsia="en-US"/>
              </w:rPr>
              <w:t>__________________/_____________/</w:t>
            </w:r>
          </w:p>
          <w:p w:rsidR="00DB4D89" w:rsidRPr="00DB4D89" w:rsidRDefault="00DB4D89" w:rsidP="00DB4D89">
            <w:pPr>
              <w:rPr>
                <w:rFonts w:eastAsia="Calibri"/>
                <w:sz w:val="28"/>
                <w:szCs w:val="28"/>
                <w:lang w:eastAsia="en-US"/>
              </w:rPr>
            </w:pPr>
            <w:r w:rsidRPr="00DB4D89">
              <w:rPr>
                <w:rFonts w:eastAsia="Calibri"/>
                <w:sz w:val="28"/>
                <w:szCs w:val="28"/>
                <w:vertAlign w:val="superscript"/>
                <w:lang w:eastAsia="en-US"/>
              </w:rPr>
              <w:t xml:space="preserve">                  подпись                        расшифровка подписи</w:t>
            </w:r>
          </w:p>
          <w:p w:rsidR="00DB4D89" w:rsidRPr="00DB4D89" w:rsidRDefault="00DB4D89" w:rsidP="00DB4D89">
            <w:pPr>
              <w:rPr>
                <w:rFonts w:eastAsia="Calibri"/>
                <w:sz w:val="28"/>
                <w:szCs w:val="28"/>
                <w:lang w:eastAsia="en-US"/>
              </w:rPr>
            </w:pPr>
            <w:r w:rsidRPr="00DB4D89">
              <w:rPr>
                <w:rFonts w:eastAsia="Calibri"/>
                <w:sz w:val="28"/>
                <w:szCs w:val="28"/>
                <w:lang w:eastAsia="en-US"/>
              </w:rPr>
              <w:t>«_____</w:t>
            </w:r>
            <w:proofErr w:type="gramStart"/>
            <w:r w:rsidRPr="00DB4D89">
              <w:rPr>
                <w:rFonts w:eastAsia="Calibri"/>
                <w:sz w:val="28"/>
                <w:szCs w:val="28"/>
                <w:lang w:eastAsia="en-US"/>
              </w:rPr>
              <w:t>_»_</w:t>
            </w:r>
            <w:proofErr w:type="gramEnd"/>
            <w:r w:rsidRPr="00DB4D89">
              <w:rPr>
                <w:rFonts w:eastAsia="Calibri"/>
                <w:sz w:val="28"/>
                <w:szCs w:val="28"/>
                <w:lang w:eastAsia="en-US"/>
              </w:rPr>
              <w:t>_____________</w:t>
            </w:r>
            <w:r w:rsidRPr="00DB4D89">
              <w:rPr>
                <w:rFonts w:eastAsia="Calibri"/>
                <w:sz w:val="24"/>
                <w:szCs w:val="24"/>
                <w:lang w:eastAsia="en-US"/>
              </w:rPr>
              <w:t>202__ год</w:t>
            </w:r>
          </w:p>
          <w:p w:rsidR="00DB4D89" w:rsidRPr="00DB4D89" w:rsidRDefault="00DB4D89" w:rsidP="00DB4D89">
            <w:pPr>
              <w:rPr>
                <w:rFonts w:eastAsia="Calibri"/>
                <w:sz w:val="24"/>
                <w:szCs w:val="24"/>
                <w:lang w:eastAsia="en-US"/>
              </w:rPr>
            </w:pPr>
          </w:p>
        </w:tc>
      </w:tr>
    </w:tbl>
    <w:p w:rsidR="00DB4D89" w:rsidRPr="00DB4D89" w:rsidRDefault="00DB4D89" w:rsidP="00DB4D89">
      <w:pPr>
        <w:keepNext/>
        <w:outlineLvl w:val="0"/>
        <w:rPr>
          <w:sz w:val="28"/>
          <w:szCs w:val="28"/>
        </w:rPr>
      </w:pPr>
    </w:p>
    <w:p w:rsidR="00DB4D89" w:rsidRPr="00DB4D89" w:rsidRDefault="00DB4D89" w:rsidP="00DB4D89">
      <w:pPr>
        <w:keepNext/>
        <w:outlineLvl w:val="0"/>
        <w:rPr>
          <w:sz w:val="28"/>
          <w:szCs w:val="28"/>
        </w:rPr>
      </w:pPr>
    </w:p>
    <w:p w:rsidR="00DB4D89" w:rsidRPr="00DB4D89" w:rsidRDefault="00DB4D89" w:rsidP="00DB4D89">
      <w:pPr>
        <w:keepNext/>
        <w:outlineLvl w:val="0"/>
        <w:rPr>
          <w:sz w:val="28"/>
          <w:szCs w:val="28"/>
        </w:rPr>
      </w:pPr>
    </w:p>
    <w:p w:rsidR="00DB4D89" w:rsidRPr="00DB4D89" w:rsidRDefault="00DB4D89" w:rsidP="00DB4D89">
      <w:pPr>
        <w:rPr>
          <w:rFonts w:eastAsia="Calibri"/>
          <w:sz w:val="28"/>
          <w:szCs w:val="28"/>
        </w:rPr>
      </w:pPr>
    </w:p>
    <w:p w:rsidR="00DB4D89" w:rsidRPr="00DB4D89" w:rsidRDefault="00DB4D89" w:rsidP="00DB4D89">
      <w:pPr>
        <w:rPr>
          <w:rFonts w:eastAsia="Calibri"/>
          <w:sz w:val="28"/>
          <w:szCs w:val="28"/>
        </w:rPr>
      </w:pPr>
    </w:p>
    <w:p w:rsidR="00DB4D89" w:rsidRPr="00DB4D89" w:rsidRDefault="00DB4D89" w:rsidP="00DB4D89">
      <w:pPr>
        <w:keepNext/>
        <w:jc w:val="center"/>
        <w:outlineLvl w:val="0"/>
        <w:rPr>
          <w:b/>
          <w:sz w:val="28"/>
          <w:szCs w:val="28"/>
        </w:rPr>
      </w:pPr>
    </w:p>
    <w:p w:rsidR="00DB4D89" w:rsidRPr="00DB4D89" w:rsidRDefault="00DB4D89" w:rsidP="00DB4D89">
      <w:pPr>
        <w:keepNext/>
        <w:jc w:val="center"/>
        <w:outlineLvl w:val="0"/>
        <w:rPr>
          <w:b/>
          <w:sz w:val="28"/>
          <w:szCs w:val="28"/>
        </w:rPr>
      </w:pPr>
      <w:r w:rsidRPr="00DB4D89">
        <w:rPr>
          <w:b/>
          <w:sz w:val="28"/>
          <w:szCs w:val="28"/>
        </w:rPr>
        <w:t>ГОДОВОЙ ОТЧЕТ за 2020 год</w:t>
      </w:r>
    </w:p>
    <w:p w:rsidR="000C1066" w:rsidRDefault="000C1066" w:rsidP="000C1066">
      <w:pPr>
        <w:jc w:val="center"/>
        <w:rPr>
          <w:rFonts w:eastAsia="Calibri"/>
          <w:b/>
          <w:sz w:val="28"/>
          <w:szCs w:val="28"/>
          <w:lang w:eastAsia="en-US"/>
        </w:rPr>
      </w:pPr>
      <w:r>
        <w:rPr>
          <w:rFonts w:eastAsia="Calibri"/>
          <w:b/>
          <w:sz w:val="28"/>
          <w:szCs w:val="28"/>
          <w:lang w:eastAsia="en-US"/>
        </w:rPr>
        <w:t>Муниципальное автономное учреждение</w:t>
      </w:r>
    </w:p>
    <w:p w:rsidR="00576B90" w:rsidRDefault="00576B90" w:rsidP="000C1066">
      <w:pPr>
        <w:jc w:val="center"/>
        <w:rPr>
          <w:rFonts w:eastAsia="Calibri"/>
          <w:b/>
          <w:sz w:val="28"/>
          <w:szCs w:val="28"/>
          <w:lang w:eastAsia="en-US"/>
        </w:rPr>
      </w:pPr>
      <w:r>
        <w:rPr>
          <w:rFonts w:eastAsia="Calibri"/>
          <w:b/>
          <w:sz w:val="28"/>
          <w:szCs w:val="28"/>
          <w:lang w:eastAsia="en-US"/>
        </w:rPr>
        <w:t>«Дворец искусств»</w:t>
      </w:r>
    </w:p>
    <w:p w:rsidR="00DB4D89" w:rsidRPr="00DB4D89" w:rsidRDefault="00DB4D89" w:rsidP="00DB4D89">
      <w:pPr>
        <w:jc w:val="center"/>
        <w:rPr>
          <w:rFonts w:eastAsia="Calibri"/>
          <w:sz w:val="28"/>
          <w:szCs w:val="28"/>
          <w:lang w:eastAsia="en-US"/>
        </w:rPr>
      </w:pPr>
    </w:p>
    <w:p w:rsidR="00A6626A" w:rsidRPr="00534DD5" w:rsidRDefault="00A6626A" w:rsidP="00A6626A">
      <w:pPr>
        <w:jc w:val="center"/>
        <w:rPr>
          <w:rFonts w:eastAsia="Calibri"/>
          <w:sz w:val="28"/>
          <w:szCs w:val="28"/>
          <w:lang w:eastAsia="en-US"/>
        </w:rPr>
      </w:pPr>
    </w:p>
    <w:p w:rsidR="00A6626A" w:rsidRPr="00534DD5" w:rsidRDefault="00A6626A" w:rsidP="00A6626A">
      <w:pPr>
        <w:jc w:val="center"/>
        <w:rPr>
          <w:rFonts w:eastAsia="Calibri"/>
          <w:sz w:val="28"/>
          <w:szCs w:val="28"/>
          <w:lang w:eastAsia="en-US"/>
        </w:rPr>
      </w:pPr>
    </w:p>
    <w:p w:rsidR="00A6626A" w:rsidRPr="00534DD5" w:rsidRDefault="00A6626A" w:rsidP="00A6626A">
      <w:pPr>
        <w:jc w:val="center"/>
        <w:rPr>
          <w:rFonts w:eastAsia="Calibri"/>
          <w:sz w:val="28"/>
          <w:szCs w:val="28"/>
          <w:lang w:eastAsia="en-US"/>
        </w:rPr>
      </w:pPr>
    </w:p>
    <w:p w:rsidR="00A6626A" w:rsidRPr="00534DD5" w:rsidRDefault="00A6626A" w:rsidP="00A6626A">
      <w:pPr>
        <w:jc w:val="center"/>
        <w:rPr>
          <w:rFonts w:eastAsia="Calibri"/>
          <w:sz w:val="28"/>
          <w:szCs w:val="28"/>
          <w:lang w:eastAsia="en-US"/>
        </w:rPr>
      </w:pPr>
    </w:p>
    <w:p w:rsidR="00F822A8" w:rsidRDefault="00F822A8" w:rsidP="00A6626A">
      <w:pPr>
        <w:jc w:val="right"/>
        <w:rPr>
          <w:rFonts w:eastAsia="Calibri"/>
          <w:sz w:val="24"/>
          <w:szCs w:val="24"/>
          <w:lang w:eastAsia="en-US"/>
        </w:rPr>
      </w:pPr>
    </w:p>
    <w:p w:rsidR="00F822A8" w:rsidRDefault="00F822A8" w:rsidP="00A6626A">
      <w:pPr>
        <w:jc w:val="right"/>
        <w:rPr>
          <w:rFonts w:eastAsia="Calibri"/>
          <w:sz w:val="24"/>
          <w:szCs w:val="24"/>
          <w:lang w:eastAsia="en-US"/>
        </w:rPr>
      </w:pPr>
    </w:p>
    <w:p w:rsidR="00F822A8" w:rsidRDefault="00F822A8" w:rsidP="00A6626A">
      <w:pPr>
        <w:jc w:val="right"/>
        <w:rPr>
          <w:rFonts w:eastAsia="Calibri"/>
          <w:sz w:val="24"/>
          <w:szCs w:val="24"/>
          <w:lang w:eastAsia="en-US"/>
        </w:rPr>
      </w:pPr>
    </w:p>
    <w:p w:rsidR="00F822A8" w:rsidRDefault="00F822A8" w:rsidP="00A6626A">
      <w:pPr>
        <w:jc w:val="right"/>
        <w:rPr>
          <w:rFonts w:eastAsia="Calibri"/>
          <w:sz w:val="24"/>
          <w:szCs w:val="24"/>
          <w:lang w:eastAsia="en-US"/>
        </w:rPr>
      </w:pPr>
    </w:p>
    <w:p w:rsidR="00F822A8" w:rsidRDefault="00F822A8" w:rsidP="00A6626A">
      <w:pPr>
        <w:jc w:val="right"/>
        <w:rPr>
          <w:rFonts w:eastAsia="Calibri"/>
          <w:sz w:val="24"/>
          <w:szCs w:val="24"/>
          <w:lang w:eastAsia="en-US"/>
        </w:rPr>
      </w:pPr>
    </w:p>
    <w:p w:rsidR="00A6626A" w:rsidRPr="0061137D" w:rsidRDefault="00951F45" w:rsidP="00A6626A">
      <w:pPr>
        <w:jc w:val="right"/>
        <w:rPr>
          <w:rFonts w:eastAsia="Calibri"/>
          <w:sz w:val="24"/>
          <w:szCs w:val="24"/>
          <w:lang w:eastAsia="en-US"/>
        </w:rPr>
        <w:sectPr w:rsidR="00A6626A" w:rsidRPr="0061137D" w:rsidSect="00B87E88">
          <w:headerReference w:type="default" r:id="rId8"/>
          <w:pgSz w:w="16838" w:h="11906" w:orient="landscape"/>
          <w:pgMar w:top="707" w:right="851" w:bottom="1559" w:left="426" w:header="709" w:footer="709" w:gutter="0"/>
          <w:cols w:space="720"/>
          <w:titlePg/>
          <w:docGrid w:linePitch="299"/>
        </w:sectPr>
      </w:pPr>
      <w:r>
        <w:rPr>
          <w:rFonts w:eastAsia="Calibri"/>
          <w:sz w:val="24"/>
          <w:szCs w:val="24"/>
          <w:lang w:eastAsia="en-US"/>
        </w:rPr>
        <w:t>на ________ л. в 1 экз.</w:t>
      </w:r>
    </w:p>
    <w:p w:rsidR="00DB4D89" w:rsidRPr="00DB4D89" w:rsidRDefault="00DB4D89" w:rsidP="00951F45">
      <w:pPr>
        <w:rPr>
          <w:rFonts w:eastAsia="Calibri"/>
          <w:sz w:val="28"/>
          <w:szCs w:val="28"/>
          <w:lang w:eastAsia="en-US"/>
        </w:rPr>
      </w:pPr>
    </w:p>
    <w:p w:rsidR="00DB4D89" w:rsidRPr="00DB4D89" w:rsidRDefault="00DB4D89" w:rsidP="00DB4D89">
      <w:pPr>
        <w:jc w:val="center"/>
        <w:rPr>
          <w:rFonts w:eastAsia="Calibri"/>
          <w:b/>
          <w:sz w:val="28"/>
          <w:szCs w:val="28"/>
          <w:lang w:val="x-none" w:eastAsia="x-none"/>
        </w:rPr>
      </w:pPr>
      <w:bookmarkStart w:id="0" w:name="_Toc368064862"/>
      <w:r w:rsidRPr="00DB4D89">
        <w:rPr>
          <w:b/>
          <w:sz w:val="28"/>
          <w:szCs w:val="28"/>
          <w:lang w:val="en-US"/>
        </w:rPr>
        <w:t>I</w:t>
      </w:r>
      <w:r w:rsidRPr="00DB4D89">
        <w:rPr>
          <w:b/>
          <w:sz w:val="28"/>
          <w:szCs w:val="28"/>
        </w:rPr>
        <w:t xml:space="preserve">. </w:t>
      </w:r>
      <w:r w:rsidRPr="00DB4D89">
        <w:rPr>
          <w:rFonts w:eastAsia="Calibri"/>
          <w:b/>
          <w:sz w:val="28"/>
          <w:szCs w:val="28"/>
          <w:lang w:val="x-none" w:eastAsia="x-none"/>
        </w:rPr>
        <w:t xml:space="preserve">ОСНОВНЫЕ СОЦИАЛЬНО-ЭКОНОМИЧЕСКИЕ ПОКАЗАТЕЛИ РАЗВИТИЯ </w:t>
      </w:r>
      <w:r w:rsidRPr="00DB4D89">
        <w:rPr>
          <w:rFonts w:eastAsia="Calibri"/>
          <w:b/>
          <w:sz w:val="28"/>
          <w:szCs w:val="28"/>
          <w:lang w:eastAsia="x-none"/>
        </w:rPr>
        <w:t xml:space="preserve">КУЛЬТУРЫ </w:t>
      </w:r>
      <w:r w:rsidRPr="00DB4D89">
        <w:rPr>
          <w:rFonts w:eastAsia="Calibri"/>
          <w:b/>
          <w:sz w:val="28"/>
          <w:szCs w:val="28"/>
          <w:lang w:eastAsia="x-none"/>
        </w:rPr>
        <w:br/>
        <w:t>В МУНИЦИПАЛЬНОМ ОБРАЗОВАНИИ</w:t>
      </w:r>
    </w:p>
    <w:p w:rsidR="00DB4D89" w:rsidRPr="00DB4D89" w:rsidRDefault="00DB4D89" w:rsidP="00DB4D89">
      <w:pPr>
        <w:keepNext/>
        <w:jc w:val="center"/>
        <w:outlineLvl w:val="7"/>
        <w:rPr>
          <w:b/>
          <w:caps/>
          <w:sz w:val="28"/>
          <w:szCs w:val="28"/>
          <w:lang w:val="x-none"/>
        </w:rPr>
      </w:pPr>
    </w:p>
    <w:p w:rsidR="00DB4D89" w:rsidRPr="00DB4D89" w:rsidRDefault="00DB4D89" w:rsidP="00317502">
      <w:pPr>
        <w:numPr>
          <w:ilvl w:val="0"/>
          <w:numId w:val="13"/>
        </w:numPr>
        <w:spacing w:after="200" w:line="276" w:lineRule="auto"/>
        <w:ind w:left="0" w:firstLine="567"/>
        <w:jc w:val="both"/>
        <w:rPr>
          <w:sz w:val="24"/>
          <w:szCs w:val="24"/>
        </w:rPr>
      </w:pPr>
      <w:bookmarkStart w:id="1" w:name="_Toc368064865"/>
      <w:bookmarkStart w:id="2" w:name="_Toc287107171"/>
      <w:r w:rsidRPr="00DB4D89">
        <w:rPr>
          <w:b/>
          <w:sz w:val="24"/>
          <w:szCs w:val="24"/>
        </w:rPr>
        <w:t>Общий объем финансирования сферы «Культура»</w:t>
      </w:r>
      <w:r w:rsidRPr="00DB4D89">
        <w:rPr>
          <w:sz w:val="24"/>
          <w:szCs w:val="24"/>
        </w:rPr>
        <w:t xml:space="preserve"> (за счет всех программ) из бюджета муниципального образования </w:t>
      </w:r>
      <w:r w:rsidRPr="00DB4D89">
        <w:rPr>
          <w:sz w:val="24"/>
          <w:szCs w:val="24"/>
        </w:rPr>
        <w:br/>
        <w:t>в 2020 году составил _________ тыс. рублей, что на _______ тыс. рублей больше (меньше), чем в 2019 году, в том числе:</w:t>
      </w:r>
    </w:p>
    <w:p w:rsidR="00DB4D89" w:rsidRPr="00DB4D89" w:rsidRDefault="00DB4D89" w:rsidP="00DB4D89">
      <w:pPr>
        <w:ind w:firstLine="709"/>
        <w:jc w:val="both"/>
        <w:rPr>
          <w:sz w:val="24"/>
          <w:szCs w:val="24"/>
        </w:rPr>
      </w:pPr>
      <w:r w:rsidRPr="00DB4D89">
        <w:rPr>
          <w:sz w:val="24"/>
          <w:szCs w:val="24"/>
        </w:rPr>
        <w:t>-</w:t>
      </w:r>
      <w:r w:rsidRPr="00DB4D89">
        <w:rPr>
          <w:sz w:val="24"/>
          <w:szCs w:val="24"/>
        </w:rPr>
        <w:tab/>
        <w:t xml:space="preserve">раздел 08 «Культура и кинематография» из бюджета муниципального образования в 2020 году составил _________ тыс. рублей, что на _______ тыс. рублей больше (меньше), чем в 2019 году. </w:t>
      </w:r>
    </w:p>
    <w:p w:rsidR="00DB4D89" w:rsidRPr="00DB4D89" w:rsidRDefault="00DB4D89" w:rsidP="00DB4D89">
      <w:pPr>
        <w:ind w:firstLine="709"/>
        <w:jc w:val="both"/>
        <w:rPr>
          <w:sz w:val="24"/>
          <w:szCs w:val="24"/>
        </w:rPr>
      </w:pPr>
      <w:r w:rsidRPr="00DB4D89">
        <w:rPr>
          <w:sz w:val="24"/>
          <w:szCs w:val="24"/>
        </w:rPr>
        <w:t>-</w:t>
      </w:r>
      <w:r w:rsidRPr="00DB4D89">
        <w:rPr>
          <w:sz w:val="24"/>
          <w:szCs w:val="24"/>
        </w:rPr>
        <w:tab/>
        <w:t>раздел 07 «Образование» в сфере культуры из бюджета муниципального образования в 2020 году составил _________ тыс. рублей, что на _______ тыс. рублей больше (меньше), чем в 2019 году.</w:t>
      </w:r>
    </w:p>
    <w:p w:rsidR="00DB4D89" w:rsidRPr="00DB4D89" w:rsidRDefault="00DB4D89" w:rsidP="00DB4D89">
      <w:pPr>
        <w:ind w:firstLine="567"/>
        <w:jc w:val="both"/>
        <w:rPr>
          <w:sz w:val="24"/>
          <w:szCs w:val="24"/>
        </w:rPr>
      </w:pPr>
    </w:p>
    <w:p w:rsidR="00DB4D89" w:rsidRPr="00DB4D89" w:rsidRDefault="00DB4D89" w:rsidP="00DB4D89">
      <w:pPr>
        <w:jc w:val="center"/>
        <w:rPr>
          <w:rFonts w:eastAsia="Calibri"/>
          <w:lang w:eastAsia="en-US"/>
        </w:rPr>
      </w:pPr>
      <w:r w:rsidRPr="00DB4D89">
        <w:rPr>
          <w:rFonts w:eastAsia="Calibri"/>
          <w:lang w:eastAsia="en-US"/>
        </w:rPr>
        <w:t xml:space="preserve">(по возникающим вопросам по заполнению данного раздела обращаться в </w:t>
      </w:r>
      <w:proofErr w:type="gramStart"/>
      <w:r w:rsidRPr="00DB4D89">
        <w:rPr>
          <w:rFonts w:eastAsia="Calibri"/>
          <w:lang w:eastAsia="en-US"/>
        </w:rPr>
        <w:t xml:space="preserve">адрес  </w:t>
      </w:r>
      <w:proofErr w:type="spellStart"/>
      <w:r w:rsidRPr="00DB4D89">
        <w:rPr>
          <w:rFonts w:eastAsia="Calibri"/>
          <w:b/>
          <w:lang w:eastAsia="en-US"/>
        </w:rPr>
        <w:t>Кривулько</w:t>
      </w:r>
      <w:proofErr w:type="spellEnd"/>
      <w:proofErr w:type="gramEnd"/>
      <w:r w:rsidRPr="00DB4D89">
        <w:rPr>
          <w:rFonts w:eastAsia="Calibri"/>
          <w:b/>
          <w:lang w:eastAsia="en-US"/>
        </w:rPr>
        <w:t xml:space="preserve"> Александра Николаевича</w:t>
      </w:r>
      <w:r w:rsidRPr="00DB4D89">
        <w:rPr>
          <w:rFonts w:eastAsia="Calibri"/>
          <w:lang w:eastAsia="en-US"/>
        </w:rPr>
        <w:t xml:space="preserve">, </w:t>
      </w:r>
    </w:p>
    <w:p w:rsidR="00DB4D89" w:rsidRPr="00DB4D89" w:rsidRDefault="00DB4D89" w:rsidP="00DB4D89">
      <w:pPr>
        <w:jc w:val="center"/>
        <w:rPr>
          <w:rFonts w:eastAsia="Calibri"/>
          <w:lang w:eastAsia="en-US"/>
        </w:rPr>
      </w:pPr>
      <w:r w:rsidRPr="00DB4D89">
        <w:rPr>
          <w:rFonts w:eastAsia="Calibri"/>
          <w:lang w:eastAsia="en-US"/>
        </w:rPr>
        <w:t>начальника планово-экономического отдела, тел. 8 (3467) 360-143 (доб. 2416)</w:t>
      </w:r>
    </w:p>
    <w:p w:rsidR="00DB4D89" w:rsidRPr="00DB4D89" w:rsidRDefault="00DB4D89" w:rsidP="00DB4D89">
      <w:pPr>
        <w:jc w:val="center"/>
        <w:rPr>
          <w:rFonts w:eastAsia="Calibri"/>
          <w:sz w:val="24"/>
          <w:szCs w:val="24"/>
          <w:lang w:eastAsia="en-US"/>
        </w:rPr>
      </w:pPr>
    </w:p>
    <w:p w:rsidR="00DB4D89" w:rsidRPr="00DB4D89" w:rsidRDefault="00DB4D89" w:rsidP="00317502">
      <w:pPr>
        <w:numPr>
          <w:ilvl w:val="0"/>
          <w:numId w:val="3"/>
        </w:numPr>
        <w:spacing w:after="200" w:line="276" w:lineRule="auto"/>
        <w:ind w:left="0" w:firstLine="709"/>
        <w:rPr>
          <w:b/>
          <w:sz w:val="24"/>
          <w:szCs w:val="24"/>
        </w:rPr>
      </w:pPr>
      <w:r w:rsidRPr="00DB4D89">
        <w:rPr>
          <w:b/>
          <w:sz w:val="24"/>
          <w:szCs w:val="24"/>
        </w:rPr>
        <w:t>Динамика основных социально – экономических показателей развития культуры в муниципальном образовании</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9885"/>
        <w:gridCol w:w="1276"/>
        <w:gridCol w:w="1417"/>
        <w:gridCol w:w="1276"/>
      </w:tblGrid>
      <w:tr w:rsidR="00DB4D89" w:rsidRPr="00DB4D89" w:rsidTr="00845D22">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 п/п</w:t>
            </w: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2020</w:t>
            </w:r>
          </w:p>
        </w:tc>
      </w:tr>
      <w:tr w:rsidR="00DB4D89" w:rsidRPr="00DB4D89" w:rsidTr="00845D22">
        <w:trPr>
          <w:jc w:val="center"/>
        </w:trPr>
        <w:tc>
          <w:tcPr>
            <w:tcW w:w="600" w:type="dxa"/>
            <w:vMerge w:val="restart"/>
            <w:tcBorders>
              <w:top w:val="single" w:sz="4" w:space="0" w:color="auto"/>
              <w:left w:val="single" w:sz="4" w:space="0" w:color="auto"/>
              <w:right w:val="single" w:sz="4" w:space="0" w:color="auto"/>
            </w:tcBorders>
          </w:tcPr>
          <w:p w:rsidR="00DB4D89" w:rsidRPr="00DB4D89" w:rsidRDefault="00DB4D89" w:rsidP="00DB4D89">
            <w:pPr>
              <w:jc w:val="center"/>
              <w:rPr>
                <w:sz w:val="22"/>
                <w:szCs w:val="22"/>
              </w:rPr>
            </w:pPr>
            <w:r w:rsidRPr="00DB4D89">
              <w:rPr>
                <w:sz w:val="22"/>
                <w:szCs w:val="22"/>
              </w:rPr>
              <w:t>1.</w:t>
            </w: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Численность населения МО на первое января года, следующего за отчетным (тыс. чел.), всего</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xml:space="preserve">в </w:t>
            </w:r>
            <w:proofErr w:type="spellStart"/>
            <w:r w:rsidRPr="00DB4D89">
              <w:rPr>
                <w:sz w:val="22"/>
                <w:szCs w:val="22"/>
              </w:rPr>
              <w:t>т.ч</w:t>
            </w:r>
            <w:proofErr w:type="spellEnd"/>
            <w:r w:rsidRPr="00DB4D89">
              <w:rPr>
                <w:sz w:val="22"/>
                <w:szCs w:val="22"/>
              </w:rPr>
              <w:t>.: - детей до 14 лет</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484"/>
          <w:jc w:val="center"/>
        </w:trPr>
        <w:tc>
          <w:tcPr>
            <w:tcW w:w="600" w:type="dxa"/>
            <w:vMerge w:val="restart"/>
            <w:tcBorders>
              <w:top w:val="single" w:sz="4" w:space="0" w:color="auto"/>
              <w:left w:val="single" w:sz="4" w:space="0" w:color="auto"/>
              <w:right w:val="single" w:sz="4" w:space="0" w:color="auto"/>
            </w:tcBorders>
          </w:tcPr>
          <w:p w:rsidR="00DB4D89" w:rsidRPr="00DB4D89" w:rsidRDefault="00DB4D89" w:rsidP="00DB4D89">
            <w:pPr>
              <w:jc w:val="center"/>
              <w:rPr>
                <w:sz w:val="22"/>
                <w:szCs w:val="22"/>
              </w:rPr>
            </w:pPr>
            <w:r w:rsidRPr="00DB4D89">
              <w:rPr>
                <w:sz w:val="22"/>
                <w:szCs w:val="22"/>
              </w:rPr>
              <w:t>2.</w:t>
            </w: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 xml:space="preserve">Объем бюджетных ассигнований предусмотренный на сферу «Культура» </w:t>
            </w:r>
            <w:r w:rsidRPr="00DB4D89">
              <w:rPr>
                <w:sz w:val="22"/>
                <w:szCs w:val="22"/>
              </w:rPr>
              <w:t>(учреждения культуры, образования в сфере культуры, аппарат органа власти – культура МО)</w:t>
            </w:r>
            <w:r w:rsidRPr="00DB4D89">
              <w:rPr>
                <w:b/>
                <w:sz w:val="22"/>
                <w:szCs w:val="22"/>
              </w:rPr>
              <w:t xml:space="preserve"> </w:t>
            </w:r>
            <w:r w:rsidRPr="00DB4D89">
              <w:rPr>
                <w:sz w:val="22"/>
                <w:szCs w:val="22"/>
              </w:rPr>
              <w:t>(тыс. руб.) -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484"/>
          <w:jc w:val="center"/>
        </w:trPr>
        <w:tc>
          <w:tcPr>
            <w:tcW w:w="600" w:type="dxa"/>
            <w:vMerge/>
            <w:tcBorders>
              <w:top w:val="single" w:sz="4" w:space="0" w:color="auto"/>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shd w:val="clear" w:color="auto" w:fill="F2F2F2"/>
            <w:vAlign w:val="center"/>
          </w:tcPr>
          <w:p w:rsidR="00DB4D89" w:rsidRPr="00DB4D89" w:rsidRDefault="00DB4D89" w:rsidP="00DB4D89">
            <w:pPr>
              <w:keepNext/>
              <w:outlineLvl w:val="3"/>
              <w:rPr>
                <w:b/>
                <w:sz w:val="22"/>
                <w:szCs w:val="22"/>
              </w:rPr>
            </w:pPr>
            <w:r w:rsidRPr="00DB4D89">
              <w:rPr>
                <w:b/>
                <w:sz w:val="22"/>
                <w:szCs w:val="22"/>
              </w:rPr>
              <w:t>На развитие материально-технической базы учреждений культуры,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DB4D89" w:rsidRPr="00DB4D89" w:rsidRDefault="00DB4D89" w:rsidP="00DB4D89">
            <w:pPr>
              <w:jc w:val="center"/>
              <w:rPr>
                <w:b/>
                <w:sz w:val="22"/>
                <w:szCs w:val="22"/>
              </w:rPr>
            </w:pPr>
          </w:p>
        </w:tc>
      </w:tr>
      <w:tr w:rsidR="00DB4D89" w:rsidRPr="00DB4D89" w:rsidTr="00845D22">
        <w:trPr>
          <w:trHeight w:val="401"/>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2.1. Бюджет муниципального образования, из них расходы на: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285"/>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right w:val="single" w:sz="4" w:space="0" w:color="auto"/>
            </w:tcBorders>
          </w:tcPr>
          <w:p w:rsidR="00DB4D89" w:rsidRPr="00DB4D89" w:rsidRDefault="00DB4D89" w:rsidP="00DB4D89">
            <w:pPr>
              <w:rPr>
                <w:sz w:val="22"/>
                <w:szCs w:val="22"/>
              </w:rPr>
            </w:pPr>
            <w:r w:rsidRPr="00DB4D89">
              <w:rPr>
                <w:sz w:val="22"/>
                <w:szCs w:val="22"/>
              </w:rPr>
              <w:t xml:space="preserve">- выполнение муниципального задания </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411"/>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иные цели</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411"/>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355"/>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содержание аппарата органа власти - Культура МО</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215"/>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left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2.2. Сумма дотации из бюджета автономного округа на сбалансированность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226"/>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2.3. Средства (субсидии, межбюджетные трансферты), выделенные в рамках программ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Из них:</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val="restart"/>
            <w:tcBorders>
              <w:top w:val="single" w:sz="4" w:space="0" w:color="auto"/>
              <w:left w:val="single" w:sz="4" w:space="0" w:color="auto"/>
              <w:right w:val="single" w:sz="4" w:space="0" w:color="auto"/>
            </w:tcBorders>
          </w:tcPr>
          <w:p w:rsidR="00DB4D89" w:rsidRPr="00DB4D89" w:rsidRDefault="00DB4D89" w:rsidP="00DB4D89">
            <w:pPr>
              <w:jc w:val="center"/>
              <w:rPr>
                <w:sz w:val="22"/>
                <w:szCs w:val="22"/>
              </w:rPr>
            </w:pPr>
            <w:r w:rsidRPr="00DB4D89">
              <w:rPr>
                <w:sz w:val="22"/>
                <w:szCs w:val="22"/>
              </w:rPr>
              <w:t>3.</w:t>
            </w: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Объем бюджетных ассигнований предусмотренный по отрасли «Культура и кинематография» (раздел 08) в том числе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3.1. Бюджет муниципального образования, из них расходы на: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 выполнение муниципального задания (включая бюджетную роспись казенного учреждения)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иные цели</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содержание аппарата органа власти - Культура МО</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3.2. Сумма дотации из бюджета автономного округа на сбалансированность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3.3. Средства (субсидии, межбюджетные трансферты), выделенные в рамках программ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val="restart"/>
            <w:tcBorders>
              <w:top w:val="single" w:sz="4" w:space="0" w:color="auto"/>
              <w:left w:val="single" w:sz="4" w:space="0" w:color="auto"/>
              <w:right w:val="single" w:sz="4" w:space="0" w:color="auto"/>
            </w:tcBorders>
          </w:tcPr>
          <w:p w:rsidR="00DB4D89" w:rsidRPr="00DB4D89" w:rsidRDefault="00DB4D89" w:rsidP="00DB4D89">
            <w:pPr>
              <w:jc w:val="center"/>
              <w:rPr>
                <w:sz w:val="22"/>
                <w:szCs w:val="22"/>
              </w:rPr>
            </w:pPr>
            <w:r w:rsidRPr="00DB4D89">
              <w:rPr>
                <w:sz w:val="22"/>
                <w:szCs w:val="22"/>
              </w:rPr>
              <w:t>4.</w:t>
            </w: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xml:space="preserve">Объем бюджетных ассигнований предусмотренный </w:t>
            </w:r>
            <w:r w:rsidRPr="00DB4D89">
              <w:rPr>
                <w:b/>
                <w:sz w:val="22"/>
                <w:szCs w:val="22"/>
              </w:rPr>
              <w:t>по отрасли «Образование»</w:t>
            </w:r>
            <w:r w:rsidRPr="00DB4D89">
              <w:rPr>
                <w:sz w:val="22"/>
                <w:szCs w:val="22"/>
              </w:rPr>
              <w:t xml:space="preserve"> в сфере культуры </w:t>
            </w:r>
            <w:r w:rsidRPr="00DB4D89">
              <w:rPr>
                <w:sz w:val="22"/>
                <w:szCs w:val="22"/>
              </w:rPr>
              <w:br/>
            </w:r>
            <w:r w:rsidRPr="00DB4D89">
              <w:rPr>
                <w:b/>
                <w:sz w:val="22"/>
                <w:szCs w:val="22"/>
              </w:rPr>
              <w:t>(раздел 07)</w:t>
            </w:r>
            <w:r w:rsidRPr="00DB4D89">
              <w:rPr>
                <w:sz w:val="22"/>
                <w:szCs w:val="22"/>
              </w:rPr>
              <w:t xml:space="preserve"> (тыс. руб.),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4.1. Бюджет муниципального образования, из них расходы на: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 выполнение муниципального задания (включая бюджетную роспись казенного учреждения)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иные цели</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содержание аппарата органа власти - Культура МО</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4.2. Сумма дотации из бюджета автономного округа на сбалансированность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trHeight w:val="68"/>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4.3. Средства (субсидии, межбюджетные трансферты), выделенные в рамках программ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5.</w:t>
            </w: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Расходы бюджета по отрасли «Культура» на 1 человека, руб.</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r w:rsidRPr="00DB4D89">
              <w:rPr>
                <w:sz w:val="22"/>
                <w:szCs w:val="22"/>
              </w:rPr>
              <w:t>5.1.</w:t>
            </w: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«Культура и кинематография» на 1 человека, руб.</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r w:rsidRPr="00DB4D89">
              <w:rPr>
                <w:sz w:val="22"/>
                <w:szCs w:val="22"/>
              </w:rPr>
              <w:t>5.2.</w:t>
            </w:r>
          </w:p>
        </w:tc>
        <w:tc>
          <w:tcPr>
            <w:tcW w:w="9885"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rPr>
                <w:sz w:val="22"/>
                <w:szCs w:val="22"/>
              </w:rPr>
            </w:pPr>
            <w:r w:rsidRPr="00DB4D89">
              <w:rPr>
                <w:sz w:val="22"/>
                <w:szCs w:val="22"/>
              </w:rPr>
              <w:t>«Образование» в сфере культуры на 1 человека, руб.</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r w:rsidRPr="00DB4D89">
              <w:rPr>
                <w:b/>
                <w:bCs/>
                <w:sz w:val="22"/>
                <w:szCs w:val="22"/>
              </w:rPr>
              <w:t>6.</w:t>
            </w:r>
          </w:p>
        </w:tc>
        <w:tc>
          <w:tcPr>
            <w:tcW w:w="9885"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rPr>
                <w:sz w:val="22"/>
                <w:szCs w:val="22"/>
              </w:rPr>
            </w:pPr>
            <w:r w:rsidRPr="00DB4D89">
              <w:rPr>
                <w:bCs/>
                <w:sz w:val="22"/>
                <w:szCs w:val="22"/>
              </w:rPr>
              <w:t>Информация об объеме платных услуг, оказанных учреждениями культуры, кинематографии и образования в сфере культуры в расчете на 1 жителя, руб.</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val="restart"/>
            <w:tcBorders>
              <w:top w:val="single" w:sz="4" w:space="0" w:color="auto"/>
              <w:left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lastRenderedPageBreak/>
              <w:t>7.</w:t>
            </w: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Cs/>
                <w:sz w:val="22"/>
                <w:szCs w:val="22"/>
              </w:rPr>
            </w:pPr>
            <w:r w:rsidRPr="00DB4D89">
              <w:rPr>
                <w:b/>
                <w:sz w:val="22"/>
                <w:szCs w:val="22"/>
              </w:rPr>
              <w:t xml:space="preserve">Объем финансовых средств учреждений культуры муниципальных образований </w:t>
            </w:r>
            <w:r w:rsidRPr="00DB4D89">
              <w:rPr>
                <w:b/>
                <w:sz w:val="22"/>
                <w:szCs w:val="22"/>
              </w:rPr>
              <w:br/>
              <w:t xml:space="preserve">на функциональную деятельность </w:t>
            </w:r>
            <w:r w:rsidRPr="00DB4D89">
              <w:rPr>
                <w:b/>
                <w:bCs/>
                <w:sz w:val="22"/>
                <w:szCs w:val="22"/>
              </w:rPr>
              <w:t>(</w:t>
            </w:r>
            <w:proofErr w:type="spellStart"/>
            <w:r w:rsidRPr="00DB4D89">
              <w:rPr>
                <w:b/>
                <w:bCs/>
                <w:sz w:val="22"/>
                <w:szCs w:val="22"/>
              </w:rPr>
              <w:t>тыс.руб</w:t>
            </w:r>
            <w:proofErr w:type="spellEnd"/>
            <w:r w:rsidRPr="00DB4D89">
              <w:rPr>
                <w:b/>
                <w:bCs/>
                <w:sz w:val="22"/>
                <w:szCs w:val="22"/>
              </w:rPr>
              <w:t xml:space="preserve">.) </w:t>
            </w:r>
            <w:r w:rsidRPr="00DB4D89">
              <w:rPr>
                <w:b/>
                <w:bCs/>
                <w:i/>
                <w:sz w:val="22"/>
                <w:szCs w:val="22"/>
              </w:rPr>
              <w:t>с учетом от ПДД (платных услуг</w:t>
            </w:r>
            <w:r w:rsidRPr="00DB4D89">
              <w:rPr>
                <w:bCs/>
                <w:i/>
                <w:sz w:val="22"/>
                <w:szCs w:val="22"/>
              </w:rPr>
              <w:t>),</w:t>
            </w:r>
            <w:r w:rsidRPr="00DB4D89">
              <w:rPr>
                <w:bCs/>
                <w:sz w:val="22"/>
                <w:szCs w:val="22"/>
              </w:rPr>
              <w:t xml:space="preserve"> - </w:t>
            </w:r>
            <w:r w:rsidRPr="00DB4D89">
              <w:rPr>
                <w:b/>
                <w:bCs/>
                <w:sz w:val="22"/>
                <w:szCs w:val="22"/>
              </w:rPr>
              <w:t>ВСЕГО</w:t>
            </w:r>
            <w:r w:rsidRPr="00DB4D89">
              <w:rPr>
                <w:bCs/>
                <w:sz w:val="22"/>
                <w:szCs w:val="22"/>
              </w:rPr>
              <w:t xml:space="preserve">, </w:t>
            </w:r>
            <w:r w:rsidRPr="00DB4D89">
              <w:rPr>
                <w:bCs/>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b/>
                <w:sz w:val="22"/>
                <w:szCs w:val="22"/>
              </w:rPr>
              <w:t xml:space="preserve">Библиотеки, </w:t>
            </w:r>
            <w:r w:rsidRPr="00DB4D89">
              <w:rPr>
                <w:sz w:val="22"/>
                <w:szCs w:val="22"/>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sz w:val="22"/>
                <w:szCs w:val="22"/>
              </w:rPr>
            </w:pPr>
            <w:r w:rsidRPr="00DB4D89">
              <w:rPr>
                <w:sz w:val="22"/>
                <w:szCs w:val="22"/>
              </w:rPr>
              <w:t>- доходы от платных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1F4C2D" w:rsidRPr="00DB4D89" w:rsidTr="00845D22">
        <w:trPr>
          <w:jc w:val="center"/>
        </w:trPr>
        <w:tc>
          <w:tcPr>
            <w:tcW w:w="600" w:type="dxa"/>
            <w:vMerge/>
            <w:tcBorders>
              <w:left w:val="single" w:sz="4" w:space="0" w:color="auto"/>
              <w:right w:val="single" w:sz="4" w:space="0" w:color="auto"/>
            </w:tcBorders>
            <w:vAlign w:val="center"/>
          </w:tcPr>
          <w:p w:rsidR="001F4C2D" w:rsidRPr="00DB4D89" w:rsidRDefault="001F4C2D" w:rsidP="001F4C2D">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1F4C2D" w:rsidRPr="00DB4D89" w:rsidRDefault="001F4C2D" w:rsidP="001F4C2D">
            <w:pPr>
              <w:rPr>
                <w:b/>
                <w:color w:val="000000"/>
                <w:sz w:val="22"/>
                <w:szCs w:val="22"/>
              </w:rPr>
            </w:pPr>
            <w:r w:rsidRPr="00DB4D89">
              <w:rPr>
                <w:b/>
                <w:color w:val="000000"/>
                <w:sz w:val="22"/>
                <w:szCs w:val="22"/>
              </w:rPr>
              <w:t>Учреждения культурно-досугового типа,</w:t>
            </w:r>
            <w:r w:rsidRPr="00DB4D89">
              <w:rPr>
                <w:color w:val="000000"/>
                <w:sz w:val="22"/>
                <w:szCs w:val="22"/>
              </w:rPr>
              <w:t xml:space="preserve"> 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1F4C2D" w:rsidRPr="00845D22" w:rsidRDefault="001F4C2D" w:rsidP="001F4C2D">
            <w:pPr>
              <w:jc w:val="center"/>
              <w:rPr>
                <w:sz w:val="24"/>
                <w:szCs w:val="24"/>
              </w:rPr>
            </w:pPr>
            <w:r w:rsidRPr="00845D22">
              <w:rPr>
                <w:sz w:val="24"/>
                <w:szCs w:val="24"/>
              </w:rPr>
              <w:t>125 222,8</w:t>
            </w:r>
          </w:p>
        </w:tc>
        <w:tc>
          <w:tcPr>
            <w:tcW w:w="1417" w:type="dxa"/>
            <w:tcBorders>
              <w:top w:val="single" w:sz="4" w:space="0" w:color="auto"/>
              <w:left w:val="single" w:sz="4" w:space="0" w:color="auto"/>
              <w:bottom w:val="single" w:sz="4" w:space="0" w:color="auto"/>
              <w:right w:val="single" w:sz="4" w:space="0" w:color="auto"/>
            </w:tcBorders>
            <w:vAlign w:val="center"/>
          </w:tcPr>
          <w:p w:rsidR="001F4C2D" w:rsidRPr="00845D22" w:rsidRDefault="001F4C2D" w:rsidP="001F4C2D">
            <w:pPr>
              <w:jc w:val="center"/>
              <w:rPr>
                <w:sz w:val="24"/>
                <w:szCs w:val="24"/>
              </w:rPr>
            </w:pPr>
            <w:r w:rsidRPr="00845D22">
              <w:rPr>
                <w:sz w:val="24"/>
                <w:szCs w:val="24"/>
              </w:rPr>
              <w:t>129 273,1</w:t>
            </w:r>
          </w:p>
        </w:tc>
        <w:tc>
          <w:tcPr>
            <w:tcW w:w="1276" w:type="dxa"/>
            <w:tcBorders>
              <w:top w:val="single" w:sz="4" w:space="0" w:color="auto"/>
              <w:left w:val="single" w:sz="4" w:space="0" w:color="auto"/>
              <w:bottom w:val="single" w:sz="4" w:space="0" w:color="auto"/>
              <w:right w:val="single" w:sz="4" w:space="0" w:color="auto"/>
            </w:tcBorders>
            <w:vAlign w:val="center"/>
          </w:tcPr>
          <w:p w:rsidR="001F4C2D" w:rsidRPr="00845D22" w:rsidRDefault="001F4C2D" w:rsidP="001F4C2D">
            <w:pPr>
              <w:jc w:val="center"/>
              <w:rPr>
                <w:sz w:val="24"/>
                <w:szCs w:val="24"/>
              </w:rPr>
            </w:pPr>
            <w:r w:rsidRPr="00845D22">
              <w:rPr>
                <w:sz w:val="24"/>
                <w:szCs w:val="24"/>
              </w:rPr>
              <w:t>11 4921,1</w:t>
            </w:r>
          </w:p>
        </w:tc>
      </w:tr>
      <w:tr w:rsidR="001F4C2D" w:rsidRPr="00DB4D89" w:rsidTr="00845D22">
        <w:trPr>
          <w:jc w:val="center"/>
        </w:trPr>
        <w:tc>
          <w:tcPr>
            <w:tcW w:w="600" w:type="dxa"/>
            <w:vMerge/>
            <w:tcBorders>
              <w:left w:val="single" w:sz="4" w:space="0" w:color="auto"/>
              <w:right w:val="single" w:sz="4" w:space="0" w:color="auto"/>
            </w:tcBorders>
            <w:vAlign w:val="center"/>
          </w:tcPr>
          <w:p w:rsidR="001F4C2D" w:rsidRPr="00DB4D89" w:rsidRDefault="001F4C2D" w:rsidP="001F4C2D">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1F4C2D" w:rsidRPr="00DB4D89" w:rsidRDefault="001F4C2D" w:rsidP="001F4C2D">
            <w:pPr>
              <w:rPr>
                <w:b/>
                <w:color w:val="000000"/>
                <w:sz w:val="22"/>
                <w:szCs w:val="22"/>
              </w:rPr>
            </w:pPr>
            <w:r w:rsidRPr="00DB4D89">
              <w:rPr>
                <w:color w:val="000000"/>
                <w:sz w:val="22"/>
                <w:szCs w:val="22"/>
              </w:rPr>
              <w:t>- доходы от платных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1F4C2D" w:rsidRPr="00845D22" w:rsidRDefault="001F4C2D" w:rsidP="001F4C2D">
            <w:pPr>
              <w:jc w:val="center"/>
              <w:rPr>
                <w:sz w:val="24"/>
                <w:szCs w:val="24"/>
              </w:rPr>
            </w:pPr>
            <w:r w:rsidRPr="00845D22">
              <w:rPr>
                <w:sz w:val="24"/>
                <w:szCs w:val="24"/>
              </w:rPr>
              <w:t>16 778,7</w:t>
            </w:r>
          </w:p>
        </w:tc>
        <w:tc>
          <w:tcPr>
            <w:tcW w:w="1417" w:type="dxa"/>
            <w:tcBorders>
              <w:top w:val="single" w:sz="4" w:space="0" w:color="auto"/>
              <w:left w:val="single" w:sz="4" w:space="0" w:color="auto"/>
              <w:bottom w:val="single" w:sz="4" w:space="0" w:color="auto"/>
              <w:right w:val="single" w:sz="4" w:space="0" w:color="auto"/>
            </w:tcBorders>
            <w:vAlign w:val="center"/>
          </w:tcPr>
          <w:p w:rsidR="001F4C2D" w:rsidRPr="00845D22" w:rsidRDefault="001F4C2D" w:rsidP="001F4C2D">
            <w:pPr>
              <w:jc w:val="center"/>
              <w:rPr>
                <w:sz w:val="24"/>
                <w:szCs w:val="24"/>
              </w:rPr>
            </w:pPr>
            <w:r w:rsidRPr="00845D22">
              <w:rPr>
                <w:sz w:val="24"/>
                <w:szCs w:val="24"/>
              </w:rPr>
              <w:t>18 601,1</w:t>
            </w:r>
          </w:p>
        </w:tc>
        <w:tc>
          <w:tcPr>
            <w:tcW w:w="1276" w:type="dxa"/>
            <w:tcBorders>
              <w:top w:val="single" w:sz="4" w:space="0" w:color="auto"/>
              <w:left w:val="single" w:sz="4" w:space="0" w:color="auto"/>
              <w:bottom w:val="single" w:sz="4" w:space="0" w:color="auto"/>
              <w:right w:val="single" w:sz="4" w:space="0" w:color="auto"/>
            </w:tcBorders>
            <w:vAlign w:val="center"/>
          </w:tcPr>
          <w:p w:rsidR="001F4C2D" w:rsidRPr="00845D22" w:rsidRDefault="001F4C2D" w:rsidP="001F4C2D">
            <w:pPr>
              <w:jc w:val="center"/>
              <w:rPr>
                <w:sz w:val="24"/>
                <w:szCs w:val="24"/>
              </w:rPr>
            </w:pPr>
            <w:r w:rsidRPr="00845D22">
              <w:rPr>
                <w:sz w:val="24"/>
                <w:szCs w:val="24"/>
              </w:rPr>
              <w:t>7 295,3</w:t>
            </w: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 xml:space="preserve">Концертные организации, </w:t>
            </w:r>
            <w:r w:rsidRPr="00DB4D89">
              <w:rPr>
                <w:sz w:val="22"/>
                <w:szCs w:val="22"/>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sz w:val="22"/>
                <w:szCs w:val="22"/>
              </w:rPr>
              <w:t>- доходы от платных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 xml:space="preserve">Парки культуры и отдыха, </w:t>
            </w:r>
            <w:r w:rsidRPr="00DB4D89">
              <w:rPr>
                <w:sz w:val="22"/>
                <w:szCs w:val="22"/>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sz w:val="22"/>
                <w:szCs w:val="22"/>
              </w:rPr>
              <w:t>- доходы от платных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 xml:space="preserve">Музеи, </w:t>
            </w:r>
            <w:r w:rsidRPr="00DB4D89">
              <w:rPr>
                <w:sz w:val="22"/>
                <w:szCs w:val="22"/>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sz w:val="22"/>
                <w:szCs w:val="22"/>
              </w:rPr>
              <w:t>- доходы от платных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 xml:space="preserve">Театры, </w:t>
            </w:r>
            <w:r w:rsidRPr="00DB4D89">
              <w:rPr>
                <w:sz w:val="22"/>
                <w:szCs w:val="22"/>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jc w:val="center"/>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sz w:val="22"/>
                <w:szCs w:val="22"/>
              </w:rPr>
              <w:t>- доходы от платных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keepNext/>
              <w:jc w:val="center"/>
              <w:outlineLvl w:val="3"/>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keepNext/>
              <w:outlineLvl w:val="3"/>
              <w:rPr>
                <w:b/>
                <w:sz w:val="22"/>
                <w:szCs w:val="22"/>
              </w:rPr>
            </w:pPr>
            <w:r w:rsidRPr="00DB4D89">
              <w:rPr>
                <w:b/>
                <w:sz w:val="22"/>
                <w:szCs w:val="22"/>
              </w:rPr>
              <w:t xml:space="preserve">Организации дополнительного образования детей в сфере культуры, </w:t>
            </w:r>
            <w:r w:rsidRPr="00DB4D89">
              <w:rPr>
                <w:sz w:val="22"/>
                <w:szCs w:val="22"/>
                <w:lang w:val="x-none" w:eastAsia="x-none"/>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keepNext/>
              <w:jc w:val="center"/>
              <w:outlineLvl w:val="3"/>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keepNext/>
              <w:outlineLvl w:val="3"/>
              <w:rPr>
                <w:b/>
                <w:sz w:val="22"/>
                <w:szCs w:val="22"/>
              </w:rPr>
            </w:pPr>
            <w:r w:rsidRPr="00DB4D89">
              <w:rPr>
                <w:sz w:val="22"/>
                <w:szCs w:val="22"/>
                <w:lang w:val="x-none" w:eastAsia="x-none"/>
              </w:rPr>
              <w:t>- доходы от платны</w:t>
            </w:r>
            <w:r w:rsidRPr="00DB4D89">
              <w:rPr>
                <w:sz w:val="22"/>
                <w:szCs w:val="22"/>
                <w:lang w:eastAsia="x-none"/>
              </w:rPr>
              <w:t>х</w:t>
            </w:r>
            <w:r w:rsidRPr="00DB4D89">
              <w:rPr>
                <w:sz w:val="22"/>
                <w:szCs w:val="22"/>
                <w:lang w:val="x-none" w:eastAsia="x-none"/>
              </w:rPr>
              <w:t xml:space="preserve"> услуг</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keepNext/>
              <w:jc w:val="center"/>
              <w:outlineLvl w:val="3"/>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keepNext/>
              <w:outlineLvl w:val="3"/>
              <w:rPr>
                <w:b/>
                <w:sz w:val="22"/>
                <w:szCs w:val="22"/>
              </w:rPr>
            </w:pPr>
            <w:r w:rsidRPr="00DB4D89">
              <w:rPr>
                <w:b/>
                <w:sz w:val="22"/>
                <w:szCs w:val="22"/>
              </w:rPr>
              <w:t xml:space="preserve">Учреждения кинопоказа – постоянные кинотеатры, </w:t>
            </w:r>
            <w:r w:rsidRPr="00DB4D89">
              <w:rPr>
                <w:sz w:val="22"/>
                <w:szCs w:val="22"/>
                <w:lang w:val="x-none" w:eastAsia="x-none"/>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keepNext/>
              <w:jc w:val="center"/>
              <w:outlineLvl w:val="3"/>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keepNext/>
              <w:outlineLvl w:val="3"/>
              <w:rPr>
                <w:sz w:val="22"/>
                <w:szCs w:val="22"/>
              </w:rPr>
            </w:pPr>
            <w:r w:rsidRPr="00DB4D89">
              <w:rPr>
                <w:sz w:val="22"/>
                <w:szCs w:val="22"/>
                <w:lang w:val="x-none" w:eastAsia="x-none"/>
              </w:rPr>
              <w:t>- доходы от платны</w:t>
            </w:r>
            <w:r w:rsidRPr="00DB4D89">
              <w:rPr>
                <w:sz w:val="22"/>
                <w:szCs w:val="22"/>
                <w:lang w:eastAsia="x-none"/>
              </w:rPr>
              <w:t>х</w:t>
            </w:r>
            <w:r w:rsidRPr="00DB4D89">
              <w:rPr>
                <w:sz w:val="22"/>
                <w:szCs w:val="22"/>
                <w:lang w:val="x-none" w:eastAsia="x-none"/>
              </w:rPr>
              <w:t xml:space="preserve"> услуг</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keepNext/>
              <w:jc w:val="center"/>
              <w:outlineLvl w:val="3"/>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widowControl w:val="0"/>
              <w:autoSpaceDE w:val="0"/>
              <w:autoSpaceDN w:val="0"/>
              <w:adjustRightInd w:val="0"/>
              <w:rPr>
                <w:b/>
                <w:iCs/>
                <w:sz w:val="22"/>
                <w:szCs w:val="22"/>
              </w:rPr>
            </w:pPr>
            <w:r w:rsidRPr="00DB4D89">
              <w:rPr>
                <w:b/>
                <w:iCs/>
                <w:color w:val="000000"/>
                <w:sz w:val="22"/>
                <w:szCs w:val="22"/>
              </w:rPr>
              <w:t xml:space="preserve">Прочие, </w:t>
            </w:r>
            <w:r w:rsidRPr="00DB4D89">
              <w:rPr>
                <w:iCs/>
                <w:color w:val="000000"/>
                <w:sz w:val="22"/>
                <w:szCs w:val="22"/>
              </w:rPr>
              <w:t>в том числе</w:t>
            </w:r>
            <w:r w:rsidRPr="00DB4D89">
              <w:rPr>
                <w:b/>
                <w:i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845D22">
        <w:trPr>
          <w:jc w:val="center"/>
        </w:trPr>
        <w:tc>
          <w:tcPr>
            <w:tcW w:w="600" w:type="dxa"/>
            <w:vMerge/>
            <w:tcBorders>
              <w:left w:val="single" w:sz="4" w:space="0" w:color="auto"/>
              <w:right w:val="single" w:sz="4" w:space="0" w:color="auto"/>
            </w:tcBorders>
            <w:vAlign w:val="center"/>
          </w:tcPr>
          <w:p w:rsidR="00DB4D89" w:rsidRPr="00DB4D89" w:rsidRDefault="00DB4D89" w:rsidP="00DB4D89">
            <w:pPr>
              <w:keepNext/>
              <w:jc w:val="center"/>
              <w:outlineLvl w:val="3"/>
              <w:rPr>
                <w:sz w:val="22"/>
                <w:szCs w:val="22"/>
              </w:rPr>
            </w:pPr>
          </w:p>
        </w:tc>
        <w:tc>
          <w:tcPr>
            <w:tcW w:w="988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widowControl w:val="0"/>
              <w:autoSpaceDE w:val="0"/>
              <w:autoSpaceDN w:val="0"/>
              <w:adjustRightInd w:val="0"/>
              <w:rPr>
                <w:b/>
                <w:iCs/>
                <w:sz w:val="22"/>
                <w:szCs w:val="22"/>
              </w:rPr>
            </w:pPr>
            <w:r w:rsidRPr="00DB4D89">
              <w:rPr>
                <w:sz w:val="22"/>
                <w:szCs w:val="22"/>
                <w:lang w:val="x-none" w:eastAsia="x-none"/>
              </w:rPr>
              <w:t>- доходы от платны</w:t>
            </w:r>
            <w:r w:rsidRPr="00DB4D89">
              <w:rPr>
                <w:sz w:val="22"/>
                <w:szCs w:val="22"/>
                <w:lang w:eastAsia="x-none"/>
              </w:rPr>
              <w:t>х</w:t>
            </w:r>
            <w:r w:rsidRPr="00DB4D89">
              <w:rPr>
                <w:sz w:val="22"/>
                <w:szCs w:val="22"/>
                <w:lang w:val="x-none" w:eastAsia="x-none"/>
              </w:rPr>
              <w:t xml:space="preserve"> услуг</w:t>
            </w: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bl>
    <w:p w:rsidR="00DB4D89" w:rsidRPr="00DB4D89" w:rsidRDefault="00DB4D89" w:rsidP="00DB4D89">
      <w:pPr>
        <w:rPr>
          <w:sz w:val="28"/>
          <w:szCs w:val="28"/>
        </w:rPr>
      </w:pPr>
    </w:p>
    <w:p w:rsidR="00DB4D89" w:rsidRPr="00DB4D89" w:rsidRDefault="00DB4D89" w:rsidP="00317502">
      <w:pPr>
        <w:widowControl w:val="0"/>
        <w:numPr>
          <w:ilvl w:val="0"/>
          <w:numId w:val="3"/>
        </w:numPr>
        <w:adjustRightInd w:val="0"/>
        <w:spacing w:after="200" w:line="276" w:lineRule="auto"/>
        <w:ind w:left="0" w:firstLine="709"/>
        <w:contextualSpacing/>
        <w:textAlignment w:val="baseline"/>
        <w:rPr>
          <w:b/>
          <w:sz w:val="24"/>
          <w:szCs w:val="24"/>
        </w:rPr>
      </w:pPr>
      <w:r w:rsidRPr="00DB4D89">
        <w:rPr>
          <w:b/>
          <w:sz w:val="24"/>
          <w:szCs w:val="24"/>
        </w:rPr>
        <w:t>Поступление денежных средств от приносящей доход деятельности муниципальными бюджетными и автономными учреждениями культуры и образования в сфере культуры за 2020 год</w:t>
      </w:r>
    </w:p>
    <w:p w:rsidR="00DB4D89" w:rsidRPr="00DB4D89" w:rsidRDefault="00DB4D89" w:rsidP="00DB4D89">
      <w:pPr>
        <w:widowControl w:val="0"/>
        <w:autoSpaceDE w:val="0"/>
        <w:autoSpaceDN w:val="0"/>
        <w:adjustRightInd w:val="0"/>
        <w:ind w:firstLine="709"/>
        <w:jc w:val="right"/>
        <w:rPr>
          <w:sz w:val="24"/>
          <w:szCs w:val="24"/>
        </w:rPr>
      </w:pPr>
      <w:r w:rsidRPr="00DB4D89">
        <w:rPr>
          <w:sz w:val="24"/>
          <w:szCs w:val="24"/>
        </w:rPr>
        <w:t>(тыс. руб.)</w:t>
      </w:r>
    </w:p>
    <w:tbl>
      <w:tblPr>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1134"/>
        <w:gridCol w:w="1134"/>
        <w:gridCol w:w="2930"/>
        <w:gridCol w:w="1258"/>
        <w:gridCol w:w="2874"/>
      </w:tblGrid>
      <w:tr w:rsidR="00DB4D89" w:rsidRPr="00DB4D89" w:rsidTr="00DB4D89">
        <w:trPr>
          <w:trHeight w:val="50"/>
          <w:jc w:val="center"/>
        </w:trPr>
        <w:tc>
          <w:tcPr>
            <w:tcW w:w="5096" w:type="dxa"/>
            <w:vMerge w:val="restart"/>
            <w:vAlign w:val="center"/>
          </w:tcPr>
          <w:p w:rsidR="00DB4D89" w:rsidRPr="00DB4D89" w:rsidRDefault="00DB4D89" w:rsidP="00DB4D89">
            <w:pPr>
              <w:widowControl w:val="0"/>
              <w:autoSpaceDE w:val="0"/>
              <w:autoSpaceDN w:val="0"/>
              <w:adjustRightInd w:val="0"/>
              <w:jc w:val="center"/>
              <w:rPr>
                <w:b/>
                <w:iCs/>
                <w:sz w:val="22"/>
                <w:szCs w:val="22"/>
              </w:rPr>
            </w:pPr>
            <w:r w:rsidRPr="00DB4D89">
              <w:rPr>
                <w:b/>
                <w:iCs/>
                <w:sz w:val="22"/>
                <w:szCs w:val="22"/>
              </w:rPr>
              <w:t>Типы учреждений</w:t>
            </w:r>
          </w:p>
        </w:tc>
        <w:tc>
          <w:tcPr>
            <w:tcW w:w="1134" w:type="dxa"/>
            <w:vMerge w:val="restart"/>
          </w:tcPr>
          <w:p w:rsidR="00DB4D89" w:rsidRPr="00DB4D89" w:rsidRDefault="00DB4D89" w:rsidP="00DB4D89">
            <w:pPr>
              <w:widowControl w:val="0"/>
              <w:autoSpaceDE w:val="0"/>
              <w:autoSpaceDN w:val="0"/>
              <w:adjustRightInd w:val="0"/>
              <w:rPr>
                <w:b/>
                <w:iCs/>
                <w:sz w:val="22"/>
                <w:szCs w:val="22"/>
              </w:rPr>
            </w:pPr>
          </w:p>
          <w:p w:rsidR="00DB4D89" w:rsidRPr="00DB4D89" w:rsidRDefault="00DB4D89" w:rsidP="00DB4D89">
            <w:pPr>
              <w:widowControl w:val="0"/>
              <w:autoSpaceDE w:val="0"/>
              <w:autoSpaceDN w:val="0"/>
              <w:adjustRightInd w:val="0"/>
              <w:jc w:val="center"/>
              <w:rPr>
                <w:b/>
                <w:iCs/>
                <w:sz w:val="22"/>
                <w:szCs w:val="22"/>
              </w:rPr>
            </w:pPr>
            <w:r w:rsidRPr="00DB4D89">
              <w:rPr>
                <w:b/>
                <w:iCs/>
                <w:sz w:val="22"/>
                <w:szCs w:val="22"/>
              </w:rPr>
              <w:t>Всего</w:t>
            </w:r>
          </w:p>
        </w:tc>
        <w:tc>
          <w:tcPr>
            <w:tcW w:w="4064" w:type="dxa"/>
            <w:gridSpan w:val="2"/>
            <w:vAlign w:val="center"/>
          </w:tcPr>
          <w:p w:rsidR="00DB4D89" w:rsidRPr="00DB4D89" w:rsidRDefault="00DB4D89" w:rsidP="00DB4D89">
            <w:pPr>
              <w:widowControl w:val="0"/>
              <w:autoSpaceDE w:val="0"/>
              <w:autoSpaceDN w:val="0"/>
              <w:adjustRightInd w:val="0"/>
              <w:jc w:val="center"/>
              <w:rPr>
                <w:b/>
                <w:iCs/>
                <w:sz w:val="22"/>
                <w:szCs w:val="22"/>
              </w:rPr>
            </w:pPr>
            <w:r w:rsidRPr="00DB4D89">
              <w:rPr>
                <w:b/>
                <w:iCs/>
                <w:sz w:val="22"/>
                <w:szCs w:val="22"/>
              </w:rPr>
              <w:t>В том числе</w:t>
            </w:r>
          </w:p>
        </w:tc>
        <w:tc>
          <w:tcPr>
            <w:tcW w:w="4132" w:type="dxa"/>
            <w:gridSpan w:val="2"/>
            <w:vAlign w:val="center"/>
          </w:tcPr>
          <w:p w:rsidR="00DB4D89" w:rsidRPr="00DB4D89" w:rsidRDefault="00DB4D89" w:rsidP="00DB4D89">
            <w:pPr>
              <w:widowControl w:val="0"/>
              <w:autoSpaceDE w:val="0"/>
              <w:autoSpaceDN w:val="0"/>
              <w:adjustRightInd w:val="0"/>
              <w:jc w:val="center"/>
              <w:rPr>
                <w:b/>
                <w:iCs/>
                <w:sz w:val="22"/>
                <w:szCs w:val="22"/>
              </w:rPr>
            </w:pPr>
            <w:r w:rsidRPr="00DB4D89">
              <w:rPr>
                <w:b/>
                <w:iCs/>
                <w:sz w:val="22"/>
                <w:szCs w:val="22"/>
              </w:rPr>
              <w:t xml:space="preserve">Из них направлено </w:t>
            </w:r>
          </w:p>
        </w:tc>
      </w:tr>
      <w:tr w:rsidR="00DB4D89" w:rsidRPr="00DB4D89" w:rsidTr="00DB4D89">
        <w:trPr>
          <w:trHeight w:val="50"/>
          <w:jc w:val="center"/>
        </w:trPr>
        <w:tc>
          <w:tcPr>
            <w:tcW w:w="5096" w:type="dxa"/>
            <w:vMerge/>
            <w:vAlign w:val="center"/>
          </w:tcPr>
          <w:p w:rsidR="00DB4D89" w:rsidRPr="00DB4D89" w:rsidRDefault="00DB4D89" w:rsidP="00DB4D89">
            <w:pPr>
              <w:widowControl w:val="0"/>
              <w:autoSpaceDE w:val="0"/>
              <w:autoSpaceDN w:val="0"/>
              <w:adjustRightInd w:val="0"/>
              <w:jc w:val="center"/>
              <w:rPr>
                <w:b/>
                <w:iCs/>
                <w:sz w:val="22"/>
                <w:szCs w:val="22"/>
              </w:rPr>
            </w:pPr>
          </w:p>
        </w:tc>
        <w:tc>
          <w:tcPr>
            <w:tcW w:w="1134" w:type="dxa"/>
            <w:vMerge/>
          </w:tcPr>
          <w:p w:rsidR="00DB4D89" w:rsidRPr="00DB4D89" w:rsidRDefault="00DB4D89" w:rsidP="00DB4D89">
            <w:pPr>
              <w:widowControl w:val="0"/>
              <w:autoSpaceDE w:val="0"/>
              <w:autoSpaceDN w:val="0"/>
              <w:adjustRightInd w:val="0"/>
              <w:rPr>
                <w:b/>
                <w:iCs/>
                <w:sz w:val="22"/>
                <w:szCs w:val="22"/>
              </w:rPr>
            </w:pPr>
          </w:p>
        </w:tc>
        <w:tc>
          <w:tcPr>
            <w:tcW w:w="1134" w:type="dxa"/>
            <w:vAlign w:val="center"/>
          </w:tcPr>
          <w:p w:rsidR="00DB4D89" w:rsidRPr="00DB4D89" w:rsidRDefault="00DB4D89" w:rsidP="00DB4D89">
            <w:pPr>
              <w:widowControl w:val="0"/>
              <w:autoSpaceDE w:val="0"/>
              <w:autoSpaceDN w:val="0"/>
              <w:adjustRightInd w:val="0"/>
              <w:jc w:val="center"/>
              <w:rPr>
                <w:b/>
                <w:iCs/>
                <w:sz w:val="22"/>
                <w:szCs w:val="22"/>
              </w:rPr>
            </w:pPr>
            <w:r w:rsidRPr="00DB4D89">
              <w:rPr>
                <w:b/>
                <w:iCs/>
                <w:sz w:val="22"/>
                <w:szCs w:val="22"/>
              </w:rPr>
              <w:t>Платные услуги</w:t>
            </w:r>
          </w:p>
        </w:tc>
        <w:tc>
          <w:tcPr>
            <w:tcW w:w="2930" w:type="dxa"/>
            <w:vAlign w:val="center"/>
          </w:tcPr>
          <w:p w:rsidR="00DB4D89" w:rsidRPr="00DB4D89" w:rsidRDefault="00DB4D89" w:rsidP="00DB4D89">
            <w:pPr>
              <w:widowControl w:val="0"/>
              <w:autoSpaceDE w:val="0"/>
              <w:autoSpaceDN w:val="0"/>
              <w:adjustRightInd w:val="0"/>
              <w:jc w:val="center"/>
              <w:rPr>
                <w:b/>
                <w:iCs/>
                <w:sz w:val="22"/>
                <w:szCs w:val="22"/>
              </w:rPr>
            </w:pPr>
            <w:r w:rsidRPr="00DB4D89">
              <w:rPr>
                <w:b/>
                <w:iCs/>
                <w:sz w:val="22"/>
                <w:szCs w:val="22"/>
              </w:rPr>
              <w:t>Пожертвования, целевые спонсорские взносы</w:t>
            </w:r>
          </w:p>
        </w:tc>
        <w:tc>
          <w:tcPr>
            <w:tcW w:w="1258" w:type="dxa"/>
            <w:vAlign w:val="center"/>
          </w:tcPr>
          <w:p w:rsidR="00DB4D89" w:rsidRPr="00DB4D89" w:rsidRDefault="00DB4D89" w:rsidP="00DB4D89">
            <w:pPr>
              <w:widowControl w:val="0"/>
              <w:autoSpaceDE w:val="0"/>
              <w:autoSpaceDN w:val="0"/>
              <w:adjustRightInd w:val="0"/>
              <w:jc w:val="center"/>
              <w:rPr>
                <w:b/>
                <w:iCs/>
                <w:sz w:val="22"/>
                <w:szCs w:val="22"/>
              </w:rPr>
            </w:pPr>
            <w:r w:rsidRPr="00DB4D89">
              <w:rPr>
                <w:b/>
                <w:iCs/>
                <w:sz w:val="22"/>
                <w:szCs w:val="22"/>
              </w:rPr>
              <w:t>На оплату труда</w:t>
            </w:r>
          </w:p>
        </w:tc>
        <w:tc>
          <w:tcPr>
            <w:tcW w:w="2874" w:type="dxa"/>
          </w:tcPr>
          <w:p w:rsidR="00DB4D89" w:rsidRPr="00DB4D89" w:rsidRDefault="00DB4D89" w:rsidP="00DB4D89">
            <w:pPr>
              <w:widowControl w:val="0"/>
              <w:autoSpaceDE w:val="0"/>
              <w:autoSpaceDN w:val="0"/>
              <w:adjustRightInd w:val="0"/>
              <w:jc w:val="center"/>
              <w:rPr>
                <w:b/>
                <w:iCs/>
                <w:sz w:val="22"/>
                <w:szCs w:val="22"/>
              </w:rPr>
            </w:pPr>
            <w:r w:rsidRPr="00DB4D89">
              <w:rPr>
                <w:b/>
                <w:iCs/>
                <w:sz w:val="22"/>
                <w:szCs w:val="22"/>
              </w:rPr>
              <w:t>На развитие материально-технической базы</w:t>
            </w:r>
          </w:p>
        </w:tc>
      </w:tr>
      <w:tr w:rsidR="00DB4D89" w:rsidRPr="00DB4D89" w:rsidTr="00DB4D89">
        <w:trPr>
          <w:trHeight w:val="190"/>
          <w:jc w:val="center"/>
        </w:trPr>
        <w:tc>
          <w:tcPr>
            <w:tcW w:w="5096" w:type="dxa"/>
            <w:vAlign w:val="center"/>
          </w:tcPr>
          <w:p w:rsidR="00DB4D89" w:rsidRPr="00DB4D89" w:rsidRDefault="00DB4D89" w:rsidP="00DB4D89">
            <w:pPr>
              <w:widowControl w:val="0"/>
              <w:autoSpaceDE w:val="0"/>
              <w:autoSpaceDN w:val="0"/>
              <w:adjustRightInd w:val="0"/>
              <w:rPr>
                <w:b/>
                <w:iCs/>
                <w:sz w:val="22"/>
                <w:szCs w:val="22"/>
              </w:rPr>
            </w:pPr>
            <w:r w:rsidRPr="00DB4D89">
              <w:rPr>
                <w:b/>
                <w:iCs/>
                <w:sz w:val="22"/>
                <w:szCs w:val="22"/>
              </w:rPr>
              <w:t>Всего по культуре (тыс. руб.), в том числе</w:t>
            </w:r>
          </w:p>
        </w:tc>
        <w:tc>
          <w:tcPr>
            <w:tcW w:w="1134" w:type="dxa"/>
          </w:tcPr>
          <w:p w:rsidR="00DB4D89" w:rsidRPr="00DB4D89" w:rsidRDefault="00DB4D89" w:rsidP="00DB4D89">
            <w:pPr>
              <w:widowControl w:val="0"/>
              <w:autoSpaceDE w:val="0"/>
              <w:autoSpaceDN w:val="0"/>
              <w:adjustRightInd w:val="0"/>
              <w:jc w:val="center"/>
              <w:rPr>
                <w:b/>
                <w:iCs/>
                <w:sz w:val="22"/>
                <w:szCs w:val="22"/>
              </w:rPr>
            </w:pPr>
          </w:p>
        </w:tc>
        <w:tc>
          <w:tcPr>
            <w:tcW w:w="1134" w:type="dxa"/>
            <w:vAlign w:val="center"/>
          </w:tcPr>
          <w:p w:rsidR="00DB4D89" w:rsidRPr="00DB4D89" w:rsidRDefault="00DB4D89" w:rsidP="00DB4D89">
            <w:pPr>
              <w:widowControl w:val="0"/>
              <w:autoSpaceDE w:val="0"/>
              <w:autoSpaceDN w:val="0"/>
              <w:adjustRightInd w:val="0"/>
              <w:jc w:val="center"/>
              <w:rPr>
                <w:b/>
                <w:iCs/>
                <w:sz w:val="22"/>
                <w:szCs w:val="22"/>
              </w:rPr>
            </w:pPr>
          </w:p>
        </w:tc>
        <w:tc>
          <w:tcPr>
            <w:tcW w:w="2930" w:type="dxa"/>
            <w:vAlign w:val="center"/>
          </w:tcPr>
          <w:p w:rsidR="00DB4D89" w:rsidRPr="00DB4D89" w:rsidRDefault="00DB4D89" w:rsidP="00DB4D89">
            <w:pPr>
              <w:widowControl w:val="0"/>
              <w:autoSpaceDE w:val="0"/>
              <w:autoSpaceDN w:val="0"/>
              <w:adjustRightInd w:val="0"/>
              <w:jc w:val="center"/>
              <w:rPr>
                <w:b/>
                <w:iCs/>
                <w:sz w:val="22"/>
                <w:szCs w:val="22"/>
              </w:rPr>
            </w:pPr>
          </w:p>
        </w:tc>
        <w:tc>
          <w:tcPr>
            <w:tcW w:w="1258" w:type="dxa"/>
            <w:vAlign w:val="center"/>
          </w:tcPr>
          <w:p w:rsidR="00DB4D89" w:rsidRPr="00DB4D89" w:rsidRDefault="00DB4D89" w:rsidP="00DB4D89">
            <w:pPr>
              <w:widowControl w:val="0"/>
              <w:autoSpaceDE w:val="0"/>
              <w:autoSpaceDN w:val="0"/>
              <w:adjustRightInd w:val="0"/>
              <w:jc w:val="center"/>
              <w:rPr>
                <w:b/>
                <w:iCs/>
                <w:sz w:val="22"/>
                <w:szCs w:val="22"/>
              </w:rPr>
            </w:pPr>
          </w:p>
        </w:tc>
        <w:tc>
          <w:tcPr>
            <w:tcW w:w="2874" w:type="dxa"/>
          </w:tcPr>
          <w:p w:rsidR="00DB4D89" w:rsidRPr="00DB4D89" w:rsidRDefault="00DB4D89" w:rsidP="00DB4D89">
            <w:pPr>
              <w:widowControl w:val="0"/>
              <w:autoSpaceDE w:val="0"/>
              <w:autoSpaceDN w:val="0"/>
              <w:adjustRightInd w:val="0"/>
              <w:jc w:val="center"/>
              <w:rPr>
                <w:b/>
                <w:iCs/>
                <w:sz w:val="22"/>
                <w:szCs w:val="22"/>
              </w:rPr>
            </w:pPr>
          </w:p>
        </w:tc>
      </w:tr>
      <w:tr w:rsidR="00DB4D89" w:rsidRPr="00DB4D89" w:rsidTr="00DB4D89">
        <w:trPr>
          <w:trHeight w:val="190"/>
          <w:jc w:val="center"/>
        </w:trPr>
        <w:tc>
          <w:tcPr>
            <w:tcW w:w="5096" w:type="dxa"/>
            <w:vAlign w:val="center"/>
          </w:tcPr>
          <w:p w:rsidR="00DB4D89" w:rsidRPr="00DB4D89" w:rsidRDefault="00DB4D89" w:rsidP="00DB4D89">
            <w:pPr>
              <w:widowControl w:val="0"/>
              <w:autoSpaceDE w:val="0"/>
              <w:autoSpaceDN w:val="0"/>
              <w:adjustRightInd w:val="0"/>
              <w:rPr>
                <w:iCs/>
                <w:sz w:val="22"/>
                <w:szCs w:val="22"/>
              </w:rPr>
            </w:pPr>
            <w:r w:rsidRPr="00DB4D89">
              <w:rPr>
                <w:iCs/>
                <w:sz w:val="22"/>
                <w:szCs w:val="22"/>
              </w:rPr>
              <w:t>Библиотеки</w:t>
            </w:r>
          </w:p>
        </w:tc>
        <w:tc>
          <w:tcPr>
            <w:tcW w:w="1134" w:type="dxa"/>
          </w:tcPr>
          <w:p w:rsidR="00DB4D89" w:rsidRPr="00DB4D89" w:rsidRDefault="00DB4D89" w:rsidP="00DB4D89">
            <w:pPr>
              <w:widowControl w:val="0"/>
              <w:autoSpaceDE w:val="0"/>
              <w:autoSpaceDN w:val="0"/>
              <w:adjustRightInd w:val="0"/>
              <w:jc w:val="center"/>
              <w:rPr>
                <w:iCs/>
                <w:sz w:val="22"/>
                <w:szCs w:val="22"/>
              </w:rPr>
            </w:pPr>
          </w:p>
        </w:tc>
        <w:tc>
          <w:tcPr>
            <w:tcW w:w="1134"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930"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1258"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874" w:type="dxa"/>
          </w:tcPr>
          <w:p w:rsidR="00DB4D89" w:rsidRPr="00DB4D89" w:rsidRDefault="00DB4D89" w:rsidP="00DB4D89">
            <w:pPr>
              <w:widowControl w:val="0"/>
              <w:autoSpaceDE w:val="0"/>
              <w:autoSpaceDN w:val="0"/>
              <w:adjustRightInd w:val="0"/>
              <w:jc w:val="center"/>
              <w:rPr>
                <w:iCs/>
                <w:sz w:val="22"/>
                <w:szCs w:val="22"/>
              </w:rPr>
            </w:pPr>
          </w:p>
        </w:tc>
      </w:tr>
      <w:tr w:rsidR="001F4C2D" w:rsidRPr="00DB4D89" w:rsidTr="001F4C2D">
        <w:trPr>
          <w:jc w:val="center"/>
        </w:trPr>
        <w:tc>
          <w:tcPr>
            <w:tcW w:w="5096" w:type="dxa"/>
            <w:vAlign w:val="center"/>
          </w:tcPr>
          <w:p w:rsidR="001F4C2D" w:rsidRPr="00DB4D89" w:rsidRDefault="001F4C2D" w:rsidP="001F4C2D">
            <w:pPr>
              <w:widowControl w:val="0"/>
              <w:autoSpaceDE w:val="0"/>
              <w:autoSpaceDN w:val="0"/>
              <w:adjustRightInd w:val="0"/>
              <w:rPr>
                <w:iCs/>
                <w:sz w:val="22"/>
                <w:szCs w:val="22"/>
              </w:rPr>
            </w:pPr>
            <w:r w:rsidRPr="00DB4D89">
              <w:rPr>
                <w:sz w:val="22"/>
                <w:szCs w:val="22"/>
              </w:rPr>
              <w:t>Учреждения культурно-досугового типа</w:t>
            </w:r>
          </w:p>
        </w:tc>
        <w:tc>
          <w:tcPr>
            <w:tcW w:w="1134" w:type="dxa"/>
          </w:tcPr>
          <w:p w:rsidR="001F4C2D" w:rsidRPr="00845D22" w:rsidRDefault="001F4C2D" w:rsidP="001F4C2D">
            <w:pPr>
              <w:widowControl w:val="0"/>
              <w:autoSpaceDE w:val="0"/>
              <w:autoSpaceDN w:val="0"/>
              <w:adjustRightInd w:val="0"/>
              <w:jc w:val="center"/>
              <w:rPr>
                <w:iCs/>
                <w:sz w:val="24"/>
                <w:szCs w:val="24"/>
              </w:rPr>
            </w:pPr>
            <w:r w:rsidRPr="00845D22">
              <w:rPr>
                <w:iCs/>
                <w:sz w:val="24"/>
                <w:szCs w:val="24"/>
              </w:rPr>
              <w:t>7 014,0</w:t>
            </w:r>
          </w:p>
        </w:tc>
        <w:tc>
          <w:tcPr>
            <w:tcW w:w="1134" w:type="dxa"/>
            <w:shd w:val="clear" w:color="auto" w:fill="auto"/>
          </w:tcPr>
          <w:p w:rsidR="001F4C2D" w:rsidRPr="00845D22" w:rsidRDefault="001F4C2D" w:rsidP="001F4C2D">
            <w:pPr>
              <w:widowControl w:val="0"/>
              <w:autoSpaceDE w:val="0"/>
              <w:autoSpaceDN w:val="0"/>
              <w:adjustRightInd w:val="0"/>
              <w:jc w:val="center"/>
              <w:rPr>
                <w:iCs/>
                <w:sz w:val="24"/>
                <w:szCs w:val="24"/>
              </w:rPr>
            </w:pPr>
            <w:r w:rsidRPr="00845D22">
              <w:rPr>
                <w:iCs/>
                <w:sz w:val="24"/>
                <w:szCs w:val="24"/>
              </w:rPr>
              <w:t>5 278,0</w:t>
            </w:r>
          </w:p>
        </w:tc>
        <w:tc>
          <w:tcPr>
            <w:tcW w:w="2930" w:type="dxa"/>
            <w:shd w:val="clear" w:color="auto" w:fill="auto"/>
          </w:tcPr>
          <w:p w:rsidR="001F4C2D" w:rsidRPr="00845D22" w:rsidRDefault="001F4C2D" w:rsidP="001F4C2D">
            <w:pPr>
              <w:widowControl w:val="0"/>
              <w:autoSpaceDE w:val="0"/>
              <w:autoSpaceDN w:val="0"/>
              <w:adjustRightInd w:val="0"/>
              <w:jc w:val="center"/>
              <w:rPr>
                <w:iCs/>
                <w:sz w:val="24"/>
                <w:szCs w:val="24"/>
              </w:rPr>
            </w:pPr>
            <w:r w:rsidRPr="00845D22">
              <w:rPr>
                <w:iCs/>
                <w:sz w:val="24"/>
                <w:szCs w:val="24"/>
              </w:rPr>
              <w:t>1 736,0</w:t>
            </w:r>
          </w:p>
        </w:tc>
        <w:tc>
          <w:tcPr>
            <w:tcW w:w="1258" w:type="dxa"/>
            <w:shd w:val="clear" w:color="auto" w:fill="auto"/>
          </w:tcPr>
          <w:p w:rsidR="001F4C2D" w:rsidRPr="00845D22" w:rsidRDefault="001F4C2D" w:rsidP="001F4C2D">
            <w:pPr>
              <w:widowControl w:val="0"/>
              <w:autoSpaceDE w:val="0"/>
              <w:autoSpaceDN w:val="0"/>
              <w:adjustRightInd w:val="0"/>
              <w:jc w:val="center"/>
              <w:rPr>
                <w:iCs/>
                <w:sz w:val="24"/>
                <w:szCs w:val="24"/>
              </w:rPr>
            </w:pPr>
            <w:r w:rsidRPr="00845D22">
              <w:rPr>
                <w:iCs/>
                <w:sz w:val="24"/>
                <w:szCs w:val="24"/>
              </w:rPr>
              <w:t>1 965,0</w:t>
            </w:r>
          </w:p>
        </w:tc>
        <w:tc>
          <w:tcPr>
            <w:tcW w:w="2874" w:type="dxa"/>
          </w:tcPr>
          <w:p w:rsidR="001F4C2D" w:rsidRPr="00845D22" w:rsidRDefault="001F4C2D" w:rsidP="001F4C2D">
            <w:pPr>
              <w:widowControl w:val="0"/>
              <w:autoSpaceDE w:val="0"/>
              <w:autoSpaceDN w:val="0"/>
              <w:adjustRightInd w:val="0"/>
              <w:jc w:val="center"/>
              <w:rPr>
                <w:iCs/>
                <w:sz w:val="24"/>
                <w:szCs w:val="24"/>
              </w:rPr>
            </w:pPr>
            <w:r w:rsidRPr="00845D22">
              <w:rPr>
                <w:iCs/>
                <w:sz w:val="24"/>
                <w:szCs w:val="24"/>
              </w:rPr>
              <w:t>2 627,4</w:t>
            </w:r>
          </w:p>
        </w:tc>
      </w:tr>
      <w:tr w:rsidR="00DB4D89" w:rsidRPr="00DB4D89" w:rsidTr="00DB4D89">
        <w:trPr>
          <w:jc w:val="center"/>
        </w:trPr>
        <w:tc>
          <w:tcPr>
            <w:tcW w:w="5096" w:type="dxa"/>
            <w:vAlign w:val="center"/>
          </w:tcPr>
          <w:p w:rsidR="00DB4D89" w:rsidRPr="00DB4D89" w:rsidRDefault="00DB4D89" w:rsidP="00DB4D89">
            <w:pPr>
              <w:widowControl w:val="0"/>
              <w:autoSpaceDE w:val="0"/>
              <w:autoSpaceDN w:val="0"/>
              <w:adjustRightInd w:val="0"/>
              <w:rPr>
                <w:iCs/>
                <w:sz w:val="22"/>
                <w:szCs w:val="22"/>
              </w:rPr>
            </w:pPr>
            <w:r w:rsidRPr="00DB4D89">
              <w:rPr>
                <w:iCs/>
                <w:sz w:val="22"/>
                <w:szCs w:val="22"/>
              </w:rPr>
              <w:t>Концертные организации</w:t>
            </w:r>
          </w:p>
        </w:tc>
        <w:tc>
          <w:tcPr>
            <w:tcW w:w="1134" w:type="dxa"/>
          </w:tcPr>
          <w:p w:rsidR="00DB4D89" w:rsidRPr="00DB4D89" w:rsidRDefault="00DB4D89" w:rsidP="00DB4D89">
            <w:pPr>
              <w:widowControl w:val="0"/>
              <w:autoSpaceDE w:val="0"/>
              <w:autoSpaceDN w:val="0"/>
              <w:adjustRightInd w:val="0"/>
              <w:jc w:val="center"/>
              <w:rPr>
                <w:iCs/>
                <w:sz w:val="22"/>
                <w:szCs w:val="22"/>
              </w:rPr>
            </w:pPr>
          </w:p>
        </w:tc>
        <w:tc>
          <w:tcPr>
            <w:tcW w:w="1134"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930"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1258"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874" w:type="dxa"/>
          </w:tcPr>
          <w:p w:rsidR="00DB4D89" w:rsidRPr="00DB4D89" w:rsidRDefault="00DB4D89" w:rsidP="00DB4D89">
            <w:pPr>
              <w:widowControl w:val="0"/>
              <w:autoSpaceDE w:val="0"/>
              <w:autoSpaceDN w:val="0"/>
              <w:adjustRightInd w:val="0"/>
              <w:jc w:val="center"/>
              <w:rPr>
                <w:iCs/>
                <w:sz w:val="22"/>
                <w:szCs w:val="22"/>
              </w:rPr>
            </w:pPr>
          </w:p>
        </w:tc>
      </w:tr>
      <w:tr w:rsidR="00DB4D89" w:rsidRPr="00DB4D89" w:rsidTr="00DB4D89">
        <w:trPr>
          <w:trHeight w:val="50"/>
          <w:jc w:val="center"/>
        </w:trPr>
        <w:tc>
          <w:tcPr>
            <w:tcW w:w="5096" w:type="dxa"/>
            <w:vAlign w:val="center"/>
          </w:tcPr>
          <w:p w:rsidR="00DB4D89" w:rsidRPr="00DB4D89" w:rsidRDefault="00DB4D89" w:rsidP="00DB4D89">
            <w:pPr>
              <w:widowControl w:val="0"/>
              <w:autoSpaceDE w:val="0"/>
              <w:autoSpaceDN w:val="0"/>
              <w:adjustRightInd w:val="0"/>
              <w:rPr>
                <w:iCs/>
                <w:sz w:val="22"/>
                <w:szCs w:val="22"/>
              </w:rPr>
            </w:pPr>
            <w:r w:rsidRPr="00DB4D89">
              <w:rPr>
                <w:iCs/>
                <w:sz w:val="22"/>
                <w:szCs w:val="22"/>
              </w:rPr>
              <w:t>Парки культуры и отдыха</w:t>
            </w:r>
          </w:p>
        </w:tc>
        <w:tc>
          <w:tcPr>
            <w:tcW w:w="1134" w:type="dxa"/>
          </w:tcPr>
          <w:p w:rsidR="00DB4D89" w:rsidRPr="00DB4D89" w:rsidRDefault="00DB4D89" w:rsidP="00DB4D89">
            <w:pPr>
              <w:widowControl w:val="0"/>
              <w:autoSpaceDE w:val="0"/>
              <w:autoSpaceDN w:val="0"/>
              <w:adjustRightInd w:val="0"/>
              <w:jc w:val="center"/>
              <w:rPr>
                <w:iCs/>
                <w:sz w:val="22"/>
                <w:szCs w:val="22"/>
              </w:rPr>
            </w:pPr>
          </w:p>
        </w:tc>
        <w:tc>
          <w:tcPr>
            <w:tcW w:w="1134"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930"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1258"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874" w:type="dxa"/>
          </w:tcPr>
          <w:p w:rsidR="00DB4D89" w:rsidRPr="00DB4D89" w:rsidRDefault="00DB4D89" w:rsidP="00DB4D89">
            <w:pPr>
              <w:widowControl w:val="0"/>
              <w:autoSpaceDE w:val="0"/>
              <w:autoSpaceDN w:val="0"/>
              <w:adjustRightInd w:val="0"/>
              <w:jc w:val="center"/>
              <w:rPr>
                <w:iCs/>
                <w:sz w:val="22"/>
                <w:szCs w:val="22"/>
              </w:rPr>
            </w:pPr>
          </w:p>
        </w:tc>
      </w:tr>
      <w:tr w:rsidR="00DB4D89" w:rsidRPr="00DB4D89" w:rsidTr="00DB4D89">
        <w:trPr>
          <w:trHeight w:val="300"/>
          <w:jc w:val="center"/>
        </w:trPr>
        <w:tc>
          <w:tcPr>
            <w:tcW w:w="5096" w:type="dxa"/>
            <w:vAlign w:val="center"/>
          </w:tcPr>
          <w:p w:rsidR="00DB4D89" w:rsidRPr="00DB4D89" w:rsidRDefault="00DB4D89" w:rsidP="00DB4D89">
            <w:pPr>
              <w:widowControl w:val="0"/>
              <w:autoSpaceDE w:val="0"/>
              <w:autoSpaceDN w:val="0"/>
              <w:adjustRightInd w:val="0"/>
              <w:rPr>
                <w:iCs/>
                <w:sz w:val="22"/>
                <w:szCs w:val="22"/>
              </w:rPr>
            </w:pPr>
            <w:r w:rsidRPr="00DB4D89">
              <w:rPr>
                <w:iCs/>
                <w:sz w:val="22"/>
                <w:szCs w:val="22"/>
              </w:rPr>
              <w:lastRenderedPageBreak/>
              <w:t xml:space="preserve">Музеи </w:t>
            </w:r>
          </w:p>
        </w:tc>
        <w:tc>
          <w:tcPr>
            <w:tcW w:w="1134" w:type="dxa"/>
          </w:tcPr>
          <w:p w:rsidR="00DB4D89" w:rsidRPr="00DB4D89" w:rsidRDefault="00DB4D89" w:rsidP="00DB4D89">
            <w:pPr>
              <w:widowControl w:val="0"/>
              <w:autoSpaceDE w:val="0"/>
              <w:autoSpaceDN w:val="0"/>
              <w:adjustRightInd w:val="0"/>
              <w:jc w:val="center"/>
              <w:rPr>
                <w:iCs/>
                <w:sz w:val="22"/>
                <w:szCs w:val="22"/>
              </w:rPr>
            </w:pPr>
          </w:p>
        </w:tc>
        <w:tc>
          <w:tcPr>
            <w:tcW w:w="1134"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930"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1258"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874" w:type="dxa"/>
          </w:tcPr>
          <w:p w:rsidR="00DB4D89" w:rsidRPr="00DB4D89" w:rsidRDefault="00DB4D89" w:rsidP="00DB4D89">
            <w:pPr>
              <w:widowControl w:val="0"/>
              <w:autoSpaceDE w:val="0"/>
              <w:autoSpaceDN w:val="0"/>
              <w:adjustRightInd w:val="0"/>
              <w:jc w:val="center"/>
              <w:rPr>
                <w:iCs/>
                <w:sz w:val="22"/>
                <w:szCs w:val="22"/>
              </w:rPr>
            </w:pPr>
          </w:p>
        </w:tc>
      </w:tr>
      <w:tr w:rsidR="00DB4D89" w:rsidRPr="00DB4D89" w:rsidTr="00DB4D89">
        <w:trPr>
          <w:jc w:val="center"/>
        </w:trPr>
        <w:tc>
          <w:tcPr>
            <w:tcW w:w="5096" w:type="dxa"/>
            <w:vAlign w:val="center"/>
          </w:tcPr>
          <w:p w:rsidR="00DB4D89" w:rsidRPr="00DB4D89" w:rsidRDefault="00DB4D89" w:rsidP="00DB4D89">
            <w:pPr>
              <w:widowControl w:val="0"/>
              <w:autoSpaceDE w:val="0"/>
              <w:autoSpaceDN w:val="0"/>
              <w:adjustRightInd w:val="0"/>
              <w:rPr>
                <w:iCs/>
                <w:sz w:val="22"/>
                <w:szCs w:val="22"/>
              </w:rPr>
            </w:pPr>
            <w:r w:rsidRPr="00DB4D89">
              <w:rPr>
                <w:iCs/>
                <w:sz w:val="22"/>
                <w:szCs w:val="22"/>
              </w:rPr>
              <w:t xml:space="preserve">Театры </w:t>
            </w:r>
          </w:p>
        </w:tc>
        <w:tc>
          <w:tcPr>
            <w:tcW w:w="1134" w:type="dxa"/>
          </w:tcPr>
          <w:p w:rsidR="00DB4D89" w:rsidRPr="00DB4D89" w:rsidRDefault="00DB4D89" w:rsidP="00DB4D89">
            <w:pPr>
              <w:widowControl w:val="0"/>
              <w:autoSpaceDE w:val="0"/>
              <w:autoSpaceDN w:val="0"/>
              <w:adjustRightInd w:val="0"/>
              <w:jc w:val="center"/>
              <w:rPr>
                <w:iCs/>
                <w:sz w:val="22"/>
                <w:szCs w:val="22"/>
              </w:rPr>
            </w:pPr>
          </w:p>
        </w:tc>
        <w:tc>
          <w:tcPr>
            <w:tcW w:w="1134"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930"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1258"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874" w:type="dxa"/>
          </w:tcPr>
          <w:p w:rsidR="00DB4D89" w:rsidRPr="00DB4D89" w:rsidRDefault="00DB4D89" w:rsidP="00DB4D89">
            <w:pPr>
              <w:widowControl w:val="0"/>
              <w:autoSpaceDE w:val="0"/>
              <w:autoSpaceDN w:val="0"/>
              <w:adjustRightInd w:val="0"/>
              <w:jc w:val="center"/>
              <w:rPr>
                <w:iCs/>
                <w:sz w:val="22"/>
                <w:szCs w:val="22"/>
              </w:rPr>
            </w:pPr>
          </w:p>
        </w:tc>
      </w:tr>
      <w:tr w:rsidR="00DB4D89" w:rsidRPr="00DB4D89" w:rsidTr="00DB4D89">
        <w:trPr>
          <w:jc w:val="center"/>
        </w:trPr>
        <w:tc>
          <w:tcPr>
            <w:tcW w:w="5096" w:type="dxa"/>
            <w:vAlign w:val="center"/>
          </w:tcPr>
          <w:p w:rsidR="00DB4D89" w:rsidRPr="00DB4D89" w:rsidRDefault="00DB4D89" w:rsidP="00DB4D89">
            <w:pPr>
              <w:widowControl w:val="0"/>
              <w:autoSpaceDE w:val="0"/>
              <w:autoSpaceDN w:val="0"/>
              <w:adjustRightInd w:val="0"/>
              <w:rPr>
                <w:iCs/>
                <w:sz w:val="22"/>
                <w:szCs w:val="22"/>
              </w:rPr>
            </w:pPr>
            <w:r w:rsidRPr="00DB4D89">
              <w:rPr>
                <w:sz w:val="22"/>
                <w:szCs w:val="22"/>
              </w:rPr>
              <w:t>Организации  дополнительного образования детей в сфере культуры</w:t>
            </w:r>
          </w:p>
        </w:tc>
        <w:tc>
          <w:tcPr>
            <w:tcW w:w="1134" w:type="dxa"/>
          </w:tcPr>
          <w:p w:rsidR="00DB4D89" w:rsidRPr="00DB4D89" w:rsidRDefault="00DB4D89" w:rsidP="00DB4D89">
            <w:pPr>
              <w:widowControl w:val="0"/>
              <w:autoSpaceDE w:val="0"/>
              <w:autoSpaceDN w:val="0"/>
              <w:adjustRightInd w:val="0"/>
              <w:jc w:val="center"/>
              <w:rPr>
                <w:iCs/>
                <w:sz w:val="22"/>
                <w:szCs w:val="22"/>
              </w:rPr>
            </w:pPr>
          </w:p>
        </w:tc>
        <w:tc>
          <w:tcPr>
            <w:tcW w:w="1134"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930"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1258"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874" w:type="dxa"/>
          </w:tcPr>
          <w:p w:rsidR="00DB4D89" w:rsidRPr="00DB4D89" w:rsidRDefault="00DB4D89" w:rsidP="00DB4D89">
            <w:pPr>
              <w:widowControl w:val="0"/>
              <w:autoSpaceDE w:val="0"/>
              <w:autoSpaceDN w:val="0"/>
              <w:adjustRightInd w:val="0"/>
              <w:jc w:val="center"/>
              <w:rPr>
                <w:iCs/>
                <w:sz w:val="22"/>
                <w:szCs w:val="22"/>
              </w:rPr>
            </w:pPr>
          </w:p>
        </w:tc>
      </w:tr>
      <w:tr w:rsidR="00DB4D89" w:rsidRPr="00DB4D89" w:rsidTr="00DB4D89">
        <w:trPr>
          <w:jc w:val="center"/>
        </w:trPr>
        <w:tc>
          <w:tcPr>
            <w:tcW w:w="5096" w:type="dxa"/>
            <w:vAlign w:val="center"/>
          </w:tcPr>
          <w:p w:rsidR="00DB4D89" w:rsidRPr="00DB4D89" w:rsidRDefault="00DB4D89" w:rsidP="00DB4D89">
            <w:pPr>
              <w:widowControl w:val="0"/>
              <w:autoSpaceDE w:val="0"/>
              <w:autoSpaceDN w:val="0"/>
              <w:adjustRightInd w:val="0"/>
              <w:rPr>
                <w:iCs/>
                <w:sz w:val="22"/>
                <w:szCs w:val="22"/>
              </w:rPr>
            </w:pPr>
            <w:r w:rsidRPr="00DB4D89">
              <w:rPr>
                <w:iCs/>
                <w:sz w:val="22"/>
                <w:szCs w:val="22"/>
              </w:rPr>
              <w:t>Учреждения кинопоказа-постоянные кинотеатры</w:t>
            </w:r>
          </w:p>
        </w:tc>
        <w:tc>
          <w:tcPr>
            <w:tcW w:w="1134" w:type="dxa"/>
          </w:tcPr>
          <w:p w:rsidR="00DB4D89" w:rsidRPr="00DB4D89" w:rsidRDefault="00DB4D89" w:rsidP="00DB4D89">
            <w:pPr>
              <w:widowControl w:val="0"/>
              <w:autoSpaceDE w:val="0"/>
              <w:autoSpaceDN w:val="0"/>
              <w:adjustRightInd w:val="0"/>
              <w:jc w:val="center"/>
              <w:rPr>
                <w:iCs/>
                <w:sz w:val="22"/>
                <w:szCs w:val="22"/>
              </w:rPr>
            </w:pPr>
          </w:p>
        </w:tc>
        <w:tc>
          <w:tcPr>
            <w:tcW w:w="1134"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930"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1258"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874" w:type="dxa"/>
          </w:tcPr>
          <w:p w:rsidR="00DB4D89" w:rsidRPr="00DB4D89" w:rsidRDefault="00DB4D89" w:rsidP="00DB4D89">
            <w:pPr>
              <w:widowControl w:val="0"/>
              <w:autoSpaceDE w:val="0"/>
              <w:autoSpaceDN w:val="0"/>
              <w:adjustRightInd w:val="0"/>
              <w:jc w:val="center"/>
              <w:rPr>
                <w:iCs/>
                <w:sz w:val="22"/>
                <w:szCs w:val="22"/>
              </w:rPr>
            </w:pPr>
          </w:p>
        </w:tc>
      </w:tr>
      <w:tr w:rsidR="00DB4D89" w:rsidRPr="00DB4D89" w:rsidTr="00DB4D89">
        <w:trPr>
          <w:jc w:val="center"/>
        </w:trPr>
        <w:tc>
          <w:tcPr>
            <w:tcW w:w="5096" w:type="dxa"/>
            <w:vAlign w:val="center"/>
          </w:tcPr>
          <w:p w:rsidR="00DB4D89" w:rsidRPr="00DB4D89" w:rsidRDefault="00DB4D89" w:rsidP="00DB4D89">
            <w:pPr>
              <w:widowControl w:val="0"/>
              <w:autoSpaceDE w:val="0"/>
              <w:autoSpaceDN w:val="0"/>
              <w:adjustRightInd w:val="0"/>
              <w:rPr>
                <w:iCs/>
                <w:sz w:val="22"/>
                <w:szCs w:val="22"/>
              </w:rPr>
            </w:pPr>
            <w:r w:rsidRPr="00DB4D89">
              <w:rPr>
                <w:iCs/>
                <w:sz w:val="22"/>
                <w:szCs w:val="22"/>
              </w:rPr>
              <w:t xml:space="preserve">Прочие </w:t>
            </w:r>
          </w:p>
        </w:tc>
        <w:tc>
          <w:tcPr>
            <w:tcW w:w="1134" w:type="dxa"/>
          </w:tcPr>
          <w:p w:rsidR="00DB4D89" w:rsidRPr="00DB4D89" w:rsidRDefault="00DB4D89" w:rsidP="00DB4D89">
            <w:pPr>
              <w:widowControl w:val="0"/>
              <w:autoSpaceDE w:val="0"/>
              <w:autoSpaceDN w:val="0"/>
              <w:adjustRightInd w:val="0"/>
              <w:jc w:val="center"/>
              <w:rPr>
                <w:iCs/>
                <w:sz w:val="22"/>
                <w:szCs w:val="22"/>
              </w:rPr>
            </w:pPr>
          </w:p>
        </w:tc>
        <w:tc>
          <w:tcPr>
            <w:tcW w:w="1134"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930"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1258" w:type="dxa"/>
            <w:shd w:val="clear" w:color="auto" w:fill="auto"/>
            <w:vAlign w:val="center"/>
          </w:tcPr>
          <w:p w:rsidR="00DB4D89" w:rsidRPr="00DB4D89" w:rsidRDefault="00DB4D89" w:rsidP="00DB4D89">
            <w:pPr>
              <w:widowControl w:val="0"/>
              <w:autoSpaceDE w:val="0"/>
              <w:autoSpaceDN w:val="0"/>
              <w:adjustRightInd w:val="0"/>
              <w:jc w:val="center"/>
              <w:rPr>
                <w:iCs/>
                <w:sz w:val="22"/>
                <w:szCs w:val="22"/>
              </w:rPr>
            </w:pPr>
          </w:p>
        </w:tc>
        <w:tc>
          <w:tcPr>
            <w:tcW w:w="2874" w:type="dxa"/>
          </w:tcPr>
          <w:p w:rsidR="00DB4D89" w:rsidRPr="00DB4D89" w:rsidRDefault="00DB4D89" w:rsidP="00DB4D89">
            <w:pPr>
              <w:widowControl w:val="0"/>
              <w:autoSpaceDE w:val="0"/>
              <w:autoSpaceDN w:val="0"/>
              <w:adjustRightInd w:val="0"/>
              <w:jc w:val="center"/>
              <w:rPr>
                <w:iCs/>
                <w:sz w:val="22"/>
                <w:szCs w:val="22"/>
              </w:rPr>
            </w:pPr>
          </w:p>
        </w:tc>
      </w:tr>
    </w:tbl>
    <w:p w:rsidR="00DB4D89" w:rsidRPr="00DB4D89" w:rsidRDefault="00DB4D89" w:rsidP="00DB4D89">
      <w:pPr>
        <w:widowControl w:val="0"/>
        <w:adjustRightInd w:val="0"/>
        <w:ind w:firstLine="709"/>
        <w:jc w:val="both"/>
        <w:textAlignment w:val="baseline"/>
        <w:rPr>
          <w:sz w:val="24"/>
          <w:szCs w:val="24"/>
        </w:rPr>
      </w:pPr>
    </w:p>
    <w:p w:rsidR="00DB4D89" w:rsidRPr="00DB4D89" w:rsidRDefault="00DB4D89" w:rsidP="00DB4D89">
      <w:pPr>
        <w:ind w:firstLine="425"/>
        <w:jc w:val="both"/>
        <w:rPr>
          <w:sz w:val="24"/>
          <w:szCs w:val="24"/>
          <w:lang w:eastAsia="en-US"/>
        </w:rPr>
      </w:pPr>
      <w:r w:rsidRPr="00DB4D89">
        <w:rPr>
          <w:sz w:val="24"/>
          <w:szCs w:val="24"/>
          <w:lang w:eastAsia="en-US"/>
        </w:rPr>
        <w:t xml:space="preserve">Полученные собственные доходы учреждений культуры, находящиеся в подчинении муниципального образования &lt;территория&gt;, составили </w:t>
      </w:r>
      <w:proofErr w:type="gramStart"/>
      <w:r w:rsidRPr="00DB4D89">
        <w:rPr>
          <w:sz w:val="24"/>
          <w:szCs w:val="24"/>
          <w:lang w:eastAsia="en-US"/>
        </w:rPr>
        <w:t>&lt; _</w:t>
      </w:r>
      <w:proofErr w:type="gramEnd"/>
      <w:r w:rsidRPr="00DB4D89">
        <w:rPr>
          <w:sz w:val="24"/>
          <w:szCs w:val="24"/>
          <w:lang w:eastAsia="en-US"/>
        </w:rPr>
        <w:t>_&gt; тыс. руб., что составляет &lt; __&gt; % по отношению к бюджетному финансированию.</w:t>
      </w:r>
      <w:bookmarkEnd w:id="1"/>
      <w:bookmarkEnd w:id="2"/>
    </w:p>
    <w:p w:rsidR="00DB4D89" w:rsidRPr="00DB4D89" w:rsidRDefault="00DB4D89" w:rsidP="00DB4D89">
      <w:pPr>
        <w:rPr>
          <w:b/>
          <w:sz w:val="24"/>
          <w:szCs w:val="24"/>
        </w:rPr>
      </w:pPr>
    </w:p>
    <w:p w:rsidR="00DB4D89" w:rsidRPr="00DB4D89" w:rsidRDefault="00DB4D89" w:rsidP="00317502">
      <w:pPr>
        <w:numPr>
          <w:ilvl w:val="0"/>
          <w:numId w:val="3"/>
        </w:numPr>
        <w:spacing w:after="200" w:line="276" w:lineRule="auto"/>
        <w:ind w:left="0" w:firstLine="709"/>
        <w:rPr>
          <w:b/>
          <w:sz w:val="24"/>
          <w:szCs w:val="24"/>
        </w:rPr>
      </w:pPr>
      <w:r w:rsidRPr="00DB4D89">
        <w:rPr>
          <w:b/>
          <w:sz w:val="24"/>
          <w:szCs w:val="24"/>
        </w:rPr>
        <w:t>Динамика сети учреждений культуры, образовательных организаций в сфере культуры</w:t>
      </w:r>
    </w:p>
    <w:tbl>
      <w:tblPr>
        <w:tblW w:w="14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gridCol w:w="1355"/>
        <w:gridCol w:w="1360"/>
        <w:gridCol w:w="1351"/>
      </w:tblGrid>
      <w:tr w:rsidR="00DB4D89" w:rsidRPr="00DB4D89" w:rsidTr="00DB4D89">
        <w:trPr>
          <w:cantSplit/>
          <w:jc w:val="center"/>
        </w:trPr>
        <w:tc>
          <w:tcPr>
            <w:tcW w:w="10150" w:type="dxa"/>
            <w:vMerge w:val="restart"/>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Наименование учреждений культуры (в том числе филиалов)</w:t>
            </w:r>
          </w:p>
        </w:tc>
        <w:tc>
          <w:tcPr>
            <w:tcW w:w="4066" w:type="dxa"/>
            <w:gridSpan w:val="3"/>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Число учреждений, ед.</w:t>
            </w:r>
          </w:p>
        </w:tc>
      </w:tr>
      <w:tr w:rsidR="00DB4D89" w:rsidRPr="00DB4D89" w:rsidTr="00DB4D89">
        <w:trPr>
          <w:cantSplit/>
          <w:jc w:val="center"/>
        </w:trPr>
        <w:tc>
          <w:tcPr>
            <w:tcW w:w="10150" w:type="dxa"/>
            <w:vMerge/>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35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2018</w:t>
            </w:r>
          </w:p>
        </w:tc>
        <w:tc>
          <w:tcPr>
            <w:tcW w:w="136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2019</w:t>
            </w:r>
          </w:p>
        </w:tc>
        <w:tc>
          <w:tcPr>
            <w:tcW w:w="1351"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2020</w:t>
            </w: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rPr>
                <w:b/>
                <w:sz w:val="22"/>
                <w:szCs w:val="22"/>
              </w:rPr>
            </w:pPr>
            <w:r w:rsidRPr="00DB4D89">
              <w:rPr>
                <w:b/>
                <w:sz w:val="22"/>
                <w:szCs w:val="22"/>
              </w:rPr>
              <w:t>ВСЕГО, в том числе:</w:t>
            </w:r>
          </w:p>
        </w:tc>
        <w:tc>
          <w:tcPr>
            <w:tcW w:w="135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b/>
                <w:sz w:val="22"/>
                <w:szCs w:val="22"/>
              </w:rPr>
            </w:pPr>
            <w:r w:rsidRPr="00DB4D89">
              <w:rPr>
                <w:b/>
                <w:sz w:val="22"/>
                <w:szCs w:val="22"/>
              </w:rPr>
              <w:t xml:space="preserve">Библиотеки, в </w:t>
            </w:r>
            <w:proofErr w:type="spellStart"/>
            <w:r w:rsidRPr="00DB4D89">
              <w:rPr>
                <w:b/>
                <w:sz w:val="22"/>
                <w:szCs w:val="22"/>
              </w:rPr>
              <w:t>т.ч</w:t>
            </w:r>
            <w:proofErr w:type="spellEnd"/>
            <w:r w:rsidRPr="00DB4D89">
              <w:rPr>
                <w:b/>
                <w:sz w:val="22"/>
                <w:szCs w:val="22"/>
              </w:rPr>
              <w:t>.:</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Автономные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Бюджетные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Казенные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1F4C2D"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1F4C2D" w:rsidRPr="00DB4D89" w:rsidRDefault="001F4C2D" w:rsidP="001F4C2D">
            <w:pPr>
              <w:rPr>
                <w:b/>
                <w:sz w:val="22"/>
                <w:szCs w:val="22"/>
              </w:rPr>
            </w:pPr>
            <w:r w:rsidRPr="00DB4D89">
              <w:rPr>
                <w:b/>
                <w:sz w:val="22"/>
                <w:szCs w:val="22"/>
              </w:rPr>
              <w:t xml:space="preserve">Культурно-досуговые учреждения, в </w:t>
            </w:r>
            <w:proofErr w:type="spellStart"/>
            <w:r w:rsidRPr="00DB4D89">
              <w:rPr>
                <w:b/>
                <w:sz w:val="22"/>
                <w:szCs w:val="22"/>
              </w:rPr>
              <w:t>т.ч</w:t>
            </w:r>
            <w:proofErr w:type="spellEnd"/>
            <w:r w:rsidRPr="00DB4D89">
              <w:rPr>
                <w:b/>
                <w:sz w:val="22"/>
                <w:szCs w:val="22"/>
              </w:rPr>
              <w:t>.:</w:t>
            </w:r>
          </w:p>
        </w:tc>
        <w:tc>
          <w:tcPr>
            <w:tcW w:w="1355" w:type="dxa"/>
            <w:tcBorders>
              <w:top w:val="single" w:sz="4" w:space="0" w:color="auto"/>
              <w:left w:val="single" w:sz="4" w:space="0" w:color="auto"/>
              <w:bottom w:val="single" w:sz="4" w:space="0" w:color="auto"/>
              <w:right w:val="single" w:sz="4" w:space="0" w:color="auto"/>
            </w:tcBorders>
          </w:tcPr>
          <w:p w:rsidR="001F4C2D" w:rsidRPr="00845D22" w:rsidRDefault="001F4C2D" w:rsidP="001F4C2D">
            <w:pPr>
              <w:jc w:val="center"/>
              <w:rPr>
                <w:b/>
                <w:sz w:val="24"/>
                <w:szCs w:val="24"/>
              </w:rPr>
            </w:pPr>
            <w:r w:rsidRPr="00845D22">
              <w:rPr>
                <w:b/>
                <w:sz w:val="24"/>
                <w:szCs w:val="24"/>
              </w:rPr>
              <w:t>1</w:t>
            </w:r>
          </w:p>
        </w:tc>
        <w:tc>
          <w:tcPr>
            <w:tcW w:w="1360" w:type="dxa"/>
            <w:tcBorders>
              <w:top w:val="single" w:sz="4" w:space="0" w:color="auto"/>
              <w:left w:val="single" w:sz="4" w:space="0" w:color="auto"/>
              <w:bottom w:val="single" w:sz="4" w:space="0" w:color="auto"/>
              <w:right w:val="single" w:sz="4" w:space="0" w:color="auto"/>
            </w:tcBorders>
          </w:tcPr>
          <w:p w:rsidR="001F4C2D" w:rsidRPr="00845D22" w:rsidRDefault="001F4C2D" w:rsidP="001F4C2D">
            <w:pPr>
              <w:jc w:val="center"/>
              <w:rPr>
                <w:b/>
                <w:sz w:val="24"/>
                <w:szCs w:val="24"/>
              </w:rPr>
            </w:pPr>
            <w:r w:rsidRPr="00845D22">
              <w:rPr>
                <w:b/>
                <w:sz w:val="24"/>
                <w:szCs w:val="24"/>
              </w:rPr>
              <w:t>1</w:t>
            </w:r>
          </w:p>
        </w:tc>
        <w:tc>
          <w:tcPr>
            <w:tcW w:w="1351" w:type="dxa"/>
            <w:tcBorders>
              <w:top w:val="single" w:sz="4" w:space="0" w:color="auto"/>
              <w:left w:val="single" w:sz="4" w:space="0" w:color="auto"/>
              <w:bottom w:val="single" w:sz="4" w:space="0" w:color="auto"/>
              <w:right w:val="single" w:sz="4" w:space="0" w:color="auto"/>
            </w:tcBorders>
          </w:tcPr>
          <w:p w:rsidR="001F4C2D" w:rsidRPr="00845D22" w:rsidRDefault="001F4C2D" w:rsidP="001F4C2D">
            <w:pPr>
              <w:jc w:val="center"/>
              <w:rPr>
                <w:b/>
                <w:sz w:val="24"/>
                <w:szCs w:val="24"/>
              </w:rPr>
            </w:pPr>
            <w:r w:rsidRPr="00845D22">
              <w:rPr>
                <w:b/>
                <w:sz w:val="24"/>
                <w:szCs w:val="24"/>
              </w:rPr>
              <w:t>1</w:t>
            </w:r>
          </w:p>
        </w:tc>
      </w:tr>
      <w:tr w:rsidR="001F4C2D"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1F4C2D" w:rsidRPr="00DB4D89" w:rsidRDefault="001F4C2D" w:rsidP="001F4C2D">
            <w:pPr>
              <w:rPr>
                <w:sz w:val="22"/>
                <w:szCs w:val="22"/>
              </w:rPr>
            </w:pPr>
            <w:r w:rsidRPr="00DB4D89">
              <w:rPr>
                <w:sz w:val="22"/>
                <w:szCs w:val="22"/>
              </w:rPr>
              <w:t>Автономные</w:t>
            </w:r>
          </w:p>
        </w:tc>
        <w:tc>
          <w:tcPr>
            <w:tcW w:w="1355" w:type="dxa"/>
            <w:tcBorders>
              <w:top w:val="single" w:sz="4" w:space="0" w:color="auto"/>
              <w:left w:val="single" w:sz="4" w:space="0" w:color="auto"/>
              <w:bottom w:val="single" w:sz="4" w:space="0" w:color="auto"/>
              <w:right w:val="single" w:sz="4" w:space="0" w:color="auto"/>
            </w:tcBorders>
          </w:tcPr>
          <w:p w:rsidR="001F4C2D" w:rsidRPr="00845D22" w:rsidRDefault="001F4C2D" w:rsidP="001F4C2D">
            <w:pPr>
              <w:jc w:val="center"/>
              <w:rPr>
                <w:sz w:val="24"/>
                <w:szCs w:val="24"/>
              </w:rPr>
            </w:pPr>
            <w:r w:rsidRPr="00845D22">
              <w:rPr>
                <w:sz w:val="24"/>
                <w:szCs w:val="24"/>
              </w:rPr>
              <w:t>1</w:t>
            </w:r>
          </w:p>
        </w:tc>
        <w:tc>
          <w:tcPr>
            <w:tcW w:w="1360" w:type="dxa"/>
            <w:tcBorders>
              <w:top w:val="single" w:sz="4" w:space="0" w:color="auto"/>
              <w:left w:val="single" w:sz="4" w:space="0" w:color="auto"/>
              <w:bottom w:val="single" w:sz="4" w:space="0" w:color="auto"/>
              <w:right w:val="single" w:sz="4" w:space="0" w:color="auto"/>
            </w:tcBorders>
          </w:tcPr>
          <w:p w:rsidR="001F4C2D" w:rsidRPr="00845D22" w:rsidRDefault="001F4C2D" w:rsidP="001F4C2D">
            <w:pPr>
              <w:jc w:val="center"/>
              <w:rPr>
                <w:sz w:val="24"/>
                <w:szCs w:val="24"/>
              </w:rPr>
            </w:pPr>
            <w:r w:rsidRPr="00845D22">
              <w:rPr>
                <w:sz w:val="24"/>
                <w:szCs w:val="24"/>
              </w:rPr>
              <w:t>1</w:t>
            </w:r>
          </w:p>
        </w:tc>
        <w:tc>
          <w:tcPr>
            <w:tcW w:w="1351" w:type="dxa"/>
            <w:tcBorders>
              <w:top w:val="single" w:sz="4" w:space="0" w:color="auto"/>
              <w:left w:val="single" w:sz="4" w:space="0" w:color="auto"/>
              <w:bottom w:val="single" w:sz="4" w:space="0" w:color="auto"/>
              <w:right w:val="single" w:sz="4" w:space="0" w:color="auto"/>
            </w:tcBorders>
          </w:tcPr>
          <w:p w:rsidR="001F4C2D" w:rsidRPr="00845D22" w:rsidRDefault="001F4C2D" w:rsidP="001F4C2D">
            <w:pPr>
              <w:jc w:val="center"/>
              <w:rPr>
                <w:sz w:val="24"/>
                <w:szCs w:val="24"/>
              </w:rPr>
            </w:pPr>
            <w:r w:rsidRPr="00845D22">
              <w:rPr>
                <w:sz w:val="24"/>
                <w:szCs w:val="24"/>
              </w:rPr>
              <w:t>1</w:t>
            </w: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Бюджетные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Казенные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Учреждения не подведомственные органам исполнительной власти и органам местного самоуправления</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b/>
                <w:sz w:val="22"/>
                <w:szCs w:val="22"/>
              </w:rPr>
            </w:pPr>
            <w:r w:rsidRPr="00DB4D89">
              <w:rPr>
                <w:b/>
                <w:sz w:val="22"/>
                <w:szCs w:val="22"/>
              </w:rPr>
              <w:t xml:space="preserve">Концертные организации, в </w:t>
            </w:r>
            <w:proofErr w:type="spellStart"/>
            <w:r w:rsidRPr="00DB4D89">
              <w:rPr>
                <w:b/>
                <w:sz w:val="22"/>
                <w:szCs w:val="22"/>
              </w:rPr>
              <w:t>т.ч</w:t>
            </w:r>
            <w:proofErr w:type="spellEnd"/>
            <w:r w:rsidRPr="00DB4D89">
              <w:rPr>
                <w:b/>
                <w:sz w:val="22"/>
                <w:szCs w:val="22"/>
              </w:rPr>
              <w:t>.:</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Автономные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Бюджетные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Казенные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b/>
                <w:sz w:val="22"/>
                <w:szCs w:val="22"/>
              </w:rPr>
            </w:pPr>
            <w:r w:rsidRPr="00DB4D89">
              <w:rPr>
                <w:b/>
                <w:sz w:val="22"/>
                <w:szCs w:val="22"/>
              </w:rPr>
              <w:t xml:space="preserve">Парки культуры и отдыха, в </w:t>
            </w:r>
            <w:proofErr w:type="spellStart"/>
            <w:r w:rsidRPr="00DB4D89">
              <w:rPr>
                <w:b/>
                <w:sz w:val="22"/>
                <w:szCs w:val="22"/>
              </w:rPr>
              <w:t>т.ч</w:t>
            </w:r>
            <w:proofErr w:type="spellEnd"/>
            <w:r w:rsidRPr="00DB4D89">
              <w:rPr>
                <w:b/>
                <w:sz w:val="22"/>
                <w:szCs w:val="22"/>
              </w:rPr>
              <w:t>.:</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Автономные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Бюджетные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Казенные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b/>
                <w:sz w:val="22"/>
                <w:szCs w:val="22"/>
              </w:rPr>
            </w:pPr>
            <w:r w:rsidRPr="00DB4D89">
              <w:rPr>
                <w:b/>
                <w:sz w:val="22"/>
                <w:szCs w:val="22"/>
              </w:rPr>
              <w:t xml:space="preserve">Музеи, в </w:t>
            </w:r>
            <w:proofErr w:type="spellStart"/>
            <w:r w:rsidRPr="00DB4D89">
              <w:rPr>
                <w:b/>
                <w:sz w:val="22"/>
                <w:szCs w:val="22"/>
              </w:rPr>
              <w:t>т.ч</w:t>
            </w:r>
            <w:proofErr w:type="spellEnd"/>
            <w:r w:rsidRPr="00DB4D89">
              <w:rPr>
                <w:b/>
                <w:sz w:val="22"/>
                <w:szCs w:val="22"/>
              </w:rPr>
              <w:t>.:</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Автономные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Бюджетные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lastRenderedPageBreak/>
              <w:t>Казенные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b/>
                <w:sz w:val="22"/>
                <w:szCs w:val="22"/>
              </w:rPr>
            </w:pPr>
            <w:r w:rsidRPr="00DB4D89">
              <w:rPr>
                <w:b/>
                <w:sz w:val="22"/>
                <w:szCs w:val="22"/>
              </w:rPr>
              <w:t xml:space="preserve">Театры, в </w:t>
            </w:r>
            <w:proofErr w:type="spellStart"/>
            <w:r w:rsidRPr="00DB4D89">
              <w:rPr>
                <w:b/>
                <w:sz w:val="22"/>
                <w:szCs w:val="22"/>
              </w:rPr>
              <w:t>т.ч</w:t>
            </w:r>
            <w:proofErr w:type="spellEnd"/>
            <w:r w:rsidRPr="00DB4D89">
              <w:rPr>
                <w:b/>
                <w:sz w:val="22"/>
                <w:szCs w:val="22"/>
              </w:rPr>
              <w:t>.:</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Автономные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Бюджетные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Казенные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keepNext/>
              <w:outlineLvl w:val="3"/>
              <w:rPr>
                <w:b/>
                <w:sz w:val="22"/>
                <w:szCs w:val="22"/>
              </w:rPr>
            </w:pPr>
            <w:r w:rsidRPr="00DB4D89">
              <w:rPr>
                <w:b/>
                <w:sz w:val="22"/>
                <w:szCs w:val="22"/>
              </w:rPr>
              <w:t xml:space="preserve">Организации дополнительного образования детей в сфере культуры, в </w:t>
            </w:r>
            <w:proofErr w:type="spellStart"/>
            <w:r w:rsidRPr="00DB4D89">
              <w:rPr>
                <w:b/>
                <w:sz w:val="22"/>
                <w:szCs w:val="22"/>
              </w:rPr>
              <w:t>т.ч</w:t>
            </w:r>
            <w:proofErr w:type="spellEnd"/>
            <w:r w:rsidRPr="00DB4D89">
              <w:rPr>
                <w:b/>
                <w:sz w:val="22"/>
                <w:szCs w:val="22"/>
              </w:rPr>
              <w:t>.:</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Автономные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Бюджетные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Казенные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keepNext/>
              <w:outlineLvl w:val="3"/>
              <w:rPr>
                <w:b/>
                <w:sz w:val="22"/>
                <w:szCs w:val="22"/>
              </w:rPr>
            </w:pPr>
            <w:r w:rsidRPr="00DB4D89">
              <w:rPr>
                <w:b/>
                <w:sz w:val="22"/>
                <w:szCs w:val="22"/>
              </w:rPr>
              <w:t xml:space="preserve">Учреждения кинопоказа  и кинопроката - постоянные кинотеатры, в </w:t>
            </w:r>
            <w:proofErr w:type="spellStart"/>
            <w:r w:rsidRPr="00DB4D89">
              <w:rPr>
                <w:b/>
                <w:sz w:val="22"/>
                <w:szCs w:val="22"/>
              </w:rPr>
              <w:t>т.ч</w:t>
            </w:r>
            <w:proofErr w:type="spellEnd"/>
            <w:r w:rsidRPr="00DB4D89">
              <w:rPr>
                <w:b/>
                <w:sz w:val="22"/>
                <w:szCs w:val="22"/>
              </w:rPr>
              <w:t>.</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b/>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Автономные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Бюджетные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r w:rsidR="00DB4D89" w:rsidRPr="00DB4D89" w:rsidTr="00DB4D89">
        <w:trPr>
          <w:cantSplit/>
          <w:jc w:val="center"/>
        </w:trPr>
        <w:tc>
          <w:tcPr>
            <w:tcW w:w="1015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r w:rsidRPr="00DB4D89">
              <w:rPr>
                <w:sz w:val="22"/>
                <w:szCs w:val="22"/>
              </w:rPr>
              <w:t>Казенные</w:t>
            </w:r>
          </w:p>
        </w:tc>
        <w:tc>
          <w:tcPr>
            <w:tcW w:w="13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r>
    </w:tbl>
    <w:p w:rsidR="00DB4D89" w:rsidRPr="00DB4D89" w:rsidRDefault="00DB4D89" w:rsidP="00DB4D89">
      <w:pPr>
        <w:jc w:val="center"/>
        <w:rPr>
          <w:rFonts w:eastAsia="Calibri"/>
          <w:lang w:eastAsia="en-US"/>
        </w:rPr>
      </w:pPr>
      <w:r w:rsidRPr="00DB4D89">
        <w:rPr>
          <w:rFonts w:eastAsia="Calibri"/>
          <w:lang w:eastAsia="en-US"/>
        </w:rPr>
        <w:t xml:space="preserve">(по возникающим вопросам по заполнению данного раздела обращаться в адрес: </w:t>
      </w:r>
      <w:proofErr w:type="spellStart"/>
      <w:r w:rsidRPr="00DB4D89">
        <w:rPr>
          <w:rFonts w:eastAsia="Calibri"/>
          <w:b/>
          <w:lang w:eastAsia="en-US"/>
        </w:rPr>
        <w:t>Курасановой</w:t>
      </w:r>
      <w:proofErr w:type="spellEnd"/>
      <w:r w:rsidRPr="00DB4D89">
        <w:rPr>
          <w:rFonts w:eastAsia="Calibri"/>
          <w:b/>
          <w:lang w:eastAsia="en-US"/>
        </w:rPr>
        <w:t xml:space="preserve"> Надежды Владимировны, </w:t>
      </w:r>
      <w:r w:rsidRPr="00DB4D89">
        <w:rPr>
          <w:rFonts w:eastAsia="Calibri"/>
          <w:lang w:eastAsia="en-US"/>
        </w:rPr>
        <w:t>начальника управления по вопросам культурной политики и культурных ценностей тел. 8(3467) 360-143 (доб.2431)</w:t>
      </w:r>
      <w:r w:rsidRPr="00DB4D89">
        <w:rPr>
          <w:rFonts w:eastAsia="Calibri"/>
          <w:b/>
          <w:lang w:eastAsia="en-US"/>
        </w:rPr>
        <w:t>; Девяткова Даниила Владимировича</w:t>
      </w:r>
      <w:r w:rsidRPr="00DB4D89">
        <w:rPr>
          <w:rFonts w:eastAsia="Calibri"/>
          <w:lang w:eastAsia="en-US"/>
        </w:rPr>
        <w:t>, начальника управления финансово-экономической и аналитической деятельности, тел. 8(3467) 360-145 (доб.2411)</w:t>
      </w:r>
    </w:p>
    <w:p w:rsidR="00DB4D89" w:rsidRPr="00DB4D89" w:rsidRDefault="00DB4D89" w:rsidP="00DB4D89">
      <w:pPr>
        <w:jc w:val="center"/>
        <w:rPr>
          <w:rFonts w:eastAsia="Calibri"/>
          <w:sz w:val="28"/>
          <w:szCs w:val="28"/>
          <w:lang w:eastAsia="en-US"/>
        </w:rPr>
      </w:pPr>
    </w:p>
    <w:p w:rsidR="00DB4D89" w:rsidRPr="00DB4D89" w:rsidRDefault="00DB4D89" w:rsidP="00DB4D89">
      <w:pPr>
        <w:keepNext/>
        <w:jc w:val="center"/>
        <w:outlineLvl w:val="7"/>
        <w:rPr>
          <w:b/>
          <w:caps/>
          <w:sz w:val="28"/>
          <w:szCs w:val="28"/>
        </w:rPr>
      </w:pPr>
      <w:r w:rsidRPr="00DB4D89">
        <w:rPr>
          <w:b/>
          <w:caps/>
          <w:sz w:val="28"/>
          <w:szCs w:val="28"/>
          <w:lang w:val="en-US"/>
        </w:rPr>
        <w:t>II</w:t>
      </w:r>
      <w:r w:rsidRPr="00DB4D89">
        <w:rPr>
          <w:b/>
          <w:caps/>
          <w:sz w:val="28"/>
          <w:szCs w:val="28"/>
        </w:rPr>
        <w:t>. ОСНОВНЫЕ НАПРАВЛЕНИЯ КУЛЬТУРНОЙ ПОЛИТИКИ МУНИЦИПАЛЬНОГО ОБРАЗОВАНИЯ</w:t>
      </w:r>
    </w:p>
    <w:p w:rsidR="00DB4D89" w:rsidRPr="00DB4D89" w:rsidRDefault="00DB4D89" w:rsidP="00DB4D89">
      <w:pPr>
        <w:keepNext/>
        <w:jc w:val="center"/>
        <w:outlineLvl w:val="7"/>
        <w:rPr>
          <w:b/>
          <w:caps/>
          <w:sz w:val="28"/>
          <w:szCs w:val="28"/>
        </w:rPr>
      </w:pPr>
    </w:p>
    <w:p w:rsidR="00B46A92" w:rsidRDefault="00DB4D89" w:rsidP="00B46A92">
      <w:pPr>
        <w:widowControl w:val="0"/>
        <w:numPr>
          <w:ilvl w:val="0"/>
          <w:numId w:val="7"/>
        </w:numPr>
        <w:tabs>
          <w:tab w:val="left" w:pos="-4536"/>
        </w:tabs>
        <w:spacing w:after="200" w:line="276" w:lineRule="auto"/>
        <w:ind w:left="0" w:firstLine="709"/>
        <w:contextualSpacing/>
        <w:jc w:val="both"/>
        <w:rPr>
          <w:rFonts w:eastAsia="Calibri"/>
          <w:b/>
          <w:sz w:val="24"/>
          <w:szCs w:val="24"/>
          <w:lang w:eastAsia="en-US"/>
        </w:rPr>
      </w:pPr>
      <w:r w:rsidRPr="00DB4D89">
        <w:rPr>
          <w:rFonts w:eastAsia="Calibri"/>
          <w:b/>
          <w:sz w:val="24"/>
          <w:szCs w:val="24"/>
          <w:lang w:eastAsia="en-US"/>
        </w:rPr>
        <w:t xml:space="preserve">Динамика результатов и показателей развития культуры в муниципальном образовании по итогам 2020 года </w:t>
      </w:r>
      <w:r w:rsidRPr="00DB4D89">
        <w:rPr>
          <w:rFonts w:eastAsia="Calibri"/>
          <w:b/>
          <w:sz w:val="24"/>
          <w:szCs w:val="24"/>
          <w:lang w:eastAsia="en-US"/>
        </w:rPr>
        <w:br/>
        <w:t>в сравнении с предыдущим 2019 годом;</w:t>
      </w:r>
    </w:p>
    <w:p w:rsidR="00B46A92" w:rsidRDefault="00B46A92" w:rsidP="00ED2E59">
      <w:pPr>
        <w:widowControl w:val="0"/>
        <w:tabs>
          <w:tab w:val="left" w:pos="-4536"/>
        </w:tabs>
        <w:contextualSpacing/>
        <w:jc w:val="both"/>
        <w:rPr>
          <w:rFonts w:eastAsia="Calibri"/>
          <w:sz w:val="24"/>
          <w:szCs w:val="24"/>
          <w:lang w:eastAsia="en-US"/>
        </w:rPr>
      </w:pPr>
      <w:r>
        <w:rPr>
          <w:rFonts w:eastAsia="Calibri"/>
          <w:sz w:val="24"/>
          <w:szCs w:val="24"/>
          <w:lang w:eastAsia="en-US"/>
        </w:rPr>
        <w:tab/>
      </w:r>
      <w:r w:rsidRPr="00B46A92">
        <w:rPr>
          <w:rFonts w:eastAsia="Calibri"/>
          <w:sz w:val="24"/>
          <w:szCs w:val="24"/>
          <w:lang w:eastAsia="en-US"/>
        </w:rPr>
        <w:t xml:space="preserve">В связи с введёнными ограничительными мерами (Постановлениями Губернатора Ханты-Мансийского автономного округа - Югры от 09.04.2020г. №29 «О мерах по предотвращению завоза и распространения новой </w:t>
      </w:r>
      <w:proofErr w:type="spellStart"/>
      <w:r w:rsidRPr="00B46A92">
        <w:rPr>
          <w:rFonts w:eastAsia="Calibri"/>
          <w:sz w:val="24"/>
          <w:szCs w:val="24"/>
          <w:lang w:eastAsia="en-US"/>
        </w:rPr>
        <w:t>коронавирусной</w:t>
      </w:r>
      <w:proofErr w:type="spellEnd"/>
      <w:r w:rsidRPr="00B46A92">
        <w:rPr>
          <w:rFonts w:eastAsia="Calibri"/>
          <w:sz w:val="24"/>
          <w:szCs w:val="24"/>
          <w:lang w:eastAsia="en-US"/>
        </w:rPr>
        <w:t xml:space="preserve"> инфекции, вызванной COVID-19, в Ханты-Мансийском автономном округе – Югре») на территории округа по проведению культурно-массовых мероприятий, количество мероприятий снизилось на 58 % в сравнении с 2019 годом</w:t>
      </w:r>
      <w:r w:rsidRPr="00B46A92">
        <w:rPr>
          <w:rFonts w:eastAsia="Calibri"/>
          <w:b/>
          <w:sz w:val="24"/>
          <w:szCs w:val="24"/>
          <w:lang w:eastAsia="en-US"/>
        </w:rPr>
        <w:t>.</w:t>
      </w:r>
      <w:r>
        <w:rPr>
          <w:rFonts w:eastAsia="Calibri"/>
          <w:b/>
          <w:sz w:val="24"/>
          <w:szCs w:val="24"/>
          <w:lang w:eastAsia="en-US"/>
        </w:rPr>
        <w:t xml:space="preserve"> </w:t>
      </w:r>
      <w:r w:rsidRPr="008844FC">
        <w:rPr>
          <w:rFonts w:eastAsia="Calibri"/>
          <w:sz w:val="24"/>
          <w:szCs w:val="24"/>
          <w:lang w:eastAsia="en-US"/>
        </w:rPr>
        <w:t xml:space="preserve">Большая часть мероприятий была отменена, в том числе массовые юбилейные мероприятия, посвященные 75-летию со дня окончания ВОВ, 40-летию со дня образования города </w:t>
      </w:r>
      <w:proofErr w:type="spellStart"/>
      <w:r w:rsidRPr="008844FC">
        <w:rPr>
          <w:rFonts w:eastAsia="Calibri"/>
          <w:sz w:val="24"/>
          <w:szCs w:val="24"/>
          <w:lang w:eastAsia="en-US"/>
        </w:rPr>
        <w:t>Мегиона</w:t>
      </w:r>
      <w:proofErr w:type="spellEnd"/>
      <w:r w:rsidRPr="008844FC">
        <w:rPr>
          <w:rFonts w:eastAsia="Calibri"/>
          <w:sz w:val="24"/>
          <w:szCs w:val="24"/>
          <w:lang w:eastAsia="en-US"/>
        </w:rPr>
        <w:t>, 90-летию со дня образования ХМАО-Югры и другие.</w:t>
      </w:r>
      <w:r w:rsidRPr="00B46A92">
        <w:rPr>
          <w:rFonts w:eastAsia="Calibri"/>
          <w:sz w:val="24"/>
          <w:szCs w:val="24"/>
          <w:lang w:eastAsia="en-US"/>
        </w:rPr>
        <w:t xml:space="preserve"> Введенные ограничительные меры стали своего рода катализатором внедрения цифровых технологий, освоения учреждени</w:t>
      </w:r>
      <w:r>
        <w:rPr>
          <w:rFonts w:eastAsia="Calibri"/>
          <w:sz w:val="24"/>
          <w:szCs w:val="24"/>
          <w:lang w:eastAsia="en-US"/>
        </w:rPr>
        <w:t>ем</w:t>
      </w:r>
      <w:r w:rsidRPr="00B46A92">
        <w:rPr>
          <w:rFonts w:eastAsia="Calibri"/>
          <w:sz w:val="24"/>
          <w:szCs w:val="24"/>
          <w:lang w:eastAsia="en-US"/>
        </w:rPr>
        <w:t xml:space="preserve"> онлайн-пространства.</w:t>
      </w:r>
      <w:r w:rsidRPr="00B46A92">
        <w:t xml:space="preserve"> </w:t>
      </w:r>
      <w:r w:rsidRPr="00B46A92">
        <w:rPr>
          <w:rFonts w:eastAsia="Calibri"/>
          <w:sz w:val="24"/>
          <w:szCs w:val="24"/>
          <w:lang w:eastAsia="en-US"/>
        </w:rPr>
        <w:t>В дистанционном формате проведено 156 мероприятий, 104 933</w:t>
      </w:r>
      <w:r>
        <w:rPr>
          <w:rFonts w:eastAsia="Calibri"/>
          <w:sz w:val="24"/>
          <w:szCs w:val="24"/>
          <w:lang w:eastAsia="en-US"/>
        </w:rPr>
        <w:t xml:space="preserve"> просмотра</w:t>
      </w:r>
      <w:r w:rsidRPr="00B46A92">
        <w:rPr>
          <w:rFonts w:eastAsia="Calibri"/>
          <w:sz w:val="24"/>
          <w:szCs w:val="24"/>
          <w:lang w:eastAsia="en-US"/>
        </w:rPr>
        <w:t>.</w:t>
      </w:r>
      <w:r>
        <w:rPr>
          <w:rFonts w:eastAsia="Calibri"/>
          <w:sz w:val="24"/>
          <w:szCs w:val="24"/>
          <w:lang w:eastAsia="en-US"/>
        </w:rPr>
        <w:t xml:space="preserve"> </w:t>
      </w:r>
    </w:p>
    <w:p w:rsidR="00ED2E59" w:rsidRPr="00B46A92" w:rsidRDefault="00ED2E59" w:rsidP="00ED2E59">
      <w:pPr>
        <w:widowControl w:val="0"/>
        <w:tabs>
          <w:tab w:val="left" w:pos="-4536"/>
        </w:tabs>
        <w:contextualSpacing/>
        <w:jc w:val="both"/>
        <w:rPr>
          <w:rFonts w:eastAsia="Calibri"/>
          <w:sz w:val="24"/>
          <w:szCs w:val="24"/>
          <w:lang w:eastAsia="en-US"/>
        </w:rPr>
      </w:pPr>
    </w:p>
    <w:p w:rsidR="00DB4D89" w:rsidRDefault="00DB4D89" w:rsidP="00317502">
      <w:pPr>
        <w:widowControl w:val="0"/>
        <w:numPr>
          <w:ilvl w:val="0"/>
          <w:numId w:val="7"/>
        </w:numPr>
        <w:tabs>
          <w:tab w:val="left" w:pos="-4536"/>
        </w:tabs>
        <w:spacing w:after="200" w:line="276" w:lineRule="auto"/>
        <w:ind w:left="0" w:firstLine="709"/>
        <w:contextualSpacing/>
        <w:jc w:val="both"/>
        <w:rPr>
          <w:rFonts w:eastAsia="Calibri"/>
          <w:b/>
          <w:sz w:val="24"/>
          <w:szCs w:val="24"/>
          <w:lang w:eastAsia="en-US"/>
        </w:rPr>
      </w:pPr>
      <w:bookmarkStart w:id="3" w:name="_Toc368064874"/>
      <w:bookmarkStart w:id="4" w:name="_Toc368064870"/>
      <w:bookmarkEnd w:id="0"/>
      <w:r w:rsidRPr="00DB4D89">
        <w:rPr>
          <w:rFonts w:eastAsia="Calibri"/>
          <w:b/>
          <w:sz w:val="24"/>
          <w:szCs w:val="24"/>
          <w:lang w:eastAsia="en-US"/>
        </w:rPr>
        <w:t>Победы, наиболее яркие события 2020 года, которые вы считаете ключевыми в сфере культуры муниципального образования;</w:t>
      </w:r>
    </w:p>
    <w:p w:rsidR="00B959DC" w:rsidRDefault="008844FC" w:rsidP="00ED2E59">
      <w:pPr>
        <w:widowControl w:val="0"/>
        <w:tabs>
          <w:tab w:val="left" w:pos="-4536"/>
        </w:tabs>
        <w:contextualSpacing/>
        <w:jc w:val="both"/>
        <w:rPr>
          <w:rFonts w:eastAsia="Calibri"/>
          <w:sz w:val="24"/>
          <w:szCs w:val="24"/>
          <w:lang w:eastAsia="en-US"/>
        </w:rPr>
      </w:pPr>
      <w:r>
        <w:rPr>
          <w:rFonts w:eastAsia="Calibri"/>
          <w:sz w:val="24"/>
          <w:szCs w:val="24"/>
          <w:lang w:eastAsia="en-US"/>
        </w:rPr>
        <w:tab/>
      </w:r>
      <w:r w:rsidR="00B959DC">
        <w:rPr>
          <w:rFonts w:eastAsia="Calibri"/>
          <w:sz w:val="24"/>
          <w:szCs w:val="24"/>
          <w:lang w:eastAsia="en-US"/>
        </w:rPr>
        <w:t>П</w:t>
      </w:r>
      <w:r w:rsidR="003046A3" w:rsidRPr="008844FC">
        <w:rPr>
          <w:rFonts w:eastAsia="Calibri"/>
          <w:sz w:val="24"/>
          <w:szCs w:val="24"/>
          <w:lang w:eastAsia="en-US"/>
        </w:rPr>
        <w:t xml:space="preserve">роект «Оптимисты» </w:t>
      </w:r>
      <w:r w:rsidR="003046A3">
        <w:rPr>
          <w:rFonts w:eastAsia="Calibri"/>
          <w:sz w:val="24"/>
          <w:szCs w:val="24"/>
          <w:lang w:eastAsia="en-US"/>
        </w:rPr>
        <w:t>стал победителем конкурса президентских грантов</w:t>
      </w:r>
      <w:r w:rsidR="00B959DC">
        <w:rPr>
          <w:rFonts w:eastAsia="Calibri"/>
          <w:sz w:val="24"/>
          <w:szCs w:val="24"/>
          <w:lang w:eastAsia="en-US"/>
        </w:rPr>
        <w:t>, сумма гранта составила</w:t>
      </w:r>
      <w:r w:rsidR="003046A3">
        <w:rPr>
          <w:rFonts w:eastAsia="Calibri"/>
          <w:sz w:val="24"/>
          <w:szCs w:val="24"/>
          <w:lang w:eastAsia="en-US"/>
        </w:rPr>
        <w:t xml:space="preserve"> </w:t>
      </w:r>
      <w:r w:rsidR="00B959DC">
        <w:rPr>
          <w:rFonts w:eastAsia="Calibri"/>
          <w:sz w:val="24"/>
          <w:szCs w:val="24"/>
          <w:lang w:eastAsia="en-US"/>
        </w:rPr>
        <w:t xml:space="preserve">447 380,00 рублей. </w:t>
      </w:r>
      <w:r w:rsidR="005B3E07" w:rsidRPr="005B3E07">
        <w:rPr>
          <w:rFonts w:eastAsia="Calibri"/>
          <w:sz w:val="24"/>
          <w:szCs w:val="24"/>
          <w:lang w:eastAsia="en-US"/>
        </w:rPr>
        <w:t xml:space="preserve">Проект «Оптимисты», получивший финансовую поддержку Фонда-оператора грантов Президента Российской Федерации на развитие </w:t>
      </w:r>
      <w:r w:rsidR="005B3E07" w:rsidRPr="005B3E07">
        <w:rPr>
          <w:rFonts w:eastAsia="Calibri"/>
          <w:sz w:val="24"/>
          <w:szCs w:val="24"/>
          <w:lang w:eastAsia="en-US"/>
        </w:rPr>
        <w:lastRenderedPageBreak/>
        <w:t xml:space="preserve">гражданского общества инициировали участники </w:t>
      </w:r>
      <w:r w:rsidR="005B3E07">
        <w:rPr>
          <w:rFonts w:eastAsia="Calibri"/>
          <w:sz w:val="24"/>
          <w:szCs w:val="24"/>
          <w:lang w:eastAsia="en-US"/>
        </w:rPr>
        <w:t xml:space="preserve">любительского объединения </w:t>
      </w:r>
      <w:r w:rsidR="005B3E07" w:rsidRPr="005B3E07">
        <w:rPr>
          <w:rFonts w:eastAsia="Calibri"/>
          <w:sz w:val="24"/>
          <w:szCs w:val="24"/>
          <w:lang w:eastAsia="en-US"/>
        </w:rPr>
        <w:t xml:space="preserve">«Центр казачьей культуры», чтобы помочь театральной студии </w:t>
      </w:r>
      <w:r w:rsidR="006D02C7" w:rsidRPr="006D02C7">
        <w:rPr>
          <w:sz w:val="24"/>
          <w:szCs w:val="24"/>
          <w:lang w:eastAsia="en-US"/>
        </w:rPr>
        <w:t>инвалидов</w:t>
      </w:r>
      <w:r w:rsidR="006D02C7" w:rsidRPr="005B3E07">
        <w:rPr>
          <w:rFonts w:eastAsia="Calibri"/>
          <w:sz w:val="24"/>
          <w:szCs w:val="24"/>
          <w:lang w:eastAsia="en-US"/>
        </w:rPr>
        <w:t xml:space="preserve"> </w:t>
      </w:r>
      <w:r w:rsidR="005B3E07" w:rsidRPr="005B3E07">
        <w:rPr>
          <w:rFonts w:eastAsia="Calibri"/>
          <w:sz w:val="24"/>
          <w:szCs w:val="24"/>
          <w:lang w:eastAsia="en-US"/>
        </w:rPr>
        <w:t xml:space="preserve">«Оптимисты» представить зрителю на сцене театрализованную, инклюзивную постановку «Сказка про Фому». </w:t>
      </w:r>
      <w:r w:rsidR="00B959DC" w:rsidRPr="00B959DC">
        <w:rPr>
          <w:rFonts w:eastAsia="Calibri"/>
          <w:sz w:val="24"/>
          <w:szCs w:val="24"/>
          <w:lang w:eastAsia="en-US"/>
        </w:rPr>
        <w:t xml:space="preserve">Социальный проект «Оптимисты», инклюзивная постановка «Сказка про Фому» и «Казачьи вечерки», будет реализовываться на базе МАУ «Дворец искусств» на средства </w:t>
      </w:r>
      <w:r w:rsidR="00B959DC" w:rsidRPr="008844FC">
        <w:rPr>
          <w:rFonts w:eastAsia="Calibri"/>
          <w:sz w:val="24"/>
          <w:szCs w:val="24"/>
          <w:lang w:eastAsia="en-US"/>
        </w:rPr>
        <w:t>НКО (Хуторское казачье общество «</w:t>
      </w:r>
      <w:proofErr w:type="spellStart"/>
      <w:r w:rsidR="00B959DC" w:rsidRPr="008844FC">
        <w:rPr>
          <w:rFonts w:eastAsia="Calibri"/>
          <w:sz w:val="24"/>
          <w:szCs w:val="24"/>
          <w:lang w:eastAsia="en-US"/>
        </w:rPr>
        <w:t>Мегион</w:t>
      </w:r>
      <w:proofErr w:type="spellEnd"/>
      <w:r w:rsidR="00B959DC" w:rsidRPr="008844FC">
        <w:rPr>
          <w:rFonts w:eastAsia="Calibri"/>
          <w:sz w:val="24"/>
          <w:szCs w:val="24"/>
          <w:lang w:eastAsia="en-US"/>
        </w:rPr>
        <w:t xml:space="preserve">») </w:t>
      </w:r>
      <w:r w:rsidR="00B959DC" w:rsidRPr="00B959DC">
        <w:rPr>
          <w:rFonts w:eastAsia="Calibri"/>
          <w:sz w:val="24"/>
          <w:szCs w:val="24"/>
          <w:lang w:eastAsia="en-US"/>
        </w:rPr>
        <w:t>при поддержке специалистов Казённого образовательного учреждения ХМАО – Югры «</w:t>
      </w:r>
      <w:proofErr w:type="spellStart"/>
      <w:r w:rsidR="00B959DC" w:rsidRPr="00B959DC">
        <w:rPr>
          <w:rFonts w:eastAsia="Calibri"/>
          <w:sz w:val="24"/>
          <w:szCs w:val="24"/>
          <w:lang w:eastAsia="en-US"/>
        </w:rPr>
        <w:t>Мегионская</w:t>
      </w:r>
      <w:proofErr w:type="spellEnd"/>
      <w:r w:rsidR="00B959DC" w:rsidRPr="00B959DC">
        <w:rPr>
          <w:rFonts w:eastAsia="Calibri"/>
          <w:sz w:val="24"/>
          <w:szCs w:val="24"/>
          <w:lang w:eastAsia="en-US"/>
        </w:rPr>
        <w:t xml:space="preserve"> школа для обучающихся с ограниченными возможностями здоровья», Бюджетного учреждения ХМАО-Югры «</w:t>
      </w:r>
      <w:proofErr w:type="spellStart"/>
      <w:r w:rsidR="00B959DC" w:rsidRPr="00B959DC">
        <w:rPr>
          <w:rFonts w:eastAsia="Calibri"/>
          <w:sz w:val="24"/>
          <w:szCs w:val="24"/>
          <w:lang w:eastAsia="en-US"/>
        </w:rPr>
        <w:t>Мегионский</w:t>
      </w:r>
      <w:proofErr w:type="spellEnd"/>
      <w:r w:rsidR="00B959DC" w:rsidRPr="00B959DC">
        <w:rPr>
          <w:rFonts w:eastAsia="Calibri"/>
          <w:sz w:val="24"/>
          <w:szCs w:val="24"/>
          <w:lang w:eastAsia="en-US"/>
        </w:rPr>
        <w:t xml:space="preserve"> комплексный центр социального обслуживания населения» и помощи руководителя </w:t>
      </w:r>
      <w:proofErr w:type="spellStart"/>
      <w:r w:rsidR="00B959DC" w:rsidRPr="00B959DC">
        <w:rPr>
          <w:rFonts w:eastAsia="Calibri"/>
          <w:sz w:val="24"/>
          <w:szCs w:val="24"/>
          <w:lang w:eastAsia="en-US"/>
        </w:rPr>
        <w:t>Мегионской</w:t>
      </w:r>
      <w:proofErr w:type="spellEnd"/>
      <w:r w:rsidR="00B959DC" w:rsidRPr="00B959DC">
        <w:rPr>
          <w:rFonts w:eastAsia="Calibri"/>
          <w:sz w:val="24"/>
          <w:szCs w:val="24"/>
          <w:lang w:eastAsia="en-US"/>
        </w:rPr>
        <w:t xml:space="preserve"> городской организации Общероссийской общественной организации «Всероссийское общество инвалидов» </w:t>
      </w:r>
      <w:proofErr w:type="spellStart"/>
      <w:r w:rsidR="00B959DC" w:rsidRPr="00B959DC">
        <w:rPr>
          <w:rFonts w:eastAsia="Calibri"/>
          <w:sz w:val="24"/>
          <w:szCs w:val="24"/>
          <w:lang w:eastAsia="en-US"/>
        </w:rPr>
        <w:t>Карымова</w:t>
      </w:r>
      <w:proofErr w:type="spellEnd"/>
      <w:r w:rsidR="00B959DC" w:rsidRPr="00B959DC">
        <w:rPr>
          <w:rFonts w:eastAsia="Calibri"/>
          <w:sz w:val="24"/>
          <w:szCs w:val="24"/>
          <w:lang w:eastAsia="en-US"/>
        </w:rPr>
        <w:t xml:space="preserve"> Альберта </w:t>
      </w:r>
      <w:proofErr w:type="spellStart"/>
      <w:r w:rsidR="00B959DC" w:rsidRPr="00B959DC">
        <w:rPr>
          <w:rFonts w:eastAsia="Calibri"/>
          <w:sz w:val="24"/>
          <w:szCs w:val="24"/>
          <w:lang w:eastAsia="en-US"/>
        </w:rPr>
        <w:t>Сагитовича</w:t>
      </w:r>
      <w:proofErr w:type="spellEnd"/>
      <w:r w:rsidR="00B959DC" w:rsidRPr="00B959DC">
        <w:rPr>
          <w:rFonts w:eastAsia="Calibri"/>
          <w:sz w:val="24"/>
          <w:szCs w:val="24"/>
          <w:lang w:eastAsia="en-US"/>
        </w:rPr>
        <w:t>.</w:t>
      </w:r>
    </w:p>
    <w:p w:rsidR="008844FC" w:rsidRDefault="008844FC" w:rsidP="00ED2E59">
      <w:pPr>
        <w:widowControl w:val="0"/>
        <w:tabs>
          <w:tab w:val="left" w:pos="-4536"/>
        </w:tabs>
        <w:contextualSpacing/>
        <w:jc w:val="both"/>
        <w:rPr>
          <w:rFonts w:eastAsia="Calibri"/>
          <w:sz w:val="24"/>
          <w:szCs w:val="24"/>
          <w:lang w:eastAsia="en-US"/>
        </w:rPr>
      </w:pPr>
      <w:r>
        <w:rPr>
          <w:rFonts w:eastAsia="Calibri"/>
          <w:sz w:val="24"/>
          <w:szCs w:val="24"/>
          <w:lang w:eastAsia="en-US"/>
        </w:rPr>
        <w:tab/>
      </w:r>
      <w:r w:rsidR="00683766">
        <w:rPr>
          <w:rFonts w:eastAsia="Calibri"/>
          <w:sz w:val="24"/>
          <w:szCs w:val="24"/>
          <w:lang w:eastAsia="en-US"/>
        </w:rPr>
        <w:t>З</w:t>
      </w:r>
      <w:r w:rsidR="00683766" w:rsidRPr="00683766">
        <w:rPr>
          <w:rFonts w:eastAsia="Calibri"/>
          <w:sz w:val="24"/>
          <w:szCs w:val="24"/>
          <w:lang w:eastAsia="en-US"/>
        </w:rPr>
        <w:t>а высокий художественный уровень в творческой деятельности, отмеченный дипломами международных, всероссийских и окружных конкурсов</w:t>
      </w:r>
      <w:r w:rsidR="00683766">
        <w:rPr>
          <w:rFonts w:eastAsia="Calibri"/>
          <w:sz w:val="24"/>
          <w:szCs w:val="24"/>
          <w:lang w:eastAsia="en-US"/>
        </w:rPr>
        <w:t>, п</w:t>
      </w:r>
      <w:r>
        <w:rPr>
          <w:rFonts w:eastAsia="Calibri"/>
          <w:sz w:val="24"/>
          <w:szCs w:val="24"/>
          <w:lang w:eastAsia="en-US"/>
        </w:rPr>
        <w:t xml:space="preserve">рисвоено звание «Народная самодеятельная студия» клубному формированию студии мультипликации </w:t>
      </w:r>
      <w:r w:rsidR="00683766">
        <w:rPr>
          <w:rFonts w:eastAsia="Calibri"/>
          <w:sz w:val="24"/>
          <w:szCs w:val="24"/>
          <w:lang w:eastAsia="en-US"/>
        </w:rPr>
        <w:t>«</w:t>
      </w:r>
      <w:proofErr w:type="spellStart"/>
      <w:r w:rsidR="00683766">
        <w:rPr>
          <w:rFonts w:eastAsia="Calibri"/>
          <w:sz w:val="24"/>
          <w:szCs w:val="24"/>
          <w:lang w:eastAsia="en-US"/>
        </w:rPr>
        <w:t>Сёльси</w:t>
      </w:r>
      <w:proofErr w:type="spellEnd"/>
      <w:r w:rsidR="00683766">
        <w:rPr>
          <w:rFonts w:eastAsia="Calibri"/>
          <w:sz w:val="24"/>
          <w:szCs w:val="24"/>
          <w:lang w:eastAsia="en-US"/>
        </w:rPr>
        <w:t>» Приказ № 09-ОД-375/01-09 от 30.12.2020 Департамента культуры ХМАО-Югры.</w:t>
      </w:r>
    </w:p>
    <w:p w:rsidR="006B169E" w:rsidRPr="008844FC" w:rsidRDefault="006B169E" w:rsidP="00ED2E59">
      <w:pPr>
        <w:widowControl w:val="0"/>
        <w:tabs>
          <w:tab w:val="left" w:pos="-4536"/>
        </w:tabs>
        <w:contextualSpacing/>
        <w:jc w:val="both"/>
        <w:rPr>
          <w:rFonts w:eastAsia="Calibri"/>
          <w:sz w:val="24"/>
          <w:szCs w:val="24"/>
          <w:lang w:eastAsia="en-US"/>
        </w:rPr>
      </w:pPr>
    </w:p>
    <w:p w:rsidR="00CA30B7" w:rsidRPr="00CA30B7" w:rsidRDefault="00DB4D89" w:rsidP="00CA30B7">
      <w:pPr>
        <w:widowControl w:val="0"/>
        <w:numPr>
          <w:ilvl w:val="0"/>
          <w:numId w:val="7"/>
        </w:numPr>
        <w:tabs>
          <w:tab w:val="left" w:pos="-4536"/>
        </w:tabs>
        <w:spacing w:after="200" w:line="276" w:lineRule="auto"/>
        <w:ind w:left="0" w:firstLine="709"/>
        <w:contextualSpacing/>
        <w:jc w:val="both"/>
        <w:rPr>
          <w:rFonts w:eastAsia="Calibri"/>
          <w:b/>
          <w:sz w:val="24"/>
          <w:szCs w:val="24"/>
          <w:lang w:eastAsia="en-US"/>
        </w:rPr>
      </w:pPr>
      <w:r w:rsidRPr="00DB4D89">
        <w:rPr>
          <w:rFonts w:eastAsia="Calibri"/>
          <w:b/>
          <w:sz w:val="24"/>
          <w:szCs w:val="24"/>
          <w:lang w:eastAsia="en-US"/>
        </w:rPr>
        <w:t>Проблемы развития учреждений культуры на территории муниципального образования.</w:t>
      </w:r>
    </w:p>
    <w:p w:rsidR="00CA30B7" w:rsidRPr="00CA30B7" w:rsidRDefault="00CA30B7" w:rsidP="00ED2E59">
      <w:pPr>
        <w:widowControl w:val="0"/>
        <w:tabs>
          <w:tab w:val="left" w:pos="-4536"/>
        </w:tabs>
        <w:ind w:firstLine="709"/>
        <w:contextualSpacing/>
        <w:jc w:val="both"/>
        <w:rPr>
          <w:rFonts w:eastAsia="Calibri"/>
          <w:sz w:val="24"/>
          <w:szCs w:val="24"/>
          <w:lang w:eastAsia="en-US"/>
        </w:rPr>
      </w:pPr>
      <w:r>
        <w:rPr>
          <w:rFonts w:eastAsia="Calibri"/>
          <w:sz w:val="24"/>
          <w:szCs w:val="24"/>
          <w:lang w:eastAsia="en-US"/>
        </w:rPr>
        <w:t>1.</w:t>
      </w:r>
      <w:r w:rsidR="00AD4C0F">
        <w:rPr>
          <w:rFonts w:eastAsia="Calibri"/>
          <w:sz w:val="24"/>
          <w:szCs w:val="24"/>
          <w:lang w:eastAsia="en-US"/>
        </w:rPr>
        <w:t xml:space="preserve"> </w:t>
      </w:r>
      <w:r w:rsidRPr="00CA30B7">
        <w:rPr>
          <w:rFonts w:eastAsia="Calibri"/>
          <w:sz w:val="24"/>
          <w:szCs w:val="24"/>
          <w:lang w:eastAsia="en-US"/>
        </w:rPr>
        <w:t xml:space="preserve">Недостаточное жанровое разнообразие самодеятельных коллективов. Не представлены в учреждении следующие направления: </w:t>
      </w:r>
    </w:p>
    <w:p w:rsidR="00CA30B7" w:rsidRPr="00CA30B7" w:rsidRDefault="00CA30B7" w:rsidP="00ED2E59">
      <w:pPr>
        <w:widowControl w:val="0"/>
        <w:tabs>
          <w:tab w:val="left" w:pos="-4536"/>
        </w:tabs>
        <w:ind w:firstLine="709"/>
        <w:contextualSpacing/>
        <w:jc w:val="both"/>
        <w:rPr>
          <w:rFonts w:eastAsia="Calibri"/>
          <w:sz w:val="24"/>
          <w:szCs w:val="24"/>
          <w:lang w:eastAsia="en-US"/>
        </w:rPr>
      </w:pPr>
      <w:r w:rsidRPr="00CA30B7">
        <w:rPr>
          <w:rFonts w:eastAsia="Calibri"/>
          <w:sz w:val="24"/>
          <w:szCs w:val="24"/>
          <w:lang w:eastAsia="en-US"/>
        </w:rPr>
        <w:t>•</w:t>
      </w:r>
      <w:r w:rsidRPr="00CA30B7">
        <w:rPr>
          <w:rFonts w:eastAsia="Calibri"/>
          <w:sz w:val="24"/>
          <w:szCs w:val="24"/>
          <w:lang w:eastAsia="en-US"/>
        </w:rPr>
        <w:tab/>
        <w:t>музыкальная самодеятельность (оркестры);</w:t>
      </w:r>
    </w:p>
    <w:p w:rsidR="00CA30B7" w:rsidRPr="00CA30B7" w:rsidRDefault="00CA30B7" w:rsidP="00ED2E59">
      <w:pPr>
        <w:widowControl w:val="0"/>
        <w:tabs>
          <w:tab w:val="left" w:pos="-4536"/>
        </w:tabs>
        <w:ind w:firstLine="709"/>
        <w:contextualSpacing/>
        <w:jc w:val="both"/>
        <w:rPr>
          <w:rFonts w:eastAsia="Calibri"/>
          <w:sz w:val="24"/>
          <w:szCs w:val="24"/>
          <w:lang w:eastAsia="en-US"/>
        </w:rPr>
      </w:pPr>
      <w:r w:rsidRPr="00CA30B7">
        <w:rPr>
          <w:rFonts w:eastAsia="Calibri"/>
          <w:sz w:val="24"/>
          <w:szCs w:val="24"/>
          <w:lang w:eastAsia="en-US"/>
        </w:rPr>
        <w:t>•</w:t>
      </w:r>
      <w:r w:rsidRPr="00CA30B7">
        <w:rPr>
          <w:rFonts w:eastAsia="Calibri"/>
          <w:sz w:val="24"/>
          <w:szCs w:val="24"/>
          <w:lang w:eastAsia="en-US"/>
        </w:rPr>
        <w:tab/>
        <w:t>курсы прикладных знаний и навыков (кружок «Робототехники», кружок «</w:t>
      </w:r>
      <w:proofErr w:type="spellStart"/>
      <w:r w:rsidRPr="00CA30B7">
        <w:rPr>
          <w:rFonts w:eastAsia="Calibri"/>
          <w:sz w:val="24"/>
          <w:szCs w:val="24"/>
          <w:lang w:eastAsia="en-US"/>
        </w:rPr>
        <w:t>Легоконструирование</w:t>
      </w:r>
      <w:proofErr w:type="spellEnd"/>
      <w:r w:rsidRPr="00CA30B7">
        <w:rPr>
          <w:rFonts w:eastAsia="Calibri"/>
          <w:sz w:val="24"/>
          <w:szCs w:val="24"/>
          <w:lang w:eastAsia="en-US"/>
        </w:rPr>
        <w:t>»),</w:t>
      </w:r>
    </w:p>
    <w:p w:rsidR="00CA30B7" w:rsidRPr="00CA30B7" w:rsidRDefault="00CA30B7" w:rsidP="00ED2E59">
      <w:pPr>
        <w:widowControl w:val="0"/>
        <w:tabs>
          <w:tab w:val="left" w:pos="-4536"/>
        </w:tabs>
        <w:ind w:firstLine="709"/>
        <w:contextualSpacing/>
        <w:jc w:val="both"/>
        <w:rPr>
          <w:rFonts w:eastAsia="Calibri"/>
          <w:sz w:val="24"/>
          <w:szCs w:val="24"/>
          <w:lang w:eastAsia="en-US"/>
        </w:rPr>
      </w:pPr>
      <w:r w:rsidRPr="00CA30B7">
        <w:rPr>
          <w:rFonts w:eastAsia="Calibri"/>
          <w:sz w:val="24"/>
          <w:szCs w:val="24"/>
          <w:lang w:eastAsia="en-US"/>
        </w:rPr>
        <w:t>•</w:t>
      </w:r>
      <w:r w:rsidRPr="00CA30B7">
        <w:rPr>
          <w:rFonts w:eastAsia="Calibri"/>
          <w:sz w:val="24"/>
          <w:szCs w:val="24"/>
          <w:lang w:eastAsia="en-US"/>
        </w:rPr>
        <w:tab/>
        <w:t>клубы и кружки раннего развития.</w:t>
      </w:r>
    </w:p>
    <w:p w:rsidR="00CA30B7" w:rsidRPr="00CA30B7" w:rsidRDefault="00CA30B7" w:rsidP="00ED2E59">
      <w:pPr>
        <w:widowControl w:val="0"/>
        <w:tabs>
          <w:tab w:val="left" w:pos="-4536"/>
        </w:tabs>
        <w:ind w:firstLine="709"/>
        <w:contextualSpacing/>
        <w:jc w:val="both"/>
        <w:rPr>
          <w:rFonts w:eastAsia="Calibri"/>
          <w:sz w:val="24"/>
          <w:szCs w:val="24"/>
          <w:lang w:eastAsia="en-US"/>
        </w:rPr>
      </w:pPr>
      <w:r>
        <w:rPr>
          <w:rFonts w:eastAsia="Calibri"/>
          <w:sz w:val="24"/>
          <w:szCs w:val="24"/>
          <w:lang w:eastAsia="en-US"/>
        </w:rPr>
        <w:t>2.</w:t>
      </w:r>
      <w:r w:rsidRPr="00CA30B7">
        <w:rPr>
          <w:rFonts w:eastAsia="Calibri"/>
          <w:sz w:val="24"/>
          <w:szCs w:val="24"/>
          <w:lang w:eastAsia="en-US"/>
        </w:rPr>
        <w:t xml:space="preserve"> </w:t>
      </w:r>
      <w:r w:rsidR="003046A3">
        <w:rPr>
          <w:rFonts w:eastAsia="Calibri"/>
          <w:sz w:val="24"/>
          <w:szCs w:val="24"/>
          <w:lang w:eastAsia="en-US"/>
        </w:rPr>
        <w:t>Отсутствие дополнительного</w:t>
      </w:r>
      <w:r>
        <w:rPr>
          <w:rFonts w:eastAsia="Calibri"/>
          <w:sz w:val="24"/>
          <w:szCs w:val="24"/>
          <w:lang w:eastAsia="en-US"/>
        </w:rPr>
        <w:t xml:space="preserve"> финансировани</w:t>
      </w:r>
      <w:r w:rsidR="003046A3">
        <w:rPr>
          <w:rFonts w:eastAsia="Calibri"/>
          <w:sz w:val="24"/>
          <w:szCs w:val="24"/>
          <w:lang w:eastAsia="en-US"/>
        </w:rPr>
        <w:t>я, необходимого</w:t>
      </w:r>
      <w:r w:rsidRPr="00CA30B7">
        <w:rPr>
          <w:rFonts w:eastAsia="Calibri"/>
          <w:sz w:val="24"/>
          <w:szCs w:val="24"/>
          <w:lang w:eastAsia="en-US"/>
        </w:rPr>
        <w:t xml:space="preserve"> для участия коллективов самодеятельного художественного творчества в конкурсах и фестивалях различных уровней.</w:t>
      </w:r>
      <w:r>
        <w:rPr>
          <w:rFonts w:eastAsia="Calibri"/>
          <w:sz w:val="24"/>
          <w:szCs w:val="24"/>
          <w:lang w:eastAsia="en-US"/>
        </w:rPr>
        <w:t xml:space="preserve"> </w:t>
      </w:r>
      <w:r w:rsidRPr="00CA30B7">
        <w:rPr>
          <w:rFonts w:eastAsia="Calibri"/>
          <w:sz w:val="24"/>
          <w:szCs w:val="24"/>
          <w:lang w:eastAsia="en-US"/>
        </w:rPr>
        <w:t>Коллективы самодеятельного художественного творчества активно принимают участие в конкурсах и фестивалях различных уровней. Зачастую участие платное, учреждение оплачивает расходы (проезд, проживание, питание, организационный взнос), но не в желаемом объеме. Участие в конкурсах имеет образовательное и мотивационное значение для участников и профессиональный рост и обмен опытом для руководителя.</w:t>
      </w:r>
    </w:p>
    <w:p w:rsidR="00CA30B7" w:rsidRPr="00CA30B7" w:rsidRDefault="00CA30B7" w:rsidP="00CA30B7">
      <w:pPr>
        <w:widowControl w:val="0"/>
        <w:tabs>
          <w:tab w:val="left" w:pos="-4536"/>
        </w:tabs>
        <w:spacing w:after="200" w:line="276" w:lineRule="auto"/>
        <w:ind w:left="709"/>
        <w:contextualSpacing/>
        <w:jc w:val="both"/>
        <w:rPr>
          <w:rFonts w:eastAsia="Calibri"/>
          <w:sz w:val="24"/>
          <w:szCs w:val="24"/>
          <w:lang w:eastAsia="en-US"/>
        </w:rPr>
      </w:pPr>
    </w:p>
    <w:p w:rsidR="00DB4D89" w:rsidRPr="00DB4D89" w:rsidRDefault="00DB4D89" w:rsidP="00317502">
      <w:pPr>
        <w:widowControl w:val="0"/>
        <w:numPr>
          <w:ilvl w:val="0"/>
          <w:numId w:val="7"/>
        </w:numPr>
        <w:tabs>
          <w:tab w:val="left" w:pos="-4536"/>
        </w:tabs>
        <w:spacing w:after="200" w:line="276" w:lineRule="auto"/>
        <w:ind w:left="0" w:firstLine="709"/>
        <w:contextualSpacing/>
        <w:jc w:val="both"/>
        <w:rPr>
          <w:rFonts w:eastAsia="Calibri"/>
          <w:b/>
          <w:sz w:val="24"/>
          <w:szCs w:val="24"/>
          <w:lang w:eastAsia="en-US"/>
        </w:rPr>
      </w:pPr>
      <w:r w:rsidRPr="00DB4D89">
        <w:rPr>
          <w:rFonts w:eastAsia="Calibri"/>
          <w:b/>
          <w:sz w:val="24"/>
          <w:szCs w:val="24"/>
          <w:lang w:eastAsia="en-US"/>
        </w:rPr>
        <w:t xml:space="preserve">Сведения о системе независимой оценки качества работы организаций, оказывающих услуги в сфере культуры (далее - </w:t>
      </w:r>
      <w:proofErr w:type="gramStart"/>
      <w:r w:rsidRPr="00DB4D89">
        <w:rPr>
          <w:rFonts w:eastAsia="Calibri"/>
          <w:b/>
          <w:sz w:val="24"/>
          <w:szCs w:val="24"/>
          <w:lang w:eastAsia="en-US"/>
        </w:rPr>
        <w:t>НОК)*</w:t>
      </w:r>
      <w:proofErr w:type="gramEnd"/>
      <w:r w:rsidRPr="00DB4D89">
        <w:rPr>
          <w:rFonts w:eastAsia="Calibri"/>
          <w:b/>
          <w:sz w:val="24"/>
          <w:szCs w:val="24"/>
          <w:lang w:eastAsia="en-US"/>
        </w:rPr>
        <w:t>, в том числе:</w:t>
      </w:r>
    </w:p>
    <w:p w:rsidR="005676B3" w:rsidRPr="005676B3" w:rsidRDefault="00DB4D89" w:rsidP="005676B3">
      <w:pPr>
        <w:ind w:firstLine="567"/>
        <w:jc w:val="both"/>
        <w:rPr>
          <w:sz w:val="24"/>
          <w:szCs w:val="24"/>
          <w:lang w:eastAsia="en-US"/>
        </w:rPr>
      </w:pPr>
      <w:r w:rsidRPr="00DB4D89">
        <w:rPr>
          <w:sz w:val="24"/>
          <w:szCs w:val="24"/>
          <w:lang w:eastAsia="en-US"/>
        </w:rPr>
        <w:t xml:space="preserve"> </w:t>
      </w:r>
      <w:r w:rsidR="005676B3" w:rsidRPr="005676B3">
        <w:rPr>
          <w:sz w:val="24"/>
          <w:szCs w:val="24"/>
          <w:lang w:eastAsia="en-US"/>
        </w:rPr>
        <w:t>В июне 2019 году была проведена независимая оценка качества работы учреждения.  В мае 2019 года Департамент культуры Ханты-Мансийского автономного округа – Югры заключил государственный контракт с ООО «ВИТАДИНИ», г. Улан-Удэ, предметом которого являлось оказание услуг по сбору и обобщению информации о качестве условий оказания услуг организациями в сфере культуры.</w:t>
      </w:r>
    </w:p>
    <w:p w:rsidR="005676B3" w:rsidRPr="005676B3" w:rsidRDefault="005676B3" w:rsidP="005676B3">
      <w:pPr>
        <w:ind w:firstLine="567"/>
        <w:jc w:val="both"/>
        <w:rPr>
          <w:sz w:val="24"/>
          <w:szCs w:val="24"/>
          <w:lang w:eastAsia="en-US"/>
        </w:rPr>
      </w:pPr>
      <w:r w:rsidRPr="005676B3">
        <w:rPr>
          <w:sz w:val="24"/>
          <w:szCs w:val="24"/>
          <w:lang w:eastAsia="en-US"/>
        </w:rPr>
        <w:t xml:space="preserve">Оценка условий оказания услуг учреждением была произведена по общим критериям: открытость и доступность информации об организации; комфортность условий предоставления услуг; доступность услуг для инвалидов; доброжелательность, вежливость работников организаций; удовлетворенность условиями оказания услуг. </w:t>
      </w:r>
    </w:p>
    <w:p w:rsidR="005676B3" w:rsidRPr="005676B3" w:rsidRDefault="005676B3" w:rsidP="005676B3">
      <w:pPr>
        <w:ind w:firstLine="567"/>
        <w:jc w:val="both"/>
        <w:rPr>
          <w:sz w:val="24"/>
          <w:szCs w:val="24"/>
          <w:lang w:eastAsia="en-US"/>
        </w:rPr>
      </w:pPr>
      <w:r w:rsidRPr="005676B3">
        <w:rPr>
          <w:sz w:val="24"/>
          <w:szCs w:val="24"/>
          <w:lang w:eastAsia="en-US"/>
        </w:rPr>
        <w:t>В процессе исследования организацией-оператором были изучены открытые данные, проведен опрос пользователей услуг.</w:t>
      </w:r>
    </w:p>
    <w:p w:rsidR="005676B3" w:rsidRPr="005676B3" w:rsidRDefault="005676B3" w:rsidP="005676B3">
      <w:pPr>
        <w:ind w:firstLine="567"/>
        <w:jc w:val="both"/>
        <w:rPr>
          <w:sz w:val="24"/>
          <w:szCs w:val="24"/>
          <w:lang w:eastAsia="en-US"/>
        </w:rPr>
      </w:pPr>
      <w:r w:rsidRPr="005676B3">
        <w:rPr>
          <w:sz w:val="24"/>
          <w:szCs w:val="24"/>
          <w:lang w:eastAsia="en-US"/>
        </w:rPr>
        <w:lastRenderedPageBreak/>
        <w:t>Выводы по результатам оценки критерия «Открытость и доступность информации об организации»: 99% достижения максимально возможных значений показателей.</w:t>
      </w:r>
    </w:p>
    <w:p w:rsidR="005676B3" w:rsidRPr="005676B3" w:rsidRDefault="005676B3" w:rsidP="005676B3">
      <w:pPr>
        <w:ind w:firstLine="567"/>
        <w:jc w:val="both"/>
        <w:rPr>
          <w:sz w:val="24"/>
          <w:szCs w:val="24"/>
          <w:lang w:eastAsia="en-US"/>
        </w:rPr>
      </w:pPr>
      <w:r w:rsidRPr="005676B3">
        <w:rPr>
          <w:sz w:val="24"/>
          <w:szCs w:val="24"/>
          <w:lang w:eastAsia="en-US"/>
        </w:rPr>
        <w:t>Выводы по результатам оценки критерия «Комфортность условий предоставления услуг»: 98,8% достижения максимально возможных значений показателей.</w:t>
      </w:r>
    </w:p>
    <w:p w:rsidR="005676B3" w:rsidRPr="005676B3" w:rsidRDefault="005676B3" w:rsidP="005676B3">
      <w:pPr>
        <w:ind w:firstLine="567"/>
        <w:jc w:val="both"/>
        <w:rPr>
          <w:sz w:val="24"/>
          <w:szCs w:val="24"/>
          <w:lang w:eastAsia="en-US"/>
        </w:rPr>
      </w:pPr>
      <w:r w:rsidRPr="005676B3">
        <w:rPr>
          <w:sz w:val="24"/>
          <w:szCs w:val="24"/>
          <w:lang w:eastAsia="en-US"/>
        </w:rPr>
        <w:t>Выводы по результатам оценки критерия «Доступность услуг для инвалидов»: 100% достижения максимально возможных значений показателей.</w:t>
      </w:r>
    </w:p>
    <w:p w:rsidR="005676B3" w:rsidRPr="005676B3" w:rsidRDefault="005676B3" w:rsidP="005676B3">
      <w:pPr>
        <w:ind w:firstLine="567"/>
        <w:jc w:val="both"/>
        <w:rPr>
          <w:sz w:val="24"/>
          <w:szCs w:val="24"/>
          <w:lang w:eastAsia="en-US"/>
        </w:rPr>
      </w:pPr>
      <w:r w:rsidRPr="005676B3">
        <w:rPr>
          <w:sz w:val="24"/>
          <w:szCs w:val="24"/>
          <w:lang w:eastAsia="en-US"/>
        </w:rPr>
        <w:t>Выводы по результатам оценки критерия «Доброжелательность, вежливость работников организаций»: 97,6% достижения максимально возможных значений показателей.</w:t>
      </w:r>
    </w:p>
    <w:p w:rsidR="005676B3" w:rsidRPr="005676B3" w:rsidRDefault="005676B3" w:rsidP="005676B3">
      <w:pPr>
        <w:ind w:firstLine="567"/>
        <w:jc w:val="both"/>
        <w:rPr>
          <w:sz w:val="24"/>
          <w:szCs w:val="24"/>
          <w:lang w:eastAsia="en-US"/>
        </w:rPr>
      </w:pPr>
      <w:r w:rsidRPr="005676B3">
        <w:rPr>
          <w:sz w:val="24"/>
          <w:szCs w:val="24"/>
          <w:lang w:eastAsia="en-US"/>
        </w:rPr>
        <w:t>Выводы по результатам оценки критерия «Удовлетворенность условиями оказания услуг»: 97,6% достижения максимально возможных значений показателей.</w:t>
      </w:r>
    </w:p>
    <w:p w:rsidR="005676B3" w:rsidRPr="005676B3" w:rsidRDefault="005676B3" w:rsidP="005676B3">
      <w:pPr>
        <w:ind w:firstLine="567"/>
        <w:jc w:val="both"/>
        <w:rPr>
          <w:sz w:val="24"/>
          <w:szCs w:val="24"/>
          <w:lang w:eastAsia="en-US"/>
        </w:rPr>
      </w:pPr>
      <w:r w:rsidRPr="005676B3">
        <w:rPr>
          <w:sz w:val="24"/>
          <w:szCs w:val="24"/>
          <w:lang w:eastAsia="en-US"/>
        </w:rPr>
        <w:t>Итоговые показатели по всем группам составили 98,6%, 38 место в Российской Федерации среди   3 586 организаций, 2 место в Ханты-Мансийском автономном округе - Югре среди   41 организаций, что свидетельствует об оказании качественной услуги, тем не менее, необходимо провести мероприятия по повышению качества оказании услуги.</w:t>
      </w:r>
    </w:p>
    <w:p w:rsidR="005676B3" w:rsidRPr="005676B3" w:rsidRDefault="005676B3" w:rsidP="005676B3">
      <w:pPr>
        <w:ind w:firstLine="567"/>
        <w:jc w:val="both"/>
        <w:rPr>
          <w:sz w:val="24"/>
          <w:szCs w:val="24"/>
          <w:lang w:eastAsia="en-US"/>
        </w:rPr>
      </w:pPr>
      <w:r w:rsidRPr="005676B3">
        <w:rPr>
          <w:sz w:val="24"/>
          <w:szCs w:val="24"/>
          <w:lang w:eastAsia="en-US"/>
        </w:rPr>
        <w:t>Сведения о результатах независимой оценки качества работы учреждения размещены на сайте https://bus.gov.ru/ 18.11.2019.</w:t>
      </w:r>
    </w:p>
    <w:p w:rsidR="005676B3" w:rsidRPr="005676B3" w:rsidRDefault="005676B3" w:rsidP="005676B3">
      <w:pPr>
        <w:ind w:firstLine="567"/>
        <w:jc w:val="both"/>
        <w:rPr>
          <w:sz w:val="24"/>
          <w:szCs w:val="24"/>
          <w:lang w:eastAsia="en-US"/>
        </w:rPr>
      </w:pPr>
      <w:r w:rsidRPr="005676B3">
        <w:rPr>
          <w:sz w:val="24"/>
          <w:szCs w:val="24"/>
          <w:lang w:eastAsia="en-US"/>
        </w:rPr>
        <w:t>Учреждением исполнен план мероприятий по улучшению качества работы организации. На официальном сайте Муниципального автономного учреждения «Дворец искусств» http://www.dimegion.ru/ добавлен раздел «Часто задаваемые вопросы».</w:t>
      </w:r>
    </w:p>
    <w:p w:rsidR="005676B3" w:rsidRPr="005676B3" w:rsidRDefault="005676B3" w:rsidP="005676B3">
      <w:pPr>
        <w:ind w:firstLine="567"/>
        <w:jc w:val="both"/>
        <w:rPr>
          <w:sz w:val="24"/>
          <w:szCs w:val="24"/>
          <w:lang w:eastAsia="en-US"/>
        </w:rPr>
      </w:pPr>
      <w:r w:rsidRPr="005676B3">
        <w:rPr>
          <w:sz w:val="24"/>
          <w:szCs w:val="24"/>
          <w:lang w:eastAsia="en-US"/>
        </w:rPr>
        <w:t>В 2020 году в целях популяризации раздела сайта bus.gov.ru, посвященного независимой оценке качества условий оказания услуг организациями культуры, на информационном стенде учреждения размещены ссылки на данный раздел сайта https://bus.gov.ru/pub/info-card/292420?activeTab=3 и на официальном сайте размещен баннер-ссылка на данный раздел сайта.</w:t>
      </w:r>
    </w:p>
    <w:p w:rsidR="00DB4D89" w:rsidRPr="00DB4D89" w:rsidRDefault="00DB4D89" w:rsidP="005676B3">
      <w:pPr>
        <w:ind w:firstLine="567"/>
        <w:jc w:val="both"/>
        <w:rPr>
          <w:rFonts w:eastAsia="Calibri"/>
          <w:lang w:eastAsia="en-US"/>
        </w:rPr>
      </w:pPr>
    </w:p>
    <w:p w:rsidR="00DB4D89" w:rsidRPr="00DB4D89" w:rsidRDefault="00DB4D89" w:rsidP="00317502">
      <w:pPr>
        <w:widowControl w:val="0"/>
        <w:numPr>
          <w:ilvl w:val="0"/>
          <w:numId w:val="7"/>
        </w:numPr>
        <w:tabs>
          <w:tab w:val="left" w:pos="-4536"/>
        </w:tabs>
        <w:spacing w:after="200" w:line="276" w:lineRule="auto"/>
        <w:ind w:left="0" w:firstLine="709"/>
        <w:contextualSpacing/>
        <w:jc w:val="both"/>
        <w:rPr>
          <w:rFonts w:eastAsia="Calibri"/>
          <w:color w:val="000000"/>
          <w:sz w:val="24"/>
          <w:szCs w:val="24"/>
          <w:lang w:eastAsia="en-US"/>
        </w:rPr>
      </w:pPr>
      <w:r w:rsidRPr="00DB4D89">
        <w:rPr>
          <w:rFonts w:eastAsia="Calibri"/>
          <w:b/>
          <w:color w:val="000000"/>
          <w:sz w:val="24"/>
          <w:szCs w:val="24"/>
          <w:lang w:eastAsia="en-US"/>
        </w:rPr>
        <w:t>Сведения о деятельности негосударственных организаций, оказывающих услуги культуры</w:t>
      </w:r>
    </w:p>
    <w:p w:rsidR="00DB4D89" w:rsidRPr="00DB4D89" w:rsidRDefault="00DB4D89" w:rsidP="00DB4D89">
      <w:pPr>
        <w:widowControl w:val="0"/>
        <w:tabs>
          <w:tab w:val="left" w:pos="-4536"/>
        </w:tabs>
        <w:contextualSpacing/>
        <w:jc w:val="both"/>
        <w:rPr>
          <w:rFonts w:eastAsia="Calibri"/>
          <w:color w:val="000000"/>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0775"/>
        <w:gridCol w:w="1134"/>
        <w:gridCol w:w="2126"/>
      </w:tblGrid>
      <w:tr w:rsidR="00DB4D89" w:rsidRPr="00DB4D89" w:rsidTr="00DB4D89">
        <w:trPr>
          <w:trHeight w:val="301"/>
        </w:trPr>
        <w:tc>
          <w:tcPr>
            <w:tcW w:w="815" w:type="dxa"/>
            <w:shd w:val="clear" w:color="auto" w:fill="auto"/>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п/п </w:t>
            </w:r>
            <w:r w:rsidRPr="00DB4D89">
              <w:rPr>
                <w:rFonts w:eastAsia="Calibri"/>
                <w:b/>
                <w:sz w:val="22"/>
                <w:szCs w:val="22"/>
                <w:lang w:eastAsia="en-US"/>
              </w:rPr>
              <w:br/>
              <w:t>№</w:t>
            </w:r>
          </w:p>
        </w:tc>
        <w:tc>
          <w:tcPr>
            <w:tcW w:w="10775" w:type="dxa"/>
            <w:shd w:val="clear" w:color="auto" w:fill="auto"/>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Показатель</w:t>
            </w:r>
          </w:p>
        </w:tc>
        <w:tc>
          <w:tcPr>
            <w:tcW w:w="1134" w:type="dxa"/>
            <w:shd w:val="clear" w:color="auto" w:fill="auto"/>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2020</w:t>
            </w:r>
          </w:p>
        </w:tc>
        <w:tc>
          <w:tcPr>
            <w:tcW w:w="2126" w:type="dxa"/>
            <w:shd w:val="clear" w:color="auto" w:fill="auto"/>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План на 2021</w:t>
            </w:r>
          </w:p>
        </w:tc>
      </w:tr>
      <w:tr w:rsidR="00DB4D89" w:rsidRPr="00DB4D89" w:rsidTr="00DB4D89">
        <w:trPr>
          <w:trHeight w:val="269"/>
        </w:trPr>
        <w:tc>
          <w:tcPr>
            <w:tcW w:w="815" w:type="dxa"/>
            <w:shd w:val="clear" w:color="auto" w:fill="auto"/>
          </w:tcPr>
          <w:p w:rsidR="00DB4D89" w:rsidRPr="00DB4D89" w:rsidRDefault="00DB4D89" w:rsidP="00DB4D89">
            <w:pPr>
              <w:jc w:val="center"/>
              <w:rPr>
                <w:rFonts w:eastAsia="Calibri"/>
                <w:sz w:val="22"/>
                <w:szCs w:val="22"/>
              </w:rPr>
            </w:pPr>
            <w:r w:rsidRPr="00DB4D89">
              <w:rPr>
                <w:rFonts w:eastAsia="Calibri"/>
                <w:sz w:val="22"/>
                <w:szCs w:val="22"/>
              </w:rPr>
              <w:t>1.</w:t>
            </w: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Количество мероприятий переданных на реализацию негосударственным организациям в сфере культуры</w:t>
            </w:r>
          </w:p>
        </w:tc>
        <w:tc>
          <w:tcPr>
            <w:tcW w:w="1134" w:type="dxa"/>
            <w:shd w:val="clear" w:color="auto" w:fill="auto"/>
          </w:tcPr>
          <w:p w:rsidR="00DB4D89" w:rsidRPr="00DB4D89" w:rsidRDefault="00DB4D89" w:rsidP="00DB4D89">
            <w:pPr>
              <w:rPr>
                <w:rFonts w:eastAsia="Calibri"/>
                <w:sz w:val="22"/>
                <w:szCs w:val="22"/>
              </w:rPr>
            </w:pPr>
          </w:p>
        </w:tc>
        <w:tc>
          <w:tcPr>
            <w:tcW w:w="2126" w:type="dxa"/>
            <w:shd w:val="clear" w:color="auto" w:fill="auto"/>
          </w:tcPr>
          <w:p w:rsidR="00DB4D89" w:rsidRPr="00DB4D89" w:rsidRDefault="00DB4D89" w:rsidP="00DB4D89">
            <w:pPr>
              <w:rPr>
                <w:rFonts w:eastAsia="Calibri"/>
                <w:sz w:val="22"/>
                <w:szCs w:val="22"/>
                <w:lang w:eastAsia="en-US"/>
              </w:rPr>
            </w:pPr>
          </w:p>
        </w:tc>
      </w:tr>
      <w:tr w:rsidR="00DB4D89" w:rsidRPr="00DB4D89" w:rsidTr="00DB4D89">
        <w:trPr>
          <w:trHeight w:val="269"/>
        </w:trPr>
        <w:tc>
          <w:tcPr>
            <w:tcW w:w="815" w:type="dxa"/>
            <w:shd w:val="clear" w:color="auto" w:fill="auto"/>
          </w:tcPr>
          <w:p w:rsidR="00DB4D89" w:rsidRPr="00DB4D89" w:rsidRDefault="00DB4D89" w:rsidP="00DB4D89">
            <w:pPr>
              <w:jc w:val="center"/>
              <w:rPr>
                <w:rFonts w:eastAsia="Calibri"/>
                <w:sz w:val="22"/>
                <w:szCs w:val="22"/>
              </w:rPr>
            </w:pP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 xml:space="preserve">в </w:t>
            </w:r>
            <w:proofErr w:type="spellStart"/>
            <w:r w:rsidRPr="00DB4D89">
              <w:rPr>
                <w:rFonts w:eastAsia="Calibri"/>
                <w:sz w:val="22"/>
                <w:szCs w:val="22"/>
              </w:rPr>
              <w:t>т.ч</w:t>
            </w:r>
            <w:proofErr w:type="spellEnd"/>
            <w:r w:rsidRPr="00DB4D89">
              <w:rPr>
                <w:rFonts w:eastAsia="Calibri"/>
                <w:sz w:val="22"/>
                <w:szCs w:val="22"/>
              </w:rPr>
              <w:t>. СОНКО</w:t>
            </w:r>
          </w:p>
        </w:tc>
        <w:tc>
          <w:tcPr>
            <w:tcW w:w="1134" w:type="dxa"/>
            <w:shd w:val="clear" w:color="auto" w:fill="auto"/>
          </w:tcPr>
          <w:p w:rsidR="00DB4D89" w:rsidRPr="00DB4D89" w:rsidRDefault="00DB4D89" w:rsidP="00DB4D89">
            <w:pPr>
              <w:rPr>
                <w:rFonts w:eastAsia="Calibri"/>
                <w:sz w:val="22"/>
                <w:szCs w:val="22"/>
              </w:rPr>
            </w:pPr>
          </w:p>
        </w:tc>
        <w:tc>
          <w:tcPr>
            <w:tcW w:w="2126" w:type="dxa"/>
            <w:shd w:val="clear" w:color="auto" w:fill="auto"/>
          </w:tcPr>
          <w:p w:rsidR="00DB4D89" w:rsidRPr="00DB4D89" w:rsidRDefault="00DB4D89" w:rsidP="00DB4D89">
            <w:pPr>
              <w:rPr>
                <w:rFonts w:eastAsia="Calibri"/>
                <w:sz w:val="22"/>
                <w:szCs w:val="22"/>
                <w:lang w:eastAsia="en-US"/>
              </w:rPr>
            </w:pPr>
          </w:p>
        </w:tc>
      </w:tr>
      <w:tr w:rsidR="00DB4D89" w:rsidRPr="00DB4D89" w:rsidTr="00DB4D89">
        <w:trPr>
          <w:trHeight w:val="337"/>
        </w:trPr>
        <w:tc>
          <w:tcPr>
            <w:tcW w:w="815" w:type="dxa"/>
            <w:shd w:val="clear" w:color="auto" w:fill="auto"/>
          </w:tcPr>
          <w:p w:rsidR="00DB4D89" w:rsidRPr="00DB4D89" w:rsidRDefault="00DB4D89" w:rsidP="00DB4D89">
            <w:pPr>
              <w:jc w:val="center"/>
              <w:rPr>
                <w:rFonts w:eastAsia="Calibri"/>
                <w:sz w:val="22"/>
                <w:szCs w:val="22"/>
              </w:rPr>
            </w:pPr>
            <w:r w:rsidRPr="00DB4D89">
              <w:rPr>
                <w:rFonts w:eastAsia="Calibri"/>
                <w:sz w:val="22"/>
                <w:szCs w:val="22"/>
              </w:rPr>
              <w:t>2.</w:t>
            </w: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Объем средств переданных на реализацию мероприятий негосударственным организациям в сфере культуры</w:t>
            </w:r>
          </w:p>
        </w:tc>
        <w:tc>
          <w:tcPr>
            <w:tcW w:w="1134" w:type="dxa"/>
            <w:shd w:val="clear" w:color="auto" w:fill="auto"/>
          </w:tcPr>
          <w:p w:rsidR="00DB4D89" w:rsidRPr="00DB4D89" w:rsidRDefault="00DB4D89" w:rsidP="00DB4D89">
            <w:pPr>
              <w:rPr>
                <w:rFonts w:eastAsia="Calibri"/>
                <w:sz w:val="22"/>
                <w:szCs w:val="22"/>
              </w:rPr>
            </w:pPr>
          </w:p>
        </w:tc>
        <w:tc>
          <w:tcPr>
            <w:tcW w:w="2126" w:type="dxa"/>
            <w:shd w:val="clear" w:color="auto" w:fill="auto"/>
          </w:tcPr>
          <w:p w:rsidR="00DB4D89" w:rsidRPr="00DB4D89" w:rsidRDefault="00DB4D89" w:rsidP="00DB4D89">
            <w:pPr>
              <w:rPr>
                <w:rFonts w:eastAsia="Calibri"/>
                <w:sz w:val="22"/>
                <w:szCs w:val="22"/>
                <w:lang w:eastAsia="en-US"/>
              </w:rPr>
            </w:pPr>
          </w:p>
        </w:tc>
      </w:tr>
      <w:tr w:rsidR="00DB4D89" w:rsidRPr="00DB4D89" w:rsidTr="00DB4D89">
        <w:trPr>
          <w:trHeight w:val="259"/>
        </w:trPr>
        <w:tc>
          <w:tcPr>
            <w:tcW w:w="815" w:type="dxa"/>
            <w:shd w:val="clear" w:color="auto" w:fill="auto"/>
          </w:tcPr>
          <w:p w:rsidR="00DB4D89" w:rsidRPr="00DB4D89" w:rsidRDefault="00DB4D89" w:rsidP="00DB4D89">
            <w:pPr>
              <w:jc w:val="center"/>
              <w:rPr>
                <w:rFonts w:eastAsia="Calibri"/>
                <w:sz w:val="22"/>
                <w:szCs w:val="22"/>
              </w:rPr>
            </w:pP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 xml:space="preserve">в </w:t>
            </w:r>
            <w:proofErr w:type="spellStart"/>
            <w:r w:rsidRPr="00DB4D89">
              <w:rPr>
                <w:rFonts w:eastAsia="Calibri"/>
                <w:sz w:val="22"/>
                <w:szCs w:val="22"/>
              </w:rPr>
              <w:t>т.ч</w:t>
            </w:r>
            <w:proofErr w:type="spellEnd"/>
            <w:r w:rsidRPr="00DB4D89">
              <w:rPr>
                <w:rFonts w:eastAsia="Calibri"/>
                <w:sz w:val="22"/>
                <w:szCs w:val="22"/>
              </w:rPr>
              <w:t>. СОНКО</w:t>
            </w:r>
          </w:p>
        </w:tc>
        <w:tc>
          <w:tcPr>
            <w:tcW w:w="1134" w:type="dxa"/>
            <w:shd w:val="clear" w:color="auto" w:fill="auto"/>
          </w:tcPr>
          <w:p w:rsidR="00DB4D89" w:rsidRPr="00DB4D89" w:rsidRDefault="00DB4D89" w:rsidP="00DB4D89">
            <w:pPr>
              <w:rPr>
                <w:rFonts w:eastAsia="Calibri"/>
                <w:sz w:val="22"/>
                <w:szCs w:val="22"/>
              </w:rPr>
            </w:pPr>
          </w:p>
        </w:tc>
        <w:tc>
          <w:tcPr>
            <w:tcW w:w="2126" w:type="dxa"/>
            <w:shd w:val="clear" w:color="auto" w:fill="auto"/>
          </w:tcPr>
          <w:p w:rsidR="00DB4D89" w:rsidRPr="00DB4D89" w:rsidRDefault="00DB4D89" w:rsidP="00DB4D89">
            <w:pPr>
              <w:rPr>
                <w:rFonts w:eastAsia="Calibri"/>
                <w:sz w:val="22"/>
                <w:szCs w:val="22"/>
                <w:lang w:eastAsia="en-US"/>
              </w:rPr>
            </w:pPr>
          </w:p>
        </w:tc>
      </w:tr>
      <w:tr w:rsidR="00DB4D89" w:rsidRPr="00DB4D89" w:rsidTr="00DB4D89">
        <w:trPr>
          <w:trHeight w:val="254"/>
        </w:trPr>
        <w:tc>
          <w:tcPr>
            <w:tcW w:w="815" w:type="dxa"/>
            <w:shd w:val="clear" w:color="auto" w:fill="auto"/>
          </w:tcPr>
          <w:p w:rsidR="00DB4D89" w:rsidRPr="00DB4D89" w:rsidRDefault="00DB4D89" w:rsidP="00DB4D89">
            <w:pPr>
              <w:jc w:val="center"/>
              <w:rPr>
                <w:rFonts w:eastAsia="Calibri"/>
                <w:sz w:val="22"/>
                <w:szCs w:val="22"/>
              </w:rPr>
            </w:pPr>
            <w:r w:rsidRPr="00DB4D89">
              <w:rPr>
                <w:rFonts w:eastAsia="Calibri"/>
                <w:sz w:val="22"/>
                <w:szCs w:val="22"/>
              </w:rPr>
              <w:t>3.</w:t>
            </w: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Перечень услуг, которые переданы на исполнение негосударственным организациям в сфере культуры</w:t>
            </w:r>
          </w:p>
        </w:tc>
        <w:tc>
          <w:tcPr>
            <w:tcW w:w="1134" w:type="dxa"/>
            <w:shd w:val="clear" w:color="auto" w:fill="auto"/>
          </w:tcPr>
          <w:p w:rsidR="00DB4D89" w:rsidRPr="00DB4D89" w:rsidRDefault="00DB4D89" w:rsidP="00DB4D89">
            <w:pPr>
              <w:rPr>
                <w:rFonts w:eastAsia="Calibri"/>
                <w:sz w:val="22"/>
                <w:szCs w:val="22"/>
              </w:rPr>
            </w:pPr>
          </w:p>
        </w:tc>
        <w:tc>
          <w:tcPr>
            <w:tcW w:w="2126" w:type="dxa"/>
            <w:shd w:val="clear" w:color="auto" w:fill="auto"/>
          </w:tcPr>
          <w:p w:rsidR="00DB4D89" w:rsidRPr="00DB4D89" w:rsidRDefault="00DB4D89" w:rsidP="00DB4D89">
            <w:pPr>
              <w:rPr>
                <w:rFonts w:eastAsia="Calibri"/>
                <w:sz w:val="22"/>
                <w:szCs w:val="22"/>
                <w:lang w:eastAsia="en-US"/>
              </w:rPr>
            </w:pPr>
          </w:p>
        </w:tc>
      </w:tr>
      <w:tr w:rsidR="00DB4D89" w:rsidRPr="00DB4D89" w:rsidTr="00DB4D89">
        <w:trPr>
          <w:trHeight w:val="254"/>
        </w:trPr>
        <w:tc>
          <w:tcPr>
            <w:tcW w:w="815" w:type="dxa"/>
            <w:shd w:val="clear" w:color="auto" w:fill="auto"/>
          </w:tcPr>
          <w:p w:rsidR="00DB4D89" w:rsidRPr="00DB4D89" w:rsidRDefault="00DB4D89" w:rsidP="00DB4D89">
            <w:pPr>
              <w:jc w:val="center"/>
              <w:rPr>
                <w:rFonts w:eastAsia="Calibri"/>
                <w:sz w:val="22"/>
                <w:szCs w:val="22"/>
              </w:rPr>
            </w:pP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 xml:space="preserve">в </w:t>
            </w:r>
            <w:proofErr w:type="spellStart"/>
            <w:r w:rsidRPr="00DB4D89">
              <w:rPr>
                <w:rFonts w:eastAsia="Calibri"/>
                <w:sz w:val="22"/>
                <w:szCs w:val="22"/>
              </w:rPr>
              <w:t>т.ч</w:t>
            </w:r>
            <w:proofErr w:type="spellEnd"/>
            <w:r w:rsidRPr="00DB4D89">
              <w:rPr>
                <w:rFonts w:eastAsia="Calibri"/>
                <w:sz w:val="22"/>
                <w:szCs w:val="22"/>
              </w:rPr>
              <w:t>. СОНКО</w:t>
            </w:r>
          </w:p>
        </w:tc>
        <w:tc>
          <w:tcPr>
            <w:tcW w:w="1134" w:type="dxa"/>
            <w:shd w:val="clear" w:color="auto" w:fill="auto"/>
          </w:tcPr>
          <w:p w:rsidR="00DB4D89" w:rsidRPr="00DB4D89" w:rsidRDefault="00DB4D89" w:rsidP="00DB4D89">
            <w:pPr>
              <w:rPr>
                <w:rFonts w:eastAsia="Calibri"/>
                <w:sz w:val="22"/>
                <w:szCs w:val="22"/>
              </w:rPr>
            </w:pPr>
          </w:p>
        </w:tc>
        <w:tc>
          <w:tcPr>
            <w:tcW w:w="2126" w:type="dxa"/>
            <w:shd w:val="clear" w:color="auto" w:fill="auto"/>
          </w:tcPr>
          <w:p w:rsidR="00DB4D89" w:rsidRPr="00DB4D89" w:rsidRDefault="00DB4D89" w:rsidP="00DB4D89">
            <w:pPr>
              <w:rPr>
                <w:rFonts w:eastAsia="Calibri"/>
                <w:sz w:val="22"/>
                <w:szCs w:val="22"/>
                <w:lang w:eastAsia="en-US"/>
              </w:rPr>
            </w:pPr>
          </w:p>
        </w:tc>
      </w:tr>
      <w:tr w:rsidR="00DB4D89" w:rsidRPr="00DB4D89" w:rsidTr="00DB4D89">
        <w:trPr>
          <w:trHeight w:val="269"/>
        </w:trPr>
        <w:tc>
          <w:tcPr>
            <w:tcW w:w="815" w:type="dxa"/>
            <w:shd w:val="clear" w:color="auto" w:fill="auto"/>
          </w:tcPr>
          <w:p w:rsidR="00DB4D89" w:rsidRPr="00DB4D89" w:rsidRDefault="00DB4D89" w:rsidP="00DB4D89">
            <w:pPr>
              <w:jc w:val="center"/>
              <w:rPr>
                <w:rFonts w:eastAsia="Calibri"/>
                <w:sz w:val="22"/>
                <w:szCs w:val="22"/>
              </w:rPr>
            </w:pPr>
            <w:r w:rsidRPr="00DB4D89">
              <w:rPr>
                <w:rFonts w:eastAsia="Calibri"/>
                <w:sz w:val="22"/>
                <w:szCs w:val="22"/>
              </w:rPr>
              <w:t>4.</w:t>
            </w: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 xml:space="preserve">Доля средств бюджета, выделяемых негосударственным организациям, в </w:t>
            </w:r>
            <w:proofErr w:type="spellStart"/>
            <w:r w:rsidRPr="00DB4D89">
              <w:rPr>
                <w:rFonts w:eastAsia="Calibri"/>
                <w:sz w:val="22"/>
                <w:szCs w:val="22"/>
              </w:rPr>
              <w:t>т.ч</w:t>
            </w:r>
            <w:proofErr w:type="spellEnd"/>
            <w:r w:rsidRPr="00DB4D89">
              <w:rPr>
                <w:rFonts w:eastAsia="Calibri"/>
                <w:sz w:val="22"/>
                <w:szCs w:val="22"/>
              </w:rPr>
              <w:t>. СОНКО, на предоставление услуг (работ) в общем объеме средств бюджета автономного округа, выделяемых на предоставление услуг в сфере культуры</w:t>
            </w:r>
          </w:p>
        </w:tc>
        <w:tc>
          <w:tcPr>
            <w:tcW w:w="1134" w:type="dxa"/>
            <w:shd w:val="clear" w:color="auto" w:fill="auto"/>
          </w:tcPr>
          <w:p w:rsidR="00DB4D89" w:rsidRPr="00DB4D89" w:rsidRDefault="00DB4D89" w:rsidP="00DB4D89">
            <w:pPr>
              <w:rPr>
                <w:rFonts w:eastAsia="Calibri"/>
                <w:sz w:val="22"/>
                <w:szCs w:val="22"/>
              </w:rPr>
            </w:pPr>
          </w:p>
        </w:tc>
        <w:tc>
          <w:tcPr>
            <w:tcW w:w="2126" w:type="dxa"/>
            <w:shd w:val="clear" w:color="auto" w:fill="auto"/>
          </w:tcPr>
          <w:p w:rsidR="00DB4D89" w:rsidRPr="00DB4D89" w:rsidRDefault="00DB4D89" w:rsidP="00DB4D89">
            <w:pPr>
              <w:rPr>
                <w:rFonts w:eastAsia="Calibri"/>
                <w:sz w:val="22"/>
                <w:szCs w:val="22"/>
                <w:lang w:eastAsia="en-US"/>
              </w:rPr>
            </w:pPr>
          </w:p>
        </w:tc>
      </w:tr>
      <w:tr w:rsidR="00DB4D89" w:rsidRPr="00DB4D89" w:rsidTr="00DB4D89">
        <w:trPr>
          <w:trHeight w:val="269"/>
        </w:trPr>
        <w:tc>
          <w:tcPr>
            <w:tcW w:w="815" w:type="dxa"/>
            <w:shd w:val="clear" w:color="auto" w:fill="auto"/>
          </w:tcPr>
          <w:p w:rsidR="00DB4D89" w:rsidRPr="00DB4D89" w:rsidRDefault="00DB4D89" w:rsidP="00DB4D89">
            <w:pPr>
              <w:jc w:val="center"/>
              <w:rPr>
                <w:rFonts w:eastAsia="Calibri"/>
                <w:sz w:val="22"/>
                <w:szCs w:val="22"/>
              </w:rPr>
            </w:pPr>
            <w:r w:rsidRPr="00DB4D89">
              <w:rPr>
                <w:rFonts w:eastAsia="Calibri"/>
                <w:sz w:val="22"/>
                <w:szCs w:val="22"/>
              </w:rPr>
              <w:lastRenderedPageBreak/>
              <w:t>5.</w:t>
            </w: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134" w:type="dxa"/>
            <w:shd w:val="clear" w:color="auto" w:fill="auto"/>
          </w:tcPr>
          <w:p w:rsidR="00DB4D89" w:rsidRPr="00DB4D89" w:rsidRDefault="00DB4D89" w:rsidP="00DB4D89">
            <w:pPr>
              <w:rPr>
                <w:rFonts w:eastAsia="Calibri"/>
                <w:sz w:val="22"/>
                <w:szCs w:val="22"/>
                <w:highlight w:val="green"/>
              </w:rPr>
            </w:pPr>
            <w:r w:rsidRPr="00DB4D89">
              <w:rPr>
                <w:rFonts w:eastAsia="Calibri"/>
                <w:sz w:val="22"/>
                <w:szCs w:val="22"/>
                <w:highlight w:val="green"/>
              </w:rPr>
              <w:t xml:space="preserve"> </w:t>
            </w:r>
          </w:p>
        </w:tc>
        <w:tc>
          <w:tcPr>
            <w:tcW w:w="2126" w:type="dxa"/>
            <w:shd w:val="clear" w:color="auto" w:fill="auto"/>
          </w:tcPr>
          <w:p w:rsidR="00DB4D89" w:rsidRPr="00DB4D89" w:rsidRDefault="00DB4D89" w:rsidP="00DB4D89">
            <w:pPr>
              <w:rPr>
                <w:rFonts w:eastAsia="Calibri"/>
                <w:sz w:val="22"/>
                <w:szCs w:val="22"/>
                <w:highlight w:val="green"/>
                <w:lang w:eastAsia="en-US"/>
              </w:rPr>
            </w:pPr>
          </w:p>
        </w:tc>
      </w:tr>
      <w:tr w:rsidR="00DB4D89" w:rsidRPr="00DB4D89" w:rsidTr="00DB4D89">
        <w:trPr>
          <w:trHeight w:val="269"/>
        </w:trPr>
        <w:tc>
          <w:tcPr>
            <w:tcW w:w="815" w:type="dxa"/>
            <w:shd w:val="clear" w:color="auto" w:fill="auto"/>
          </w:tcPr>
          <w:p w:rsidR="00DB4D89" w:rsidRPr="00DB4D89" w:rsidRDefault="00DB4D89" w:rsidP="00DB4D89">
            <w:pPr>
              <w:jc w:val="center"/>
              <w:rPr>
                <w:rFonts w:eastAsia="Calibri"/>
                <w:sz w:val="22"/>
                <w:szCs w:val="22"/>
              </w:rPr>
            </w:pPr>
            <w:r w:rsidRPr="00DB4D89">
              <w:rPr>
                <w:rFonts w:eastAsia="Calibri"/>
                <w:sz w:val="22"/>
                <w:szCs w:val="22"/>
              </w:rPr>
              <w:t>6.</w:t>
            </w:r>
          </w:p>
        </w:tc>
        <w:tc>
          <w:tcPr>
            <w:tcW w:w="10775" w:type="dxa"/>
            <w:shd w:val="clear" w:color="auto" w:fill="auto"/>
          </w:tcPr>
          <w:p w:rsidR="00DB4D89" w:rsidRPr="00DB4D89" w:rsidRDefault="00DB4D89" w:rsidP="00DB4D89">
            <w:pPr>
              <w:rPr>
                <w:rFonts w:eastAsia="Calibri"/>
                <w:sz w:val="22"/>
                <w:szCs w:val="22"/>
              </w:rPr>
            </w:pPr>
            <w:r w:rsidRPr="00DB4D89">
              <w:rPr>
                <w:rFonts w:eastAsia="Calibri"/>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134" w:type="dxa"/>
            <w:shd w:val="clear" w:color="auto" w:fill="auto"/>
          </w:tcPr>
          <w:p w:rsidR="00DB4D89" w:rsidRPr="00DB4D89" w:rsidRDefault="00DB4D89" w:rsidP="00DB4D89">
            <w:pPr>
              <w:rPr>
                <w:rFonts w:eastAsia="Calibri"/>
                <w:sz w:val="22"/>
                <w:szCs w:val="22"/>
                <w:highlight w:val="green"/>
              </w:rPr>
            </w:pPr>
            <w:r w:rsidRPr="00DB4D89">
              <w:rPr>
                <w:rFonts w:eastAsia="Calibri"/>
                <w:sz w:val="22"/>
                <w:szCs w:val="22"/>
                <w:highlight w:val="green"/>
              </w:rPr>
              <w:t xml:space="preserve"> </w:t>
            </w:r>
          </w:p>
        </w:tc>
        <w:tc>
          <w:tcPr>
            <w:tcW w:w="2126" w:type="dxa"/>
            <w:shd w:val="clear" w:color="auto" w:fill="auto"/>
          </w:tcPr>
          <w:p w:rsidR="00DB4D89" w:rsidRPr="00DB4D89" w:rsidRDefault="00DB4D89" w:rsidP="00DB4D89">
            <w:pPr>
              <w:rPr>
                <w:rFonts w:eastAsia="Calibri"/>
                <w:sz w:val="22"/>
                <w:szCs w:val="22"/>
                <w:highlight w:val="green"/>
                <w:lang w:eastAsia="en-US"/>
              </w:rPr>
            </w:pPr>
          </w:p>
        </w:tc>
      </w:tr>
      <w:tr w:rsidR="00DB4D89" w:rsidRPr="00DB4D89" w:rsidTr="00DB4D89">
        <w:trPr>
          <w:trHeight w:val="269"/>
        </w:trPr>
        <w:tc>
          <w:tcPr>
            <w:tcW w:w="815" w:type="dxa"/>
            <w:shd w:val="clear" w:color="auto" w:fill="auto"/>
          </w:tcPr>
          <w:p w:rsidR="00DB4D89" w:rsidRPr="00DB4D89" w:rsidRDefault="00DB4D89" w:rsidP="00DB4D89">
            <w:pPr>
              <w:jc w:val="center"/>
              <w:rPr>
                <w:rFonts w:eastAsia="Calibri"/>
                <w:sz w:val="22"/>
                <w:szCs w:val="22"/>
              </w:rPr>
            </w:pPr>
            <w:r w:rsidRPr="00DB4D89">
              <w:rPr>
                <w:rFonts w:eastAsia="Calibri"/>
                <w:sz w:val="22"/>
                <w:szCs w:val="22"/>
              </w:rPr>
              <w:t>7.</w:t>
            </w:r>
          </w:p>
        </w:tc>
        <w:tc>
          <w:tcPr>
            <w:tcW w:w="10775" w:type="dxa"/>
            <w:shd w:val="clear" w:color="auto" w:fill="auto"/>
          </w:tcPr>
          <w:p w:rsidR="00DB4D89" w:rsidRPr="00DB4D89" w:rsidRDefault="00DB4D89" w:rsidP="00DB4D89">
            <w:pPr>
              <w:rPr>
                <w:sz w:val="22"/>
                <w:szCs w:val="22"/>
              </w:rPr>
            </w:pPr>
            <w:r w:rsidRPr="00DB4D89">
              <w:rPr>
                <w:rFonts w:eastAsia="Calibri"/>
                <w:sz w:val="22"/>
                <w:szCs w:val="22"/>
              </w:rPr>
              <w:t xml:space="preserve">Участие в конкурсах на получение </w:t>
            </w:r>
            <w:r w:rsidRPr="00DB4D89">
              <w:rPr>
                <w:spacing w:val="-2"/>
                <w:sz w:val="22"/>
                <w:szCs w:val="22"/>
              </w:rPr>
              <w:t>грантов некоммерческим организациям на реализацию творческих проектов в области музыкального, театрального и изобразительного искусства, а также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tc>
        <w:tc>
          <w:tcPr>
            <w:tcW w:w="1134" w:type="dxa"/>
            <w:shd w:val="clear" w:color="auto" w:fill="auto"/>
          </w:tcPr>
          <w:p w:rsidR="00DB4D89" w:rsidRPr="00DB4D89" w:rsidRDefault="00DB4D89" w:rsidP="00DB4D89">
            <w:pPr>
              <w:rPr>
                <w:rFonts w:eastAsia="Calibri"/>
                <w:sz w:val="22"/>
                <w:szCs w:val="22"/>
              </w:rPr>
            </w:pPr>
          </w:p>
        </w:tc>
        <w:tc>
          <w:tcPr>
            <w:tcW w:w="2126" w:type="dxa"/>
            <w:shd w:val="clear" w:color="auto" w:fill="auto"/>
          </w:tcPr>
          <w:p w:rsidR="00DB4D89" w:rsidRPr="00DB4D89" w:rsidRDefault="00DB4D89" w:rsidP="00DB4D89">
            <w:pPr>
              <w:rPr>
                <w:rFonts w:eastAsia="Calibri"/>
                <w:sz w:val="22"/>
                <w:szCs w:val="22"/>
                <w:lang w:eastAsia="en-US"/>
              </w:rPr>
            </w:pPr>
          </w:p>
        </w:tc>
      </w:tr>
    </w:tbl>
    <w:p w:rsidR="00DB4D89" w:rsidRPr="00DB4D89" w:rsidRDefault="00DB4D89" w:rsidP="00DB4D89">
      <w:pPr>
        <w:tabs>
          <w:tab w:val="left" w:pos="1098"/>
        </w:tabs>
        <w:jc w:val="both"/>
        <w:rPr>
          <w:rFonts w:eastAsia="Calibri"/>
          <w:lang w:eastAsia="en-US"/>
        </w:rPr>
      </w:pPr>
      <w:r w:rsidRPr="00DB4D89">
        <w:rPr>
          <w:b/>
          <w:sz w:val="24"/>
          <w:szCs w:val="24"/>
          <w:lang w:eastAsia="en-US"/>
        </w:rPr>
        <w:t xml:space="preserve"> </w:t>
      </w:r>
      <w:bookmarkEnd w:id="3"/>
      <w:r w:rsidRPr="00DB4D89">
        <w:rPr>
          <w:rFonts w:eastAsia="Calibri"/>
          <w:lang w:eastAsia="en-US"/>
        </w:rPr>
        <w:t xml:space="preserve">(по возникающим вопросам по заполнению данного раздела обращаться в адрес </w:t>
      </w:r>
      <w:r w:rsidRPr="00DB4D89">
        <w:rPr>
          <w:rFonts w:eastAsia="Calibri"/>
          <w:b/>
          <w:lang w:eastAsia="en-US"/>
        </w:rPr>
        <w:t>Носырева Елена Алексеевна</w:t>
      </w:r>
      <w:r w:rsidRPr="00DB4D89">
        <w:rPr>
          <w:rFonts w:eastAsia="Calibri"/>
          <w:lang w:eastAsia="en-US"/>
        </w:rPr>
        <w:t>, консультант отдела профессионального искусства и народного творчества, тел. 8(3467) 360-143 (доб. 2435)</w:t>
      </w:r>
    </w:p>
    <w:p w:rsidR="00DB4D89" w:rsidRPr="00DB4D89" w:rsidRDefault="00DB4D89" w:rsidP="00DB4D89">
      <w:pPr>
        <w:jc w:val="center"/>
        <w:rPr>
          <w:rFonts w:eastAsia="Calibri"/>
          <w:lang w:eastAsia="en-US"/>
        </w:rPr>
      </w:pPr>
    </w:p>
    <w:p w:rsidR="00DB4D89" w:rsidRPr="00DB4D89" w:rsidRDefault="00DB4D89" w:rsidP="00317502">
      <w:pPr>
        <w:numPr>
          <w:ilvl w:val="1"/>
          <w:numId w:val="7"/>
        </w:numPr>
        <w:spacing w:after="200" w:line="276" w:lineRule="auto"/>
        <w:ind w:left="0" w:firstLine="709"/>
        <w:contextualSpacing/>
        <w:rPr>
          <w:b/>
          <w:sz w:val="24"/>
          <w:szCs w:val="24"/>
        </w:rPr>
      </w:pPr>
      <w:r w:rsidRPr="00DB4D89">
        <w:rPr>
          <w:b/>
          <w:sz w:val="24"/>
          <w:szCs w:val="24"/>
        </w:rPr>
        <w:t>Сведения о мероприятиях с участием добровольцев (волонтеров) в рамках программы «Волонтеры культуры» регионального проекта «Творческие люди»</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672"/>
        <w:gridCol w:w="1701"/>
        <w:gridCol w:w="1293"/>
        <w:gridCol w:w="1165"/>
        <w:gridCol w:w="1227"/>
        <w:gridCol w:w="1560"/>
        <w:gridCol w:w="1417"/>
        <w:gridCol w:w="1842"/>
        <w:gridCol w:w="2552"/>
      </w:tblGrid>
      <w:tr w:rsidR="00966E7A" w:rsidRPr="00DB4D89" w:rsidTr="00966E7A">
        <w:trPr>
          <w:trHeight w:val="297"/>
        </w:trPr>
        <w:tc>
          <w:tcPr>
            <w:tcW w:w="597" w:type="dxa"/>
            <w:vMerge w:val="restart"/>
            <w:shd w:val="clear" w:color="auto" w:fill="auto"/>
            <w:vAlign w:val="center"/>
          </w:tcPr>
          <w:p w:rsidR="00966E7A" w:rsidRPr="00AC6F9D" w:rsidRDefault="00966E7A" w:rsidP="00966E7A">
            <w:pPr>
              <w:contextualSpacing/>
              <w:jc w:val="center"/>
              <w:rPr>
                <w:sz w:val="22"/>
                <w:szCs w:val="22"/>
              </w:rPr>
            </w:pPr>
            <w:r w:rsidRPr="00AC6F9D">
              <w:rPr>
                <w:sz w:val="22"/>
                <w:szCs w:val="22"/>
              </w:rPr>
              <w:t>№ п/п</w:t>
            </w:r>
          </w:p>
        </w:tc>
        <w:tc>
          <w:tcPr>
            <w:tcW w:w="1672" w:type="dxa"/>
            <w:vMerge w:val="restart"/>
            <w:shd w:val="clear" w:color="auto" w:fill="auto"/>
            <w:vAlign w:val="center"/>
          </w:tcPr>
          <w:p w:rsidR="00966E7A" w:rsidRPr="00AC6F9D" w:rsidRDefault="00966E7A" w:rsidP="00966E7A">
            <w:pPr>
              <w:contextualSpacing/>
              <w:jc w:val="center"/>
              <w:rPr>
                <w:sz w:val="22"/>
                <w:szCs w:val="22"/>
              </w:rPr>
            </w:pPr>
            <w:r w:rsidRPr="00AC6F9D">
              <w:rPr>
                <w:rFonts w:eastAsia="Calibri"/>
                <w:sz w:val="22"/>
                <w:szCs w:val="22"/>
              </w:rPr>
              <w:t>Наименование учреждения культуры</w:t>
            </w:r>
          </w:p>
        </w:tc>
        <w:tc>
          <w:tcPr>
            <w:tcW w:w="1701" w:type="dxa"/>
            <w:vMerge w:val="restart"/>
            <w:shd w:val="clear" w:color="auto" w:fill="auto"/>
            <w:vAlign w:val="center"/>
          </w:tcPr>
          <w:p w:rsidR="00966E7A" w:rsidRPr="00AC6F9D" w:rsidRDefault="00966E7A" w:rsidP="00966E7A">
            <w:pPr>
              <w:contextualSpacing/>
              <w:jc w:val="center"/>
              <w:rPr>
                <w:sz w:val="22"/>
                <w:szCs w:val="22"/>
              </w:rPr>
            </w:pPr>
            <w:r w:rsidRPr="00AC6F9D">
              <w:rPr>
                <w:rFonts w:eastAsia="Calibri"/>
                <w:sz w:val="22"/>
                <w:szCs w:val="22"/>
              </w:rPr>
              <w:t>Наименование мероприятия</w:t>
            </w:r>
          </w:p>
        </w:tc>
        <w:tc>
          <w:tcPr>
            <w:tcW w:w="6662" w:type="dxa"/>
            <w:gridSpan w:val="5"/>
            <w:shd w:val="clear" w:color="auto" w:fill="auto"/>
            <w:vAlign w:val="center"/>
          </w:tcPr>
          <w:p w:rsidR="00966E7A" w:rsidRPr="00AC6F9D" w:rsidRDefault="00966E7A" w:rsidP="00966E7A">
            <w:pPr>
              <w:contextualSpacing/>
              <w:jc w:val="center"/>
              <w:rPr>
                <w:sz w:val="22"/>
                <w:szCs w:val="22"/>
              </w:rPr>
            </w:pPr>
            <w:r w:rsidRPr="00AC6F9D">
              <w:rPr>
                <w:rFonts w:eastAsia="Calibri"/>
                <w:sz w:val="22"/>
                <w:szCs w:val="22"/>
              </w:rPr>
              <w:t>Количество волонтеров, принявших участие</w:t>
            </w:r>
          </w:p>
        </w:tc>
        <w:tc>
          <w:tcPr>
            <w:tcW w:w="1842" w:type="dxa"/>
            <w:vMerge w:val="restart"/>
            <w:shd w:val="clear" w:color="auto" w:fill="auto"/>
            <w:vAlign w:val="center"/>
          </w:tcPr>
          <w:p w:rsidR="00966E7A" w:rsidRPr="00AC6F9D" w:rsidRDefault="00966E7A" w:rsidP="00966E7A">
            <w:pPr>
              <w:contextualSpacing/>
              <w:jc w:val="center"/>
              <w:rPr>
                <w:sz w:val="22"/>
                <w:szCs w:val="22"/>
              </w:rPr>
            </w:pPr>
            <w:r w:rsidRPr="00AC6F9D">
              <w:rPr>
                <w:sz w:val="22"/>
                <w:szCs w:val="22"/>
              </w:rPr>
              <w:t xml:space="preserve">Информация </w:t>
            </w:r>
            <w:r w:rsidRPr="00AC6F9D">
              <w:rPr>
                <w:sz w:val="22"/>
                <w:szCs w:val="22"/>
              </w:rPr>
              <w:br/>
              <w:t>об оказанных услугах</w:t>
            </w:r>
          </w:p>
        </w:tc>
        <w:tc>
          <w:tcPr>
            <w:tcW w:w="2552" w:type="dxa"/>
            <w:vMerge w:val="restart"/>
            <w:shd w:val="clear" w:color="auto" w:fill="auto"/>
            <w:vAlign w:val="center"/>
          </w:tcPr>
          <w:p w:rsidR="00966E7A" w:rsidRPr="00AC6F9D" w:rsidRDefault="00966E7A" w:rsidP="00966E7A">
            <w:pPr>
              <w:contextualSpacing/>
              <w:jc w:val="center"/>
              <w:rPr>
                <w:sz w:val="22"/>
                <w:szCs w:val="22"/>
              </w:rPr>
            </w:pPr>
            <w:r w:rsidRPr="00AC6F9D">
              <w:rPr>
                <w:sz w:val="22"/>
                <w:szCs w:val="22"/>
              </w:rPr>
              <w:t xml:space="preserve">Меры нематериального поощрения граждан </w:t>
            </w:r>
            <w:r w:rsidRPr="00AC6F9D">
              <w:rPr>
                <w:sz w:val="22"/>
                <w:szCs w:val="22"/>
              </w:rPr>
              <w:br/>
              <w:t xml:space="preserve">за участие </w:t>
            </w:r>
            <w:r w:rsidRPr="00AC6F9D">
              <w:rPr>
                <w:sz w:val="22"/>
                <w:szCs w:val="22"/>
              </w:rPr>
              <w:br/>
              <w:t>в добровольческой (волонтерской) деятельности</w:t>
            </w:r>
          </w:p>
        </w:tc>
      </w:tr>
      <w:tr w:rsidR="00966E7A" w:rsidRPr="00DB4D89" w:rsidTr="00966E7A">
        <w:tc>
          <w:tcPr>
            <w:tcW w:w="597" w:type="dxa"/>
            <w:vMerge/>
            <w:shd w:val="clear" w:color="auto" w:fill="auto"/>
            <w:vAlign w:val="center"/>
          </w:tcPr>
          <w:p w:rsidR="00966E7A" w:rsidRPr="00AC6F9D" w:rsidRDefault="00966E7A" w:rsidP="00966E7A">
            <w:pPr>
              <w:contextualSpacing/>
              <w:jc w:val="center"/>
              <w:rPr>
                <w:b/>
                <w:sz w:val="22"/>
                <w:szCs w:val="22"/>
              </w:rPr>
            </w:pPr>
          </w:p>
        </w:tc>
        <w:tc>
          <w:tcPr>
            <w:tcW w:w="1672" w:type="dxa"/>
            <w:vMerge/>
            <w:shd w:val="clear" w:color="auto" w:fill="auto"/>
            <w:vAlign w:val="center"/>
          </w:tcPr>
          <w:p w:rsidR="00966E7A" w:rsidRPr="00AC6F9D" w:rsidRDefault="00966E7A" w:rsidP="00966E7A">
            <w:pPr>
              <w:contextualSpacing/>
              <w:jc w:val="center"/>
              <w:rPr>
                <w:b/>
                <w:sz w:val="22"/>
                <w:szCs w:val="22"/>
              </w:rPr>
            </w:pPr>
          </w:p>
        </w:tc>
        <w:tc>
          <w:tcPr>
            <w:tcW w:w="1701" w:type="dxa"/>
            <w:vMerge/>
            <w:shd w:val="clear" w:color="auto" w:fill="auto"/>
            <w:vAlign w:val="center"/>
          </w:tcPr>
          <w:p w:rsidR="00966E7A" w:rsidRPr="00AC6F9D" w:rsidRDefault="00966E7A" w:rsidP="00966E7A">
            <w:pPr>
              <w:contextualSpacing/>
              <w:jc w:val="center"/>
              <w:rPr>
                <w:b/>
                <w:sz w:val="22"/>
                <w:szCs w:val="22"/>
              </w:rPr>
            </w:pPr>
          </w:p>
        </w:tc>
        <w:tc>
          <w:tcPr>
            <w:tcW w:w="1293" w:type="dxa"/>
            <w:shd w:val="clear" w:color="auto" w:fill="auto"/>
            <w:vAlign w:val="center"/>
          </w:tcPr>
          <w:p w:rsidR="00966E7A" w:rsidRPr="00AC6F9D" w:rsidRDefault="00966E7A" w:rsidP="00966E7A">
            <w:pPr>
              <w:jc w:val="center"/>
              <w:rPr>
                <w:rFonts w:eastAsia="Calibri"/>
                <w:sz w:val="22"/>
                <w:szCs w:val="22"/>
              </w:rPr>
            </w:pPr>
            <w:r w:rsidRPr="00AC6F9D">
              <w:rPr>
                <w:rFonts w:eastAsia="Calibri"/>
                <w:sz w:val="22"/>
                <w:szCs w:val="22"/>
              </w:rPr>
              <w:t>школьники</w:t>
            </w:r>
          </w:p>
        </w:tc>
        <w:tc>
          <w:tcPr>
            <w:tcW w:w="1165" w:type="dxa"/>
            <w:shd w:val="clear" w:color="auto" w:fill="auto"/>
            <w:vAlign w:val="center"/>
          </w:tcPr>
          <w:p w:rsidR="00966E7A" w:rsidRPr="00AC6F9D" w:rsidRDefault="00966E7A" w:rsidP="00966E7A">
            <w:pPr>
              <w:jc w:val="center"/>
              <w:rPr>
                <w:rFonts w:eastAsia="Calibri"/>
                <w:sz w:val="22"/>
                <w:szCs w:val="22"/>
              </w:rPr>
            </w:pPr>
            <w:r w:rsidRPr="00AC6F9D">
              <w:rPr>
                <w:rFonts w:eastAsia="Calibri"/>
                <w:sz w:val="22"/>
                <w:szCs w:val="22"/>
              </w:rPr>
              <w:t>молодежь</w:t>
            </w:r>
          </w:p>
        </w:tc>
        <w:tc>
          <w:tcPr>
            <w:tcW w:w="1227" w:type="dxa"/>
            <w:shd w:val="clear" w:color="auto" w:fill="auto"/>
            <w:vAlign w:val="center"/>
          </w:tcPr>
          <w:p w:rsidR="00966E7A" w:rsidRPr="00AC6F9D" w:rsidRDefault="00966E7A" w:rsidP="00966E7A">
            <w:pPr>
              <w:jc w:val="center"/>
              <w:rPr>
                <w:rFonts w:eastAsia="Calibri"/>
                <w:sz w:val="22"/>
                <w:szCs w:val="22"/>
              </w:rPr>
            </w:pPr>
            <w:r w:rsidRPr="00AC6F9D">
              <w:rPr>
                <w:rFonts w:eastAsia="Calibri"/>
                <w:sz w:val="22"/>
                <w:szCs w:val="22"/>
              </w:rPr>
              <w:t>участники клубных формирований</w:t>
            </w:r>
          </w:p>
        </w:tc>
        <w:tc>
          <w:tcPr>
            <w:tcW w:w="1560" w:type="dxa"/>
            <w:shd w:val="clear" w:color="auto" w:fill="auto"/>
            <w:vAlign w:val="center"/>
          </w:tcPr>
          <w:p w:rsidR="00966E7A" w:rsidRPr="00AC6F9D" w:rsidRDefault="00966E7A" w:rsidP="00966E7A">
            <w:pPr>
              <w:jc w:val="center"/>
              <w:rPr>
                <w:rFonts w:eastAsia="Calibri"/>
                <w:sz w:val="22"/>
                <w:szCs w:val="22"/>
              </w:rPr>
            </w:pPr>
            <w:r w:rsidRPr="00AC6F9D">
              <w:rPr>
                <w:rFonts w:eastAsia="Calibri"/>
                <w:sz w:val="22"/>
                <w:szCs w:val="22"/>
              </w:rPr>
              <w:t>волонтеры Серебряного возраста</w:t>
            </w:r>
          </w:p>
        </w:tc>
        <w:tc>
          <w:tcPr>
            <w:tcW w:w="1417" w:type="dxa"/>
            <w:shd w:val="clear" w:color="auto" w:fill="auto"/>
            <w:vAlign w:val="center"/>
          </w:tcPr>
          <w:p w:rsidR="00966E7A" w:rsidRPr="00AC6F9D" w:rsidRDefault="00966E7A" w:rsidP="00966E7A">
            <w:pPr>
              <w:contextualSpacing/>
              <w:jc w:val="center"/>
              <w:rPr>
                <w:b/>
                <w:sz w:val="22"/>
                <w:szCs w:val="22"/>
              </w:rPr>
            </w:pPr>
            <w:r w:rsidRPr="00AC6F9D">
              <w:rPr>
                <w:rFonts w:eastAsia="Calibri"/>
                <w:sz w:val="22"/>
                <w:szCs w:val="22"/>
              </w:rPr>
              <w:t>иные категории волонтеров</w:t>
            </w:r>
          </w:p>
        </w:tc>
        <w:tc>
          <w:tcPr>
            <w:tcW w:w="1842" w:type="dxa"/>
            <w:vMerge/>
            <w:shd w:val="clear" w:color="auto" w:fill="auto"/>
            <w:vAlign w:val="center"/>
          </w:tcPr>
          <w:p w:rsidR="00966E7A" w:rsidRPr="00AC6F9D" w:rsidRDefault="00966E7A" w:rsidP="00966E7A">
            <w:pPr>
              <w:contextualSpacing/>
              <w:jc w:val="center"/>
              <w:rPr>
                <w:b/>
                <w:sz w:val="22"/>
                <w:szCs w:val="22"/>
              </w:rPr>
            </w:pPr>
          </w:p>
        </w:tc>
        <w:tc>
          <w:tcPr>
            <w:tcW w:w="2552" w:type="dxa"/>
            <w:vMerge/>
            <w:shd w:val="clear" w:color="auto" w:fill="auto"/>
            <w:vAlign w:val="center"/>
          </w:tcPr>
          <w:p w:rsidR="00966E7A" w:rsidRPr="00AC6F9D" w:rsidRDefault="00966E7A" w:rsidP="00966E7A">
            <w:pPr>
              <w:contextualSpacing/>
              <w:jc w:val="center"/>
              <w:rPr>
                <w:b/>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AC6F9D" w:rsidP="00AC6F9D">
            <w:pPr>
              <w:contextualSpacing/>
              <w:jc w:val="both"/>
              <w:rPr>
                <w:bCs/>
                <w:sz w:val="22"/>
                <w:szCs w:val="22"/>
              </w:rPr>
            </w:pPr>
            <w:r>
              <w:rPr>
                <w:sz w:val="22"/>
                <w:szCs w:val="22"/>
              </w:rPr>
              <w:t>Вечер отдыха Клуба «</w:t>
            </w:r>
            <w:r w:rsidR="00966E7A" w:rsidRPr="00AC6F9D">
              <w:rPr>
                <w:sz w:val="22"/>
                <w:szCs w:val="22"/>
              </w:rPr>
              <w:t>В кругу друзей</w:t>
            </w:r>
            <w:r>
              <w:rPr>
                <w:sz w:val="22"/>
                <w:szCs w:val="22"/>
              </w:rPr>
              <w:t>» «</w:t>
            </w:r>
            <w:r w:rsidR="00966E7A" w:rsidRPr="00AC6F9D">
              <w:rPr>
                <w:sz w:val="22"/>
                <w:szCs w:val="22"/>
              </w:rPr>
              <w:t>Ретро Новый год</w:t>
            </w:r>
            <w:r>
              <w:rPr>
                <w:sz w:val="22"/>
                <w:szCs w:val="22"/>
              </w:rPr>
              <w:t>»</w:t>
            </w:r>
          </w:p>
        </w:tc>
        <w:tc>
          <w:tcPr>
            <w:tcW w:w="1293" w:type="dxa"/>
            <w:shd w:val="clear" w:color="auto" w:fill="auto"/>
            <w:vAlign w:val="center"/>
          </w:tcPr>
          <w:p w:rsidR="00966E7A" w:rsidRPr="00AC6F9D" w:rsidRDefault="00966E7A" w:rsidP="00AC6F9D">
            <w:pPr>
              <w:jc w:val="center"/>
              <w:rPr>
                <w:rFonts w:eastAsia="Calibri"/>
                <w:bCs/>
                <w:sz w:val="22"/>
                <w:szCs w:val="22"/>
              </w:rPr>
            </w:pPr>
          </w:p>
        </w:tc>
        <w:tc>
          <w:tcPr>
            <w:tcW w:w="1165" w:type="dxa"/>
            <w:shd w:val="clear" w:color="auto" w:fill="auto"/>
            <w:vAlign w:val="center"/>
          </w:tcPr>
          <w:p w:rsidR="00966E7A" w:rsidRPr="00AC6F9D" w:rsidRDefault="00966E7A" w:rsidP="00AC6F9D">
            <w:pPr>
              <w:jc w:val="center"/>
              <w:rPr>
                <w:rFonts w:eastAsia="Calibri"/>
                <w:bCs/>
                <w:sz w:val="22"/>
                <w:szCs w:val="22"/>
              </w:rPr>
            </w:pPr>
          </w:p>
        </w:tc>
        <w:tc>
          <w:tcPr>
            <w:tcW w:w="1227" w:type="dxa"/>
            <w:shd w:val="clear" w:color="auto" w:fill="auto"/>
            <w:vAlign w:val="center"/>
          </w:tcPr>
          <w:p w:rsidR="00966E7A" w:rsidRPr="00AC6F9D" w:rsidRDefault="00966E7A" w:rsidP="00AC6F9D">
            <w:pPr>
              <w:jc w:val="center"/>
              <w:rPr>
                <w:rFonts w:eastAsia="Calibri"/>
                <w:bCs/>
                <w:sz w:val="22"/>
                <w:szCs w:val="22"/>
              </w:rPr>
            </w:pPr>
            <w:r w:rsidRPr="00AC6F9D">
              <w:rPr>
                <w:rFonts w:eastAsia="Calibri"/>
                <w:sz w:val="22"/>
                <w:szCs w:val="22"/>
              </w:rPr>
              <w:t>2</w:t>
            </w:r>
          </w:p>
        </w:tc>
        <w:tc>
          <w:tcPr>
            <w:tcW w:w="1560" w:type="dxa"/>
            <w:shd w:val="clear" w:color="auto" w:fill="auto"/>
            <w:vAlign w:val="center"/>
          </w:tcPr>
          <w:p w:rsidR="00966E7A" w:rsidRPr="00AC6F9D" w:rsidRDefault="00966E7A" w:rsidP="00AC6F9D">
            <w:pPr>
              <w:jc w:val="center"/>
              <w:rPr>
                <w:rFonts w:eastAsia="Calibr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AC6F9D" w:rsidP="00AC6F9D">
            <w:pPr>
              <w:contextualSpacing/>
              <w:jc w:val="both"/>
              <w:rPr>
                <w:bCs/>
                <w:sz w:val="22"/>
                <w:szCs w:val="22"/>
              </w:rPr>
            </w:pPr>
            <w:r>
              <w:rPr>
                <w:sz w:val="22"/>
                <w:szCs w:val="22"/>
              </w:rPr>
              <w:t>Благотворительное мероприятие «</w:t>
            </w:r>
            <w:r w:rsidR="00966E7A" w:rsidRPr="00AC6F9D">
              <w:rPr>
                <w:sz w:val="22"/>
                <w:szCs w:val="22"/>
              </w:rPr>
              <w:t>Ёлка добра</w:t>
            </w:r>
            <w:r>
              <w:rPr>
                <w:sz w:val="22"/>
                <w:szCs w:val="22"/>
              </w:rPr>
              <w:t>»</w:t>
            </w:r>
          </w:p>
        </w:tc>
        <w:tc>
          <w:tcPr>
            <w:tcW w:w="1293" w:type="dxa"/>
            <w:shd w:val="clear" w:color="auto" w:fill="auto"/>
            <w:vAlign w:val="center"/>
          </w:tcPr>
          <w:p w:rsidR="00966E7A" w:rsidRPr="00AC6F9D" w:rsidRDefault="00966E7A" w:rsidP="00AC6F9D">
            <w:pPr>
              <w:jc w:val="center"/>
              <w:rPr>
                <w:rFonts w:eastAsia="Calibri"/>
                <w:bCs/>
                <w:sz w:val="22"/>
                <w:szCs w:val="22"/>
              </w:rPr>
            </w:pPr>
          </w:p>
        </w:tc>
        <w:tc>
          <w:tcPr>
            <w:tcW w:w="1165" w:type="dxa"/>
            <w:shd w:val="clear" w:color="auto" w:fill="auto"/>
            <w:vAlign w:val="center"/>
          </w:tcPr>
          <w:p w:rsidR="00966E7A" w:rsidRPr="00AC6F9D" w:rsidRDefault="00966E7A" w:rsidP="00AC6F9D">
            <w:pPr>
              <w:jc w:val="center"/>
              <w:rPr>
                <w:rFonts w:eastAsia="Calibri"/>
                <w:bCs/>
                <w:sz w:val="22"/>
                <w:szCs w:val="22"/>
              </w:rPr>
            </w:pPr>
          </w:p>
        </w:tc>
        <w:tc>
          <w:tcPr>
            <w:tcW w:w="1227" w:type="dxa"/>
            <w:shd w:val="clear" w:color="auto" w:fill="auto"/>
            <w:vAlign w:val="center"/>
          </w:tcPr>
          <w:p w:rsidR="00966E7A" w:rsidRPr="00AC6F9D" w:rsidRDefault="00966E7A" w:rsidP="00AC6F9D">
            <w:pPr>
              <w:jc w:val="center"/>
              <w:rPr>
                <w:rFonts w:eastAsia="Calibri"/>
                <w:bCs/>
                <w:sz w:val="22"/>
                <w:szCs w:val="22"/>
              </w:rPr>
            </w:pPr>
          </w:p>
        </w:tc>
        <w:tc>
          <w:tcPr>
            <w:tcW w:w="1560" w:type="dxa"/>
            <w:shd w:val="clear" w:color="auto" w:fill="auto"/>
            <w:vAlign w:val="center"/>
          </w:tcPr>
          <w:p w:rsidR="00966E7A" w:rsidRPr="00AC6F9D" w:rsidRDefault="00966E7A" w:rsidP="00AC6F9D">
            <w:pPr>
              <w:jc w:val="center"/>
              <w:rPr>
                <w:rFonts w:eastAsia="Calibri"/>
                <w:bCs/>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spacing w:before="120"/>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AC6F9D">
            <w:pPr>
              <w:contextualSpacing/>
              <w:jc w:val="both"/>
              <w:rPr>
                <w:bCs/>
                <w:sz w:val="22"/>
                <w:szCs w:val="22"/>
              </w:rPr>
            </w:pPr>
            <w:r w:rsidRPr="00AC6F9D">
              <w:rPr>
                <w:bCs/>
                <w:sz w:val="22"/>
                <w:szCs w:val="22"/>
              </w:rPr>
              <w:t>Выездное меропри</w:t>
            </w:r>
            <w:r w:rsidR="00AC6F9D">
              <w:rPr>
                <w:bCs/>
                <w:sz w:val="22"/>
                <w:szCs w:val="22"/>
              </w:rPr>
              <w:t>ятие любительского объединения «</w:t>
            </w:r>
            <w:r w:rsidRPr="00AC6F9D">
              <w:rPr>
                <w:bCs/>
                <w:sz w:val="22"/>
                <w:szCs w:val="22"/>
              </w:rPr>
              <w:t>Истоки России</w:t>
            </w:r>
            <w:r w:rsidR="00AC6F9D">
              <w:rPr>
                <w:bCs/>
                <w:sz w:val="22"/>
                <w:szCs w:val="22"/>
              </w:rPr>
              <w:t>»</w:t>
            </w:r>
            <w:r w:rsidRPr="00AC6F9D">
              <w:rPr>
                <w:bCs/>
                <w:sz w:val="22"/>
                <w:szCs w:val="22"/>
              </w:rPr>
              <w:t xml:space="preserve"> </w:t>
            </w:r>
            <w:r w:rsidR="00AC6F9D">
              <w:rPr>
                <w:bCs/>
                <w:sz w:val="22"/>
                <w:szCs w:val="22"/>
              </w:rPr>
              <w:t>«</w:t>
            </w:r>
            <w:r w:rsidRPr="00AC6F9D">
              <w:rPr>
                <w:bCs/>
                <w:sz w:val="22"/>
                <w:szCs w:val="22"/>
              </w:rPr>
              <w:t>Музыкальная открытка</w:t>
            </w:r>
            <w:r w:rsidR="00AC6F9D">
              <w:rPr>
                <w:bCs/>
                <w:sz w:val="22"/>
                <w:szCs w:val="22"/>
              </w:rPr>
              <w:t>»</w:t>
            </w:r>
          </w:p>
        </w:tc>
        <w:tc>
          <w:tcPr>
            <w:tcW w:w="1293" w:type="dxa"/>
            <w:shd w:val="clear" w:color="auto" w:fill="auto"/>
            <w:vAlign w:val="center"/>
          </w:tcPr>
          <w:p w:rsidR="00966E7A" w:rsidRPr="00AC6F9D" w:rsidRDefault="00966E7A" w:rsidP="00AC6F9D">
            <w:pPr>
              <w:jc w:val="center"/>
              <w:rPr>
                <w:rFonts w:eastAsia="Calibri"/>
                <w:bCs/>
                <w:sz w:val="22"/>
                <w:szCs w:val="22"/>
              </w:rPr>
            </w:pPr>
          </w:p>
        </w:tc>
        <w:tc>
          <w:tcPr>
            <w:tcW w:w="1165" w:type="dxa"/>
            <w:shd w:val="clear" w:color="auto" w:fill="auto"/>
            <w:vAlign w:val="center"/>
          </w:tcPr>
          <w:p w:rsidR="00966E7A" w:rsidRPr="00AC6F9D" w:rsidRDefault="00966E7A" w:rsidP="00AC6F9D">
            <w:pPr>
              <w:jc w:val="center"/>
              <w:rPr>
                <w:rFonts w:eastAsia="Calibri"/>
                <w:bCs/>
                <w:sz w:val="22"/>
                <w:szCs w:val="22"/>
              </w:rPr>
            </w:pPr>
          </w:p>
        </w:tc>
        <w:tc>
          <w:tcPr>
            <w:tcW w:w="1227" w:type="dxa"/>
            <w:shd w:val="clear" w:color="auto" w:fill="auto"/>
            <w:vAlign w:val="center"/>
          </w:tcPr>
          <w:p w:rsidR="00966E7A" w:rsidRPr="00AC6F9D" w:rsidRDefault="00966E7A" w:rsidP="00AC6F9D">
            <w:pPr>
              <w:jc w:val="center"/>
              <w:rPr>
                <w:rFonts w:eastAsia="Calibri"/>
                <w:bCs/>
                <w:sz w:val="22"/>
                <w:szCs w:val="22"/>
              </w:rPr>
            </w:pPr>
          </w:p>
        </w:tc>
        <w:tc>
          <w:tcPr>
            <w:tcW w:w="1560" w:type="dxa"/>
            <w:shd w:val="clear" w:color="auto" w:fill="auto"/>
            <w:vAlign w:val="center"/>
          </w:tcPr>
          <w:p w:rsidR="00966E7A" w:rsidRPr="00AC6F9D" w:rsidRDefault="00966E7A" w:rsidP="00AC6F9D">
            <w:pPr>
              <w:jc w:val="center"/>
              <w:rPr>
                <w:rFonts w:eastAsia="Calibri"/>
                <w:bCs/>
                <w:sz w:val="22"/>
                <w:szCs w:val="22"/>
              </w:rPr>
            </w:pPr>
            <w:r w:rsidRPr="00AC6F9D">
              <w:rPr>
                <w:rFonts w:eastAsia="Calibri"/>
                <w:bCs/>
                <w:sz w:val="22"/>
                <w:szCs w:val="22"/>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AC6F9D" w:rsidP="00AC6F9D">
            <w:pPr>
              <w:jc w:val="both"/>
              <w:rPr>
                <w:color w:val="000000"/>
                <w:sz w:val="22"/>
                <w:szCs w:val="22"/>
              </w:rPr>
            </w:pPr>
            <w:r>
              <w:rPr>
                <w:color w:val="000000"/>
                <w:sz w:val="22"/>
                <w:szCs w:val="22"/>
              </w:rPr>
              <w:t>Спектакль «</w:t>
            </w:r>
            <w:r w:rsidR="00966E7A" w:rsidRPr="00AC6F9D">
              <w:rPr>
                <w:color w:val="000000"/>
                <w:sz w:val="22"/>
                <w:szCs w:val="22"/>
              </w:rPr>
              <w:t>Снежная королева</w:t>
            </w:r>
            <w:r>
              <w:rPr>
                <w:color w:val="000000"/>
                <w:sz w:val="22"/>
                <w:szCs w:val="22"/>
              </w:rPr>
              <w:t>»</w:t>
            </w:r>
            <w:r w:rsidR="00966E7A" w:rsidRPr="00AC6F9D">
              <w:rPr>
                <w:color w:val="000000"/>
                <w:sz w:val="22"/>
                <w:szCs w:val="22"/>
              </w:rPr>
              <w:t xml:space="preserve"> п</w:t>
            </w:r>
            <w:r>
              <w:rPr>
                <w:color w:val="000000"/>
                <w:sz w:val="22"/>
                <w:szCs w:val="22"/>
              </w:rPr>
              <w:t>равославной театральной студии «</w:t>
            </w:r>
            <w:r w:rsidR="00966E7A" w:rsidRPr="00AC6F9D">
              <w:rPr>
                <w:color w:val="000000"/>
                <w:sz w:val="22"/>
                <w:szCs w:val="22"/>
              </w:rPr>
              <w:t>Бродяги» при храме Покрова Божией Матери</w:t>
            </w:r>
          </w:p>
        </w:tc>
        <w:tc>
          <w:tcPr>
            <w:tcW w:w="1293"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AC6F9D" w:rsidP="00AC6F9D">
            <w:pPr>
              <w:jc w:val="both"/>
              <w:rPr>
                <w:sz w:val="22"/>
                <w:szCs w:val="22"/>
              </w:rPr>
            </w:pPr>
            <w:r>
              <w:rPr>
                <w:sz w:val="22"/>
                <w:szCs w:val="22"/>
              </w:rPr>
              <w:t>Концерт «</w:t>
            </w:r>
            <w:r w:rsidR="00966E7A" w:rsidRPr="00AC6F9D">
              <w:rPr>
                <w:sz w:val="22"/>
                <w:szCs w:val="22"/>
              </w:rPr>
              <w:t>Новый год по-старому</w:t>
            </w:r>
            <w:r>
              <w:rPr>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AC6F9D" w:rsidP="00AC6F9D">
            <w:pPr>
              <w:jc w:val="both"/>
              <w:rPr>
                <w:color w:val="000000"/>
                <w:sz w:val="22"/>
                <w:szCs w:val="22"/>
              </w:rPr>
            </w:pPr>
            <w:r>
              <w:rPr>
                <w:color w:val="000000"/>
                <w:sz w:val="22"/>
                <w:szCs w:val="22"/>
              </w:rPr>
              <w:t>Концерт «</w:t>
            </w:r>
            <w:proofErr w:type="spellStart"/>
            <w:r w:rsidR="00966E7A" w:rsidRPr="00AC6F9D">
              <w:rPr>
                <w:color w:val="000000"/>
                <w:sz w:val="22"/>
                <w:szCs w:val="22"/>
              </w:rPr>
              <w:t>Мегион</w:t>
            </w:r>
            <w:proofErr w:type="spellEnd"/>
            <w:r w:rsidR="00966E7A" w:rsidRPr="00AC6F9D">
              <w:rPr>
                <w:color w:val="000000"/>
                <w:sz w:val="22"/>
                <w:szCs w:val="22"/>
              </w:rPr>
              <w:t xml:space="preserve"> поёт Высоцкого</w:t>
            </w:r>
            <w:r>
              <w:rPr>
                <w:color w:val="000000"/>
                <w:sz w:val="22"/>
                <w:szCs w:val="22"/>
              </w:rPr>
              <w:t>»</w:t>
            </w:r>
            <w:r w:rsidR="00966E7A" w:rsidRPr="00AC6F9D">
              <w:rPr>
                <w:color w:val="000000"/>
                <w:sz w:val="22"/>
                <w:szCs w:val="22"/>
              </w:rPr>
              <w:t>, посвященный памяти Владимира Высоцкого</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12</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jc w:val="both"/>
              <w:rPr>
                <w:color w:val="000000"/>
                <w:sz w:val="22"/>
                <w:szCs w:val="22"/>
              </w:rPr>
            </w:pPr>
            <w:r w:rsidRPr="00AC6F9D">
              <w:rPr>
                <w:color w:val="000000"/>
                <w:sz w:val="22"/>
                <w:szCs w:val="22"/>
              </w:rPr>
              <w:t>Открытие выставки Любительского объединения «Центр казачьей культура» «Культура быта и традиции Сибирских казаков»</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10</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bCs/>
                <w:sz w:val="22"/>
                <w:szCs w:val="22"/>
              </w:rPr>
            </w:pPr>
            <w:r w:rsidRPr="00AC6F9D">
              <w:rPr>
                <w:bCs/>
                <w:sz w:val="22"/>
                <w:szCs w:val="22"/>
              </w:rPr>
              <w:t xml:space="preserve">Церемониал памяти, посвященный 31-й годовщине вывода </w:t>
            </w:r>
            <w:r w:rsidRPr="00AC6F9D">
              <w:rPr>
                <w:bCs/>
                <w:sz w:val="22"/>
                <w:szCs w:val="22"/>
              </w:rPr>
              <w:lastRenderedPageBreak/>
              <w:t>советских войск из Афганистана</w:t>
            </w:r>
          </w:p>
        </w:tc>
        <w:tc>
          <w:tcPr>
            <w:tcW w:w="1293"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lastRenderedPageBreak/>
              <w:t>20</w:t>
            </w: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bCs/>
                <w:sz w:val="22"/>
                <w:szCs w:val="22"/>
              </w:rPr>
            </w:pPr>
            <w:r w:rsidRPr="00AC6F9D">
              <w:rPr>
                <w:bCs/>
                <w:sz w:val="22"/>
                <w:szCs w:val="22"/>
              </w:rPr>
              <w:t>Тожественный концерт «Славим Отечество»</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10</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AC6F9D">
            <w:pPr>
              <w:contextualSpacing/>
              <w:jc w:val="both"/>
              <w:rPr>
                <w:bCs/>
                <w:sz w:val="22"/>
                <w:szCs w:val="22"/>
              </w:rPr>
            </w:pPr>
            <w:r w:rsidRPr="00AC6F9D">
              <w:rPr>
                <w:bCs/>
                <w:sz w:val="22"/>
                <w:szCs w:val="22"/>
              </w:rPr>
              <w:t>Выездное меропри</w:t>
            </w:r>
            <w:r w:rsidR="00AC6F9D">
              <w:rPr>
                <w:bCs/>
                <w:sz w:val="22"/>
                <w:szCs w:val="22"/>
              </w:rPr>
              <w:t>ятие любительского объединения «</w:t>
            </w:r>
            <w:r w:rsidRPr="00AC6F9D">
              <w:rPr>
                <w:bCs/>
                <w:sz w:val="22"/>
                <w:szCs w:val="22"/>
              </w:rPr>
              <w:t>Истоки России</w:t>
            </w:r>
            <w:r w:rsidR="00AC6F9D">
              <w:rPr>
                <w:bCs/>
                <w:sz w:val="22"/>
                <w:szCs w:val="22"/>
              </w:rPr>
              <w:t>». Мастер - класс «</w:t>
            </w:r>
            <w:r w:rsidRPr="00AC6F9D">
              <w:rPr>
                <w:bCs/>
                <w:sz w:val="22"/>
                <w:szCs w:val="22"/>
              </w:rPr>
              <w:t>Русские узоры</w:t>
            </w:r>
            <w:r w:rsidR="00AC6F9D">
              <w:rPr>
                <w:bCs/>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AC6F9D">
            <w:pPr>
              <w:contextualSpacing/>
              <w:jc w:val="both"/>
              <w:rPr>
                <w:bCs/>
                <w:sz w:val="22"/>
                <w:szCs w:val="22"/>
              </w:rPr>
            </w:pPr>
            <w:r w:rsidRPr="00AC6F9D">
              <w:rPr>
                <w:bCs/>
                <w:sz w:val="22"/>
                <w:szCs w:val="22"/>
              </w:rPr>
              <w:t>Выездное меропри</w:t>
            </w:r>
            <w:r w:rsidR="00AC6F9D">
              <w:rPr>
                <w:bCs/>
                <w:sz w:val="22"/>
                <w:szCs w:val="22"/>
              </w:rPr>
              <w:t>ятие любительского объединения «</w:t>
            </w:r>
            <w:r w:rsidRPr="00AC6F9D">
              <w:rPr>
                <w:bCs/>
                <w:sz w:val="22"/>
                <w:szCs w:val="22"/>
              </w:rPr>
              <w:t>Истоки России</w:t>
            </w:r>
            <w:r w:rsidR="00AC6F9D">
              <w:rPr>
                <w:bCs/>
                <w:sz w:val="22"/>
                <w:szCs w:val="22"/>
              </w:rPr>
              <w:t>» Развлекательная программа «</w:t>
            </w:r>
            <w:r w:rsidRPr="00AC6F9D">
              <w:rPr>
                <w:bCs/>
                <w:sz w:val="22"/>
                <w:szCs w:val="22"/>
              </w:rPr>
              <w:t xml:space="preserve">Масленица - </w:t>
            </w:r>
            <w:proofErr w:type="spellStart"/>
            <w:r w:rsidRPr="00AC6F9D">
              <w:rPr>
                <w:bCs/>
                <w:sz w:val="22"/>
                <w:szCs w:val="22"/>
              </w:rPr>
              <w:t>кривошейка</w:t>
            </w:r>
            <w:proofErr w:type="spellEnd"/>
            <w:r w:rsidRPr="00AC6F9D">
              <w:rPr>
                <w:bCs/>
                <w:sz w:val="22"/>
                <w:szCs w:val="22"/>
              </w:rPr>
              <w:t>, встретим тебя хорошенько</w:t>
            </w:r>
            <w:r w:rsidR="00AC6F9D">
              <w:rPr>
                <w:bCs/>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bCs/>
                <w:sz w:val="22"/>
                <w:szCs w:val="22"/>
              </w:rPr>
            </w:pPr>
            <w:r w:rsidRPr="00AC6F9D">
              <w:rPr>
                <w:bCs/>
                <w:sz w:val="22"/>
                <w:szCs w:val="22"/>
              </w:rPr>
              <w:t>Рок концерт «Пятница 13»</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10</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bCs/>
                <w:sz w:val="22"/>
                <w:szCs w:val="22"/>
              </w:rPr>
            </w:pPr>
            <w:r w:rsidRPr="00AC6F9D">
              <w:rPr>
                <w:bCs/>
                <w:sz w:val="22"/>
                <w:szCs w:val="22"/>
              </w:rPr>
              <w:t xml:space="preserve">Торжественный прием Главы города ветеранов Великой </w:t>
            </w:r>
            <w:r w:rsidRPr="00AC6F9D">
              <w:rPr>
                <w:bCs/>
                <w:sz w:val="22"/>
                <w:szCs w:val="22"/>
              </w:rPr>
              <w:lastRenderedPageBreak/>
              <w:t>Отечественной войны и тружеников тыла. Вручение юбилейных медалей</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2</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Наградная группа</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AC6F9D" w:rsidP="00AC6F9D">
            <w:pPr>
              <w:contextualSpacing/>
              <w:jc w:val="both"/>
              <w:rPr>
                <w:bCs/>
                <w:sz w:val="22"/>
                <w:szCs w:val="22"/>
              </w:rPr>
            </w:pPr>
            <w:r>
              <w:rPr>
                <w:bCs/>
                <w:sz w:val="22"/>
                <w:szCs w:val="22"/>
              </w:rPr>
              <w:t>Вечер Клуба старшего поколения «В кругу друзей» «</w:t>
            </w:r>
            <w:r w:rsidR="00966E7A" w:rsidRPr="00AC6F9D">
              <w:rPr>
                <w:bCs/>
                <w:sz w:val="22"/>
                <w:szCs w:val="22"/>
              </w:rPr>
              <w:t>Встреча трёх поколений</w:t>
            </w:r>
            <w:r>
              <w:rPr>
                <w:bCs/>
                <w:sz w:val="22"/>
                <w:szCs w:val="22"/>
              </w:rPr>
              <w:t>»</w:t>
            </w:r>
            <w:r w:rsidR="00966E7A" w:rsidRPr="00AC6F9D">
              <w:rPr>
                <w:bCs/>
                <w:sz w:val="22"/>
                <w:szCs w:val="22"/>
              </w:rPr>
              <w:t xml:space="preserve">, посвященное 75-летию </w:t>
            </w:r>
            <w:r w:rsidRPr="00AC6F9D">
              <w:rPr>
                <w:bCs/>
                <w:sz w:val="22"/>
                <w:szCs w:val="22"/>
              </w:rPr>
              <w:t>Победы</w:t>
            </w:r>
            <w:r w:rsidR="00966E7A" w:rsidRPr="00AC6F9D">
              <w:rPr>
                <w:bCs/>
                <w:sz w:val="22"/>
                <w:szCs w:val="22"/>
              </w:rPr>
              <w:t xml:space="preserve"> в ВОВ</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7</w:t>
            </w:r>
          </w:p>
        </w:tc>
        <w:tc>
          <w:tcPr>
            <w:tcW w:w="1560"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AC6F9D">
            <w:pPr>
              <w:contextualSpacing/>
              <w:jc w:val="both"/>
              <w:rPr>
                <w:bCs/>
                <w:sz w:val="22"/>
                <w:szCs w:val="22"/>
              </w:rPr>
            </w:pPr>
            <w:r w:rsidRPr="00AC6F9D">
              <w:rPr>
                <w:bCs/>
                <w:sz w:val="22"/>
                <w:szCs w:val="22"/>
              </w:rPr>
              <w:t>Выездное мероприят</w:t>
            </w:r>
            <w:r w:rsidR="00AC6F9D">
              <w:rPr>
                <w:bCs/>
                <w:sz w:val="22"/>
                <w:szCs w:val="22"/>
              </w:rPr>
              <w:t>ие любительского объединения «</w:t>
            </w:r>
            <w:r w:rsidRPr="00AC6F9D">
              <w:rPr>
                <w:bCs/>
                <w:sz w:val="22"/>
                <w:szCs w:val="22"/>
              </w:rPr>
              <w:t>Истоки России</w:t>
            </w:r>
            <w:r w:rsidR="00AC6F9D">
              <w:rPr>
                <w:bCs/>
                <w:sz w:val="22"/>
                <w:szCs w:val="22"/>
              </w:rPr>
              <w:t>»</w:t>
            </w:r>
            <w:r w:rsidRPr="00AC6F9D">
              <w:rPr>
                <w:bCs/>
                <w:sz w:val="22"/>
                <w:szCs w:val="22"/>
              </w:rPr>
              <w:t xml:space="preserve"> Развлекательная программа </w:t>
            </w:r>
            <w:r w:rsidR="00AC6F9D">
              <w:rPr>
                <w:bCs/>
                <w:sz w:val="22"/>
                <w:szCs w:val="22"/>
              </w:rPr>
              <w:t>«</w:t>
            </w:r>
            <w:r w:rsidRPr="00AC6F9D">
              <w:rPr>
                <w:bCs/>
                <w:sz w:val="22"/>
                <w:szCs w:val="22"/>
              </w:rPr>
              <w:t xml:space="preserve">Масленица - </w:t>
            </w:r>
            <w:proofErr w:type="spellStart"/>
            <w:r w:rsidRPr="00AC6F9D">
              <w:rPr>
                <w:bCs/>
                <w:sz w:val="22"/>
                <w:szCs w:val="22"/>
              </w:rPr>
              <w:t>кривошейка</w:t>
            </w:r>
            <w:proofErr w:type="spellEnd"/>
            <w:r w:rsidRPr="00AC6F9D">
              <w:rPr>
                <w:bCs/>
                <w:sz w:val="22"/>
                <w:szCs w:val="22"/>
              </w:rPr>
              <w:t>, встретим тебя хорошенько</w:t>
            </w:r>
            <w:r w:rsidR="00AC6F9D">
              <w:rPr>
                <w:bCs/>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AC6F9D">
            <w:pPr>
              <w:contextualSpacing/>
              <w:jc w:val="both"/>
              <w:rPr>
                <w:bCs/>
                <w:sz w:val="22"/>
                <w:szCs w:val="22"/>
              </w:rPr>
            </w:pPr>
            <w:r w:rsidRPr="00AC6F9D">
              <w:rPr>
                <w:bCs/>
                <w:sz w:val="22"/>
                <w:szCs w:val="22"/>
              </w:rPr>
              <w:t>Награждение победителей городского во</w:t>
            </w:r>
            <w:r w:rsidR="00AC6F9D">
              <w:rPr>
                <w:bCs/>
                <w:sz w:val="22"/>
                <w:szCs w:val="22"/>
              </w:rPr>
              <w:t>енно-патриотического фестиваля «</w:t>
            </w:r>
            <w:r w:rsidRPr="00AC6F9D">
              <w:rPr>
                <w:bCs/>
                <w:sz w:val="22"/>
                <w:szCs w:val="22"/>
              </w:rPr>
              <w:t>Планета мира</w:t>
            </w:r>
            <w:r w:rsidR="00AC6F9D">
              <w:rPr>
                <w:bCs/>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Наградная группа</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AC6F9D">
            <w:pPr>
              <w:contextualSpacing/>
              <w:jc w:val="both"/>
              <w:rPr>
                <w:bCs/>
                <w:sz w:val="22"/>
                <w:szCs w:val="22"/>
              </w:rPr>
            </w:pPr>
            <w:r w:rsidRPr="00AC6F9D">
              <w:rPr>
                <w:bCs/>
                <w:sz w:val="22"/>
                <w:szCs w:val="22"/>
              </w:rPr>
              <w:t>Выездное меропри</w:t>
            </w:r>
            <w:r w:rsidR="00AC6F9D">
              <w:rPr>
                <w:bCs/>
                <w:sz w:val="22"/>
                <w:szCs w:val="22"/>
              </w:rPr>
              <w:t>ятие любительского объединения «</w:t>
            </w:r>
            <w:r w:rsidRPr="00AC6F9D">
              <w:rPr>
                <w:bCs/>
                <w:sz w:val="22"/>
                <w:szCs w:val="22"/>
              </w:rPr>
              <w:t>Истоки России</w:t>
            </w:r>
            <w:r w:rsidR="00AC6F9D">
              <w:rPr>
                <w:bCs/>
                <w:sz w:val="22"/>
                <w:szCs w:val="22"/>
              </w:rPr>
              <w:t>» Развлекательная программа «</w:t>
            </w:r>
            <w:r w:rsidRPr="00AC6F9D">
              <w:rPr>
                <w:bCs/>
                <w:sz w:val="22"/>
                <w:szCs w:val="22"/>
              </w:rPr>
              <w:t xml:space="preserve">Масленица - </w:t>
            </w:r>
            <w:proofErr w:type="spellStart"/>
            <w:r w:rsidRPr="00AC6F9D">
              <w:rPr>
                <w:bCs/>
                <w:sz w:val="22"/>
                <w:szCs w:val="22"/>
              </w:rPr>
              <w:t>кривошейка</w:t>
            </w:r>
            <w:proofErr w:type="spellEnd"/>
            <w:r w:rsidRPr="00AC6F9D">
              <w:rPr>
                <w:bCs/>
                <w:sz w:val="22"/>
                <w:szCs w:val="22"/>
              </w:rPr>
              <w:t>, встретим тебя хорошенько</w:t>
            </w:r>
            <w:r w:rsidR="00AC6F9D">
              <w:rPr>
                <w:bCs/>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AC6F9D" w:rsidP="00AC6F9D">
            <w:pPr>
              <w:contextualSpacing/>
              <w:jc w:val="both"/>
              <w:rPr>
                <w:bCs/>
                <w:sz w:val="22"/>
                <w:szCs w:val="22"/>
              </w:rPr>
            </w:pPr>
            <w:r>
              <w:rPr>
                <w:bCs/>
                <w:sz w:val="22"/>
                <w:szCs w:val="22"/>
              </w:rPr>
              <w:t>Конкурс «</w:t>
            </w:r>
            <w:r w:rsidR="00966E7A" w:rsidRPr="00AC6F9D">
              <w:rPr>
                <w:bCs/>
                <w:sz w:val="22"/>
                <w:szCs w:val="22"/>
              </w:rPr>
              <w:t>Мисс маленькая принцесса</w:t>
            </w:r>
            <w:r>
              <w:rPr>
                <w:bCs/>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bCs/>
                <w:sz w:val="22"/>
                <w:szCs w:val="22"/>
              </w:rPr>
            </w:pPr>
            <w:r w:rsidRPr="00AC6F9D">
              <w:rPr>
                <w:bCs/>
                <w:sz w:val="22"/>
                <w:szCs w:val="22"/>
              </w:rPr>
              <w:t>Выездной концерт хора ветеранов труда «Сибирячка»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18</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AC6F9D" w:rsidP="00AC6F9D">
            <w:pPr>
              <w:contextualSpacing/>
              <w:jc w:val="both"/>
              <w:rPr>
                <w:bCs/>
                <w:sz w:val="22"/>
                <w:szCs w:val="22"/>
              </w:rPr>
            </w:pPr>
            <w:r>
              <w:rPr>
                <w:bCs/>
                <w:sz w:val="22"/>
                <w:szCs w:val="22"/>
              </w:rPr>
              <w:t>Массовое гуляние «</w:t>
            </w:r>
            <w:r w:rsidR="00966E7A" w:rsidRPr="00AC6F9D">
              <w:rPr>
                <w:bCs/>
                <w:sz w:val="22"/>
                <w:szCs w:val="22"/>
              </w:rPr>
              <w:t>Масленица широкая, да веселая</w:t>
            </w:r>
            <w:r>
              <w:rPr>
                <w:bCs/>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p w:rsidR="00966E7A" w:rsidRPr="00AC6F9D" w:rsidRDefault="00966E7A" w:rsidP="00AC6F9D">
            <w:pPr>
              <w:jc w:val="center"/>
              <w:rPr>
                <w:rFonts w:eastAsia="Calibri"/>
                <w:sz w:val="22"/>
                <w:szCs w:val="22"/>
              </w:rPr>
            </w:pPr>
          </w:p>
          <w:p w:rsidR="00966E7A" w:rsidRPr="00AC6F9D" w:rsidRDefault="00966E7A" w:rsidP="00AC6F9D">
            <w:pPr>
              <w:tabs>
                <w:tab w:val="left" w:pos="765"/>
              </w:tabs>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12</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AC6F9D">
            <w:pPr>
              <w:contextualSpacing/>
              <w:jc w:val="both"/>
              <w:rPr>
                <w:bCs/>
                <w:sz w:val="22"/>
                <w:szCs w:val="22"/>
              </w:rPr>
            </w:pPr>
            <w:r w:rsidRPr="00AC6F9D">
              <w:rPr>
                <w:bCs/>
                <w:sz w:val="22"/>
                <w:szCs w:val="22"/>
              </w:rPr>
              <w:t xml:space="preserve">Открытие массовой лыжной гонки </w:t>
            </w:r>
            <w:r w:rsidR="00AC6F9D">
              <w:rPr>
                <w:bCs/>
                <w:sz w:val="22"/>
                <w:szCs w:val="22"/>
              </w:rPr>
              <w:t>«</w:t>
            </w:r>
            <w:proofErr w:type="spellStart"/>
            <w:r w:rsidRPr="00AC6F9D">
              <w:rPr>
                <w:bCs/>
                <w:sz w:val="22"/>
                <w:szCs w:val="22"/>
              </w:rPr>
              <w:t>Мегионская</w:t>
            </w:r>
            <w:proofErr w:type="spellEnd"/>
            <w:r w:rsidRPr="00AC6F9D">
              <w:rPr>
                <w:bCs/>
                <w:sz w:val="22"/>
                <w:szCs w:val="22"/>
              </w:rPr>
              <w:t xml:space="preserve"> лыжня </w:t>
            </w:r>
            <w:r w:rsidR="00AC6F9D">
              <w:rPr>
                <w:bCs/>
                <w:sz w:val="22"/>
                <w:szCs w:val="22"/>
              </w:rPr>
              <w:t>–</w:t>
            </w:r>
            <w:r w:rsidRPr="00AC6F9D">
              <w:rPr>
                <w:bCs/>
                <w:sz w:val="22"/>
                <w:szCs w:val="22"/>
              </w:rPr>
              <w:t xml:space="preserve"> 2020</w:t>
            </w:r>
            <w:r w:rsidR="00AC6F9D">
              <w:rPr>
                <w:bCs/>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bCs/>
                <w:sz w:val="22"/>
                <w:szCs w:val="22"/>
              </w:rPr>
            </w:pPr>
            <w:r w:rsidRPr="00AC6F9D">
              <w:rPr>
                <w:bCs/>
                <w:sz w:val="22"/>
                <w:szCs w:val="22"/>
              </w:rPr>
              <w:t>Заседание «Клуба в кругу друзей» «Крымская весна»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20</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Парад у дома ветерана</w:t>
            </w:r>
          </w:p>
          <w:p w:rsidR="00966E7A" w:rsidRPr="00AC6F9D" w:rsidRDefault="00966E7A" w:rsidP="00966E7A">
            <w:pPr>
              <w:contextualSpacing/>
              <w:jc w:val="both"/>
              <w:rPr>
                <w:b/>
                <w:sz w:val="22"/>
                <w:szCs w:val="22"/>
              </w:rPr>
            </w:pP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Парад у дома ветерана</w:t>
            </w:r>
          </w:p>
          <w:p w:rsidR="00966E7A" w:rsidRPr="00AC6F9D" w:rsidRDefault="00966E7A" w:rsidP="00966E7A">
            <w:pPr>
              <w:contextualSpacing/>
              <w:jc w:val="both"/>
              <w:rPr>
                <w:sz w:val="22"/>
                <w:szCs w:val="22"/>
              </w:rPr>
            </w:pP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Парад у дома ветерана</w:t>
            </w:r>
          </w:p>
          <w:p w:rsidR="00966E7A" w:rsidRPr="00AC6F9D" w:rsidRDefault="00966E7A" w:rsidP="00966E7A">
            <w:pPr>
              <w:contextualSpacing/>
              <w:jc w:val="both"/>
              <w:rPr>
                <w:sz w:val="22"/>
                <w:szCs w:val="22"/>
              </w:rPr>
            </w:pP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Парад у дома ветерана</w:t>
            </w:r>
          </w:p>
          <w:p w:rsidR="00966E7A" w:rsidRPr="00AC6F9D" w:rsidRDefault="00966E7A" w:rsidP="00966E7A">
            <w:pPr>
              <w:contextualSpacing/>
              <w:jc w:val="both"/>
              <w:rPr>
                <w:sz w:val="22"/>
                <w:szCs w:val="22"/>
              </w:rPr>
            </w:pP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Парад у дома ветерана</w:t>
            </w:r>
          </w:p>
          <w:p w:rsidR="00966E7A" w:rsidRPr="00AC6F9D" w:rsidRDefault="00966E7A" w:rsidP="00966E7A">
            <w:pPr>
              <w:contextualSpacing/>
              <w:jc w:val="both"/>
              <w:rPr>
                <w:sz w:val="22"/>
                <w:szCs w:val="22"/>
              </w:rPr>
            </w:pP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Театрализованное поздравление ветеранов (фронтовая бригада)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Театрализованное поздравление ветеранов (фронтовая бригада)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Театрализованное поздравление ветеранов (фронтовая бригада)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Театрализованное поздравление </w:t>
            </w:r>
            <w:r w:rsidRPr="00AC6F9D">
              <w:rPr>
                <w:sz w:val="22"/>
                <w:szCs w:val="22"/>
              </w:rPr>
              <w:lastRenderedPageBreak/>
              <w:t>ветеранов (фронтовая бригада)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Театрализованное поздравление ветеранов (фронтовая бригада)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4</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Праздничное поздравление медицинских работников с профессиональным праздником. Концертная программа.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Праздничное поздравление медицинских работников с профессиональным праздником. Концертная программа.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Праздничное поздравление медицинских работников с профессиональным праздником. Концертная программа.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Праздничное поздравление медицинских работников с профессиональным праздником. Концертная программа.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Праздничное поздравление медицинских работников с профессиональным праздником. Концертная программа.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Праздничное поздравление медицинских работников с профессиональным праздником. Концертная программа.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rPr>
          <w:trHeight w:val="2498"/>
        </w:trPr>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Праздничное поздравление медицинских работников с профессиональным праздником. Концертная программа.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5</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Торжественное поднятие флага Российской Федерации, посвященное Дню России</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3</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Всероссийская акция «Российский </w:t>
            </w:r>
            <w:proofErr w:type="spellStart"/>
            <w:r w:rsidRPr="00AC6F9D">
              <w:rPr>
                <w:sz w:val="22"/>
                <w:szCs w:val="22"/>
              </w:rPr>
              <w:t>триколор</w:t>
            </w:r>
            <w:proofErr w:type="spellEnd"/>
            <w:r w:rsidRPr="00AC6F9D">
              <w:rPr>
                <w:sz w:val="22"/>
                <w:szCs w:val="22"/>
              </w:rPr>
              <w:t xml:space="preserve">» </w:t>
            </w:r>
            <w:proofErr w:type="spellStart"/>
            <w:r w:rsidRPr="00AC6F9D">
              <w:rPr>
                <w:sz w:val="22"/>
                <w:szCs w:val="22"/>
              </w:rPr>
              <w:t>г.Мегион</w:t>
            </w:r>
            <w:proofErr w:type="spellEnd"/>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Раздача флажков</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Всероссийская акция «Российский </w:t>
            </w:r>
            <w:proofErr w:type="spellStart"/>
            <w:r w:rsidRPr="00AC6F9D">
              <w:rPr>
                <w:sz w:val="22"/>
                <w:szCs w:val="22"/>
              </w:rPr>
              <w:t>триколор</w:t>
            </w:r>
            <w:proofErr w:type="spellEnd"/>
            <w:r w:rsidRPr="00AC6F9D">
              <w:rPr>
                <w:sz w:val="22"/>
                <w:szCs w:val="22"/>
              </w:rPr>
              <w:t xml:space="preserve">» </w:t>
            </w:r>
            <w:proofErr w:type="spellStart"/>
            <w:r w:rsidRPr="00AC6F9D">
              <w:rPr>
                <w:sz w:val="22"/>
                <w:szCs w:val="22"/>
              </w:rPr>
              <w:t>п.Высокий</w:t>
            </w:r>
            <w:proofErr w:type="spellEnd"/>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Раздача флажков</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Возложение цветов к подножию памятника «Солдат»</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sz w:val="22"/>
                <w:szCs w:val="22"/>
              </w:rPr>
            </w:pPr>
            <w:r w:rsidRPr="00AC6F9D">
              <w:rPr>
                <w:sz w:val="22"/>
                <w:szCs w:val="22"/>
              </w:rPr>
              <w:t>2</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Возложение цветов к монументу «Звезда»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sz w:val="22"/>
                <w:szCs w:val="22"/>
              </w:rPr>
            </w:pPr>
            <w:r w:rsidRPr="00AC6F9D">
              <w:rPr>
                <w:sz w:val="22"/>
                <w:szCs w:val="22"/>
              </w:rPr>
              <w:t>2</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Возложение цветов к подножию памятника «Воин – освободитель»</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sz w:val="22"/>
                <w:szCs w:val="22"/>
              </w:rPr>
            </w:pPr>
            <w:r w:rsidRPr="00AC6F9D">
              <w:rPr>
                <w:sz w:val="22"/>
                <w:szCs w:val="22"/>
              </w:rPr>
              <w:t>4</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Акция «Парад Победителей»</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6</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Акция «Звон Победы»</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6</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Открытие Доски Почета, посвященное 40-летию со Дня образования города </w:t>
            </w:r>
            <w:proofErr w:type="spellStart"/>
            <w:r w:rsidRPr="00AC6F9D">
              <w:rPr>
                <w:sz w:val="22"/>
                <w:szCs w:val="22"/>
              </w:rPr>
              <w:t>Мегиона</w:t>
            </w:r>
            <w:proofErr w:type="spellEnd"/>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Торжественный церемониал поднятия флага города </w:t>
            </w:r>
            <w:proofErr w:type="spellStart"/>
            <w:r w:rsidRPr="00AC6F9D">
              <w:rPr>
                <w:sz w:val="22"/>
                <w:szCs w:val="22"/>
              </w:rPr>
              <w:t>Мегиона</w:t>
            </w:r>
            <w:proofErr w:type="spellEnd"/>
            <w:r w:rsidRPr="00AC6F9D">
              <w:rPr>
                <w:sz w:val="22"/>
                <w:szCs w:val="22"/>
              </w:rPr>
              <w:t>, посвященное 40-летию города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Детская программа «Свети нам </w:t>
            </w:r>
            <w:proofErr w:type="spellStart"/>
            <w:r w:rsidRPr="00AC6F9D">
              <w:rPr>
                <w:sz w:val="22"/>
                <w:szCs w:val="22"/>
              </w:rPr>
              <w:t>Хатл</w:t>
            </w:r>
            <w:proofErr w:type="spellEnd"/>
            <w:r w:rsidRPr="00AC6F9D">
              <w:rPr>
                <w:sz w:val="22"/>
                <w:szCs w:val="22"/>
              </w:rPr>
              <w:t>»</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966E7A" w:rsidRPr="00AC6F9D" w:rsidRDefault="00966E7A" w:rsidP="00966E7A">
            <w:pPr>
              <w:widowControl w:val="0"/>
              <w:autoSpaceDE w:val="0"/>
              <w:autoSpaceDN w:val="0"/>
              <w:adjustRightInd w:val="0"/>
              <w:rPr>
                <w:sz w:val="22"/>
                <w:szCs w:val="22"/>
              </w:rPr>
            </w:pPr>
            <w:r w:rsidRPr="00AC6F9D">
              <w:rPr>
                <w:sz w:val="22"/>
                <w:szCs w:val="22"/>
              </w:rPr>
              <w:t>Торжественный церемониал поднятия Государственн</w:t>
            </w:r>
            <w:r w:rsidRPr="00AC6F9D">
              <w:rPr>
                <w:sz w:val="22"/>
                <w:szCs w:val="22"/>
              </w:rPr>
              <w:lastRenderedPageBreak/>
              <w:t xml:space="preserve">ого флага Российской Федерации, посвященный  </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966E7A" w:rsidRPr="00AC6F9D" w:rsidRDefault="00966E7A" w:rsidP="00966E7A">
            <w:pPr>
              <w:widowControl w:val="0"/>
              <w:autoSpaceDE w:val="0"/>
              <w:autoSpaceDN w:val="0"/>
              <w:adjustRightInd w:val="0"/>
              <w:rPr>
                <w:sz w:val="22"/>
                <w:szCs w:val="22"/>
              </w:rPr>
            </w:pPr>
            <w:r w:rsidRPr="00AC6F9D">
              <w:rPr>
                <w:sz w:val="22"/>
                <w:szCs w:val="22"/>
              </w:rPr>
              <w:t>Церемония награждения волонтеров благодарственными письмами Губернатора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Наградная группа</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966E7A" w:rsidRPr="00AC6F9D" w:rsidRDefault="00966E7A" w:rsidP="00966E7A">
            <w:pPr>
              <w:widowControl w:val="0"/>
              <w:autoSpaceDE w:val="0"/>
              <w:autoSpaceDN w:val="0"/>
              <w:adjustRightInd w:val="0"/>
              <w:rPr>
                <w:sz w:val="22"/>
                <w:szCs w:val="22"/>
              </w:rPr>
            </w:pPr>
            <w:r w:rsidRPr="00AC6F9D">
              <w:rPr>
                <w:sz w:val="22"/>
                <w:szCs w:val="22"/>
              </w:rPr>
              <w:t>Возложение цветов к подножию памятника «Воин – освободитель», памятнику «Неизвестный солдат»</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3</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966E7A" w:rsidRPr="00AC6F9D" w:rsidRDefault="00966E7A" w:rsidP="00966E7A">
            <w:pPr>
              <w:widowControl w:val="0"/>
              <w:autoSpaceDE w:val="0"/>
              <w:autoSpaceDN w:val="0"/>
              <w:adjustRightInd w:val="0"/>
              <w:rPr>
                <w:sz w:val="22"/>
                <w:szCs w:val="22"/>
              </w:rPr>
            </w:pPr>
            <w:r w:rsidRPr="00AC6F9D">
              <w:rPr>
                <w:sz w:val="22"/>
                <w:szCs w:val="22"/>
              </w:rPr>
              <w:t>Возложение цветов к подножию памятника «Монументу «Звезда»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966E7A" w:rsidRPr="00AC6F9D" w:rsidRDefault="00966E7A" w:rsidP="00966E7A">
            <w:pPr>
              <w:widowControl w:val="0"/>
              <w:autoSpaceDE w:val="0"/>
              <w:autoSpaceDN w:val="0"/>
              <w:adjustRightInd w:val="0"/>
              <w:rPr>
                <w:sz w:val="22"/>
                <w:szCs w:val="22"/>
              </w:rPr>
            </w:pPr>
            <w:r w:rsidRPr="00AC6F9D">
              <w:rPr>
                <w:sz w:val="22"/>
                <w:szCs w:val="22"/>
              </w:rPr>
              <w:t>Возложение цветов к подножию памятника памятнику «Неизвестный солдат»</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Торжественное открытие «Аллеи Славы», </w:t>
            </w:r>
            <w:r w:rsidRPr="00AC6F9D">
              <w:rPr>
                <w:sz w:val="22"/>
                <w:szCs w:val="22"/>
              </w:rPr>
              <w:lastRenderedPageBreak/>
              <w:t>посвященное 75-летию Победы</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2</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Открытие детского игрового комплекса «Космос»</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2</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Награждение почетными грамотами и благодарственными письмами Главы города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Наградная группа</w:t>
            </w:r>
          </w:p>
        </w:tc>
        <w:tc>
          <w:tcPr>
            <w:tcW w:w="2552" w:type="dxa"/>
            <w:shd w:val="clear" w:color="auto" w:fill="auto"/>
          </w:tcPr>
          <w:p w:rsidR="00966E7A" w:rsidRPr="00AC6F9D" w:rsidRDefault="00966E7A" w:rsidP="00966E7A">
            <w:pPr>
              <w:contextualSpacing/>
              <w:jc w:val="both"/>
              <w:rPr>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Выставка работ прикладного творчества в рамках акции «От сердца к сердцу»</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Предоставление работ </w:t>
            </w:r>
          </w:p>
        </w:tc>
        <w:tc>
          <w:tcPr>
            <w:tcW w:w="2552" w:type="dxa"/>
            <w:shd w:val="clear" w:color="auto" w:fill="auto"/>
          </w:tcPr>
          <w:p w:rsidR="00966E7A" w:rsidRPr="00AC6F9D" w:rsidRDefault="00966E7A" w:rsidP="00966E7A">
            <w:pPr>
              <w:contextualSpacing/>
              <w:jc w:val="both"/>
              <w:rPr>
                <w:sz w:val="22"/>
                <w:szCs w:val="22"/>
              </w:rPr>
            </w:pPr>
            <w:r w:rsidRPr="00AC6F9D">
              <w:rPr>
                <w:sz w:val="22"/>
                <w:szCs w:val="22"/>
              </w:rPr>
              <w:t>Благодарственное письмо Отдела культуры администрации города</w:t>
            </w: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jc w:val="both"/>
              <w:rPr>
                <w:sz w:val="22"/>
                <w:szCs w:val="22"/>
              </w:rPr>
            </w:pPr>
            <w:r w:rsidRPr="00AC6F9D">
              <w:rPr>
                <w:sz w:val="22"/>
                <w:szCs w:val="22"/>
              </w:rPr>
              <w:t xml:space="preserve">Награждение победителей Фестиваля военно-патриотической песни, посвященного празднованию 75-летия Победы в Великой Отечественной войне и «Году памяти и славы" в Российской </w:t>
            </w:r>
            <w:r w:rsidRPr="00AC6F9D">
              <w:rPr>
                <w:sz w:val="22"/>
                <w:szCs w:val="22"/>
              </w:rPr>
              <w:lastRenderedPageBreak/>
              <w:t xml:space="preserve">Федерации "Я люблю тебя, Россия!» и городского конкурса песни, посвященной 40-летию со дня образования города </w:t>
            </w:r>
            <w:proofErr w:type="spellStart"/>
            <w:r w:rsidRPr="00AC6F9D">
              <w:rPr>
                <w:sz w:val="22"/>
                <w:szCs w:val="22"/>
              </w:rPr>
              <w:t>Мегиона</w:t>
            </w:r>
            <w:proofErr w:type="spellEnd"/>
            <w:r w:rsidRPr="00AC6F9D">
              <w:rPr>
                <w:sz w:val="22"/>
                <w:szCs w:val="22"/>
              </w:rPr>
              <w:t xml:space="preserve"> "Мелодии таежного города"</w:t>
            </w:r>
          </w:p>
          <w:p w:rsidR="00966E7A" w:rsidRPr="00AC6F9D" w:rsidRDefault="00966E7A" w:rsidP="00966E7A">
            <w:pPr>
              <w:contextualSpacing/>
              <w:jc w:val="both"/>
              <w:rPr>
                <w:b/>
                <w:sz w:val="22"/>
                <w:szCs w:val="22"/>
              </w:rPr>
            </w:pP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Наградная группа</w:t>
            </w:r>
          </w:p>
        </w:tc>
        <w:tc>
          <w:tcPr>
            <w:tcW w:w="2552" w:type="dxa"/>
            <w:shd w:val="clear" w:color="auto" w:fill="auto"/>
          </w:tcPr>
          <w:p w:rsidR="00966E7A" w:rsidRPr="00AC6F9D" w:rsidRDefault="00966E7A" w:rsidP="00966E7A">
            <w:pPr>
              <w:contextualSpacing/>
              <w:jc w:val="both"/>
              <w:rPr>
                <w:b/>
                <w:sz w:val="22"/>
                <w:szCs w:val="22"/>
              </w:rPr>
            </w:pPr>
            <w:r w:rsidRPr="00AC6F9D">
              <w:rPr>
                <w:sz w:val="22"/>
                <w:szCs w:val="22"/>
              </w:rPr>
              <w:t>Благодарственное письмо Отдела культуры администрации города</w:t>
            </w: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Инаугурация Главы города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b/>
                <w:sz w:val="22"/>
                <w:szCs w:val="22"/>
              </w:rPr>
            </w:pPr>
            <w:r w:rsidRPr="00AC6F9D">
              <w:rPr>
                <w:sz w:val="22"/>
                <w:szCs w:val="22"/>
              </w:rPr>
              <w:t>Наградная группа</w:t>
            </w:r>
          </w:p>
        </w:tc>
        <w:tc>
          <w:tcPr>
            <w:tcW w:w="2552" w:type="dxa"/>
            <w:shd w:val="clear" w:color="auto" w:fill="auto"/>
          </w:tcPr>
          <w:p w:rsidR="00966E7A" w:rsidRPr="00AC6F9D" w:rsidRDefault="00966E7A" w:rsidP="00966E7A">
            <w:pPr>
              <w:contextualSpacing/>
              <w:jc w:val="both"/>
              <w:rPr>
                <w:b/>
                <w:sz w:val="22"/>
                <w:szCs w:val="22"/>
              </w:rPr>
            </w:pPr>
            <w:r w:rsidRPr="00AC6F9D">
              <w:rPr>
                <w:sz w:val="22"/>
                <w:szCs w:val="22"/>
              </w:rPr>
              <w:t>Благодарственное письмо Отдела культуры администрации города</w:t>
            </w: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Выездное мероприятие Центра казачьей культуры «Хоровод дружбы», посвященное Дню матери-казачки</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2</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rPr>
                <w:b/>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Торжественное возложение цветов на Аллее Славы, посвященное Дню </w:t>
            </w:r>
            <w:r w:rsidRPr="00AC6F9D">
              <w:rPr>
                <w:sz w:val="22"/>
                <w:szCs w:val="22"/>
              </w:rPr>
              <w:lastRenderedPageBreak/>
              <w:t>неизвестного солдата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 xml:space="preserve">Доставка цветов, </w:t>
            </w:r>
          </w:p>
          <w:p w:rsidR="00966E7A" w:rsidRPr="00AC6F9D" w:rsidRDefault="00966E7A" w:rsidP="00966E7A">
            <w:pPr>
              <w:contextualSpacing/>
              <w:jc w:val="center"/>
              <w:rPr>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b/>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Торжественное возложение цветов к памятнику «Воин – освободитель», посвященное Дню неизвестного солдата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2</w:t>
            </w: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Доставка цветов,</w:t>
            </w:r>
          </w:p>
          <w:p w:rsidR="00966E7A" w:rsidRPr="00AC6F9D" w:rsidRDefault="00966E7A" w:rsidP="00966E7A">
            <w:pPr>
              <w:contextualSpacing/>
              <w:jc w:val="both"/>
              <w:rPr>
                <w:b/>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b/>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Торжественное возложение цветов к памятнику «Солдат», посвященное Дню неизвестного солдата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Доставка цветов,</w:t>
            </w:r>
          </w:p>
          <w:p w:rsidR="00966E7A" w:rsidRPr="00AC6F9D" w:rsidRDefault="00966E7A" w:rsidP="00966E7A">
            <w:pPr>
              <w:contextualSpacing/>
              <w:jc w:val="center"/>
              <w:rPr>
                <w:b/>
                <w:sz w:val="22"/>
                <w:szCs w:val="22"/>
              </w:rPr>
            </w:pPr>
            <w:r w:rsidRPr="00AC6F9D">
              <w:rPr>
                <w:sz w:val="22"/>
                <w:szCs w:val="22"/>
              </w:rPr>
              <w:t>Помощь в проведение мероприятие</w:t>
            </w:r>
          </w:p>
        </w:tc>
        <w:tc>
          <w:tcPr>
            <w:tcW w:w="2552" w:type="dxa"/>
            <w:shd w:val="clear" w:color="auto" w:fill="auto"/>
          </w:tcPr>
          <w:p w:rsidR="00966E7A" w:rsidRPr="00AC6F9D" w:rsidRDefault="00966E7A" w:rsidP="00966E7A">
            <w:pPr>
              <w:contextualSpacing/>
              <w:jc w:val="both"/>
              <w:rPr>
                <w:b/>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Онлайн - выставка «Культура быта и традиции Сибирских казаков»</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Оцифровка экспонатов</w:t>
            </w:r>
          </w:p>
        </w:tc>
        <w:tc>
          <w:tcPr>
            <w:tcW w:w="2552" w:type="dxa"/>
            <w:shd w:val="clear" w:color="auto" w:fill="auto"/>
          </w:tcPr>
          <w:p w:rsidR="00966E7A" w:rsidRPr="00AC6F9D" w:rsidRDefault="00966E7A" w:rsidP="00966E7A">
            <w:pPr>
              <w:contextualSpacing/>
              <w:jc w:val="both"/>
              <w:rPr>
                <w:b/>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Церемония  награждения окружными наградами </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3</w:t>
            </w:r>
          </w:p>
        </w:tc>
        <w:tc>
          <w:tcPr>
            <w:tcW w:w="1842" w:type="dxa"/>
            <w:shd w:val="clear" w:color="auto" w:fill="auto"/>
          </w:tcPr>
          <w:p w:rsidR="00966E7A" w:rsidRPr="00AC6F9D" w:rsidRDefault="00966E7A" w:rsidP="00966E7A">
            <w:pPr>
              <w:contextualSpacing/>
              <w:jc w:val="center"/>
              <w:rPr>
                <w:b/>
                <w:sz w:val="22"/>
                <w:szCs w:val="22"/>
              </w:rPr>
            </w:pPr>
            <w:r w:rsidRPr="00AC6F9D">
              <w:rPr>
                <w:sz w:val="22"/>
                <w:szCs w:val="22"/>
              </w:rPr>
              <w:t>Наградная группа</w:t>
            </w:r>
          </w:p>
        </w:tc>
        <w:tc>
          <w:tcPr>
            <w:tcW w:w="2552" w:type="dxa"/>
            <w:shd w:val="clear" w:color="auto" w:fill="auto"/>
          </w:tcPr>
          <w:p w:rsidR="00966E7A" w:rsidRPr="00AC6F9D" w:rsidRDefault="00966E7A" w:rsidP="00966E7A">
            <w:pPr>
              <w:contextualSpacing/>
              <w:jc w:val="both"/>
              <w:rPr>
                <w:b/>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Онлайн-концерт "Казачья воля", посвященный </w:t>
            </w:r>
            <w:r w:rsidRPr="00AC6F9D">
              <w:rPr>
                <w:sz w:val="22"/>
                <w:szCs w:val="22"/>
              </w:rPr>
              <w:lastRenderedPageBreak/>
              <w:t>Дню Сибирского казачьего войска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r w:rsidRPr="00AC6F9D">
              <w:rPr>
                <w:rFonts w:eastAsia="Calibri"/>
                <w:sz w:val="22"/>
                <w:szCs w:val="22"/>
              </w:rPr>
              <w:t>10</w:t>
            </w: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Запись концертных номеров</w:t>
            </w:r>
          </w:p>
        </w:tc>
        <w:tc>
          <w:tcPr>
            <w:tcW w:w="2552" w:type="dxa"/>
            <w:shd w:val="clear" w:color="auto" w:fill="auto"/>
          </w:tcPr>
          <w:p w:rsidR="00966E7A" w:rsidRPr="00AC6F9D" w:rsidRDefault="00966E7A" w:rsidP="00966E7A">
            <w:pPr>
              <w:contextualSpacing/>
              <w:jc w:val="both"/>
              <w:rPr>
                <w:b/>
                <w:sz w:val="22"/>
                <w:szCs w:val="22"/>
              </w:rPr>
            </w:pP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Акция - открытка «С Новым годом», в рамках окружного «Месячника Добра»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1</w:t>
            </w:r>
          </w:p>
        </w:tc>
        <w:tc>
          <w:tcPr>
            <w:tcW w:w="1842" w:type="dxa"/>
            <w:shd w:val="clear" w:color="auto" w:fill="auto"/>
          </w:tcPr>
          <w:p w:rsidR="00966E7A" w:rsidRPr="00AC6F9D" w:rsidRDefault="00966E7A" w:rsidP="00966E7A">
            <w:pPr>
              <w:contextualSpacing/>
              <w:jc w:val="center"/>
              <w:rPr>
                <w:sz w:val="22"/>
                <w:szCs w:val="22"/>
              </w:rPr>
            </w:pPr>
            <w:r w:rsidRPr="00AC6F9D">
              <w:rPr>
                <w:sz w:val="22"/>
                <w:szCs w:val="22"/>
              </w:rPr>
              <w:t>Изготовление открыток</w:t>
            </w:r>
          </w:p>
        </w:tc>
        <w:tc>
          <w:tcPr>
            <w:tcW w:w="2552" w:type="dxa"/>
            <w:shd w:val="clear" w:color="auto" w:fill="auto"/>
          </w:tcPr>
          <w:p w:rsidR="00966E7A" w:rsidRPr="00AC6F9D" w:rsidRDefault="00966E7A" w:rsidP="00966E7A">
            <w:pPr>
              <w:contextualSpacing/>
              <w:rPr>
                <w:sz w:val="22"/>
                <w:szCs w:val="22"/>
              </w:rPr>
            </w:pPr>
            <w:r w:rsidRPr="00AC6F9D">
              <w:rPr>
                <w:sz w:val="22"/>
                <w:szCs w:val="22"/>
              </w:rPr>
              <w:t xml:space="preserve">Сертификат участника окружного социокультурного проекта </w:t>
            </w:r>
          </w:p>
          <w:p w:rsidR="00966E7A" w:rsidRPr="00AC6F9D" w:rsidRDefault="00966E7A" w:rsidP="00966E7A">
            <w:pPr>
              <w:contextualSpacing/>
              <w:jc w:val="both"/>
              <w:rPr>
                <w:b/>
                <w:sz w:val="22"/>
                <w:szCs w:val="22"/>
              </w:rPr>
            </w:pPr>
            <w:r w:rsidRPr="00AC6F9D">
              <w:rPr>
                <w:sz w:val="22"/>
                <w:szCs w:val="22"/>
              </w:rPr>
              <w:t>«СВЕТА И ДОБРА!»</w:t>
            </w:r>
          </w:p>
        </w:tc>
      </w:tr>
      <w:tr w:rsidR="00966E7A" w:rsidRPr="00DB4D89" w:rsidTr="00AC6F9D">
        <w:tc>
          <w:tcPr>
            <w:tcW w:w="597" w:type="dxa"/>
            <w:shd w:val="clear" w:color="auto" w:fill="auto"/>
          </w:tcPr>
          <w:p w:rsidR="00966E7A" w:rsidRPr="00AC6F9D" w:rsidRDefault="00966E7A" w:rsidP="00966E7A">
            <w:pPr>
              <w:pStyle w:val="af2"/>
              <w:numPr>
                <w:ilvl w:val="0"/>
                <w:numId w:val="25"/>
              </w:numPr>
              <w:spacing w:after="0" w:line="240" w:lineRule="auto"/>
              <w:jc w:val="both"/>
              <w:rPr>
                <w:rFonts w:ascii="Times New Roman" w:hAnsi="Times New Roman"/>
              </w:rPr>
            </w:pPr>
          </w:p>
        </w:tc>
        <w:tc>
          <w:tcPr>
            <w:tcW w:w="1672" w:type="dxa"/>
            <w:shd w:val="clear" w:color="auto" w:fill="auto"/>
          </w:tcPr>
          <w:p w:rsidR="00966E7A" w:rsidRPr="00AC6F9D" w:rsidRDefault="00966E7A" w:rsidP="00966E7A">
            <w:pPr>
              <w:contextualSpacing/>
              <w:jc w:val="both"/>
              <w:rPr>
                <w:b/>
                <w:sz w:val="22"/>
                <w:szCs w:val="22"/>
              </w:rPr>
            </w:pPr>
          </w:p>
        </w:tc>
        <w:tc>
          <w:tcPr>
            <w:tcW w:w="1701" w:type="dxa"/>
            <w:shd w:val="clear" w:color="auto" w:fill="auto"/>
          </w:tcPr>
          <w:p w:rsidR="00966E7A" w:rsidRPr="00AC6F9D" w:rsidRDefault="00966E7A" w:rsidP="00966E7A">
            <w:pPr>
              <w:contextualSpacing/>
              <w:jc w:val="both"/>
              <w:rPr>
                <w:sz w:val="22"/>
                <w:szCs w:val="22"/>
              </w:rPr>
            </w:pPr>
            <w:r w:rsidRPr="00AC6F9D">
              <w:rPr>
                <w:sz w:val="22"/>
                <w:szCs w:val="22"/>
              </w:rPr>
              <w:t xml:space="preserve">Акция «Тепло </w:t>
            </w:r>
            <w:proofErr w:type="spellStart"/>
            <w:r w:rsidRPr="00AC6F9D">
              <w:rPr>
                <w:sz w:val="22"/>
                <w:szCs w:val="22"/>
              </w:rPr>
              <w:t>бубушкиных</w:t>
            </w:r>
            <w:proofErr w:type="spellEnd"/>
            <w:r w:rsidRPr="00AC6F9D">
              <w:rPr>
                <w:sz w:val="22"/>
                <w:szCs w:val="22"/>
              </w:rPr>
              <w:t xml:space="preserve"> рук»,  в рамках окружного «Месячника Добра»</w:t>
            </w:r>
          </w:p>
        </w:tc>
        <w:tc>
          <w:tcPr>
            <w:tcW w:w="1293" w:type="dxa"/>
            <w:shd w:val="clear" w:color="auto" w:fill="auto"/>
            <w:vAlign w:val="center"/>
          </w:tcPr>
          <w:p w:rsidR="00966E7A" w:rsidRPr="00AC6F9D" w:rsidRDefault="00966E7A" w:rsidP="00AC6F9D">
            <w:pPr>
              <w:jc w:val="center"/>
              <w:rPr>
                <w:rFonts w:eastAsia="Calibri"/>
                <w:sz w:val="22"/>
                <w:szCs w:val="22"/>
              </w:rPr>
            </w:pPr>
          </w:p>
        </w:tc>
        <w:tc>
          <w:tcPr>
            <w:tcW w:w="1165" w:type="dxa"/>
            <w:shd w:val="clear" w:color="auto" w:fill="auto"/>
            <w:vAlign w:val="center"/>
          </w:tcPr>
          <w:p w:rsidR="00966E7A" w:rsidRPr="00AC6F9D" w:rsidRDefault="00966E7A" w:rsidP="00AC6F9D">
            <w:pPr>
              <w:jc w:val="center"/>
              <w:rPr>
                <w:rFonts w:eastAsia="Calibri"/>
                <w:sz w:val="22"/>
                <w:szCs w:val="22"/>
              </w:rPr>
            </w:pPr>
          </w:p>
        </w:tc>
        <w:tc>
          <w:tcPr>
            <w:tcW w:w="1227" w:type="dxa"/>
            <w:shd w:val="clear" w:color="auto" w:fill="auto"/>
            <w:vAlign w:val="center"/>
          </w:tcPr>
          <w:p w:rsidR="00966E7A" w:rsidRPr="00AC6F9D" w:rsidRDefault="00966E7A" w:rsidP="00AC6F9D">
            <w:pPr>
              <w:jc w:val="center"/>
              <w:rPr>
                <w:rFonts w:eastAsia="Calibri"/>
                <w:sz w:val="22"/>
                <w:szCs w:val="22"/>
              </w:rPr>
            </w:pPr>
          </w:p>
        </w:tc>
        <w:tc>
          <w:tcPr>
            <w:tcW w:w="1560" w:type="dxa"/>
            <w:shd w:val="clear" w:color="auto" w:fill="auto"/>
            <w:vAlign w:val="center"/>
          </w:tcPr>
          <w:p w:rsidR="00966E7A" w:rsidRPr="00AC6F9D" w:rsidRDefault="00966E7A" w:rsidP="00AC6F9D">
            <w:pPr>
              <w:jc w:val="center"/>
              <w:rPr>
                <w:rFonts w:eastAsia="Calibri"/>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66E7A" w:rsidRPr="00AC6F9D" w:rsidRDefault="00966E7A" w:rsidP="00AC6F9D">
            <w:pPr>
              <w:jc w:val="center"/>
              <w:rPr>
                <w:color w:val="000000"/>
                <w:sz w:val="24"/>
                <w:szCs w:val="24"/>
              </w:rPr>
            </w:pPr>
            <w:r w:rsidRPr="00AC6F9D">
              <w:rPr>
                <w:rFonts w:eastAsia="Calibri"/>
                <w:color w:val="000000"/>
                <w:sz w:val="24"/>
                <w:szCs w:val="24"/>
              </w:rPr>
              <w:t>2</w:t>
            </w:r>
          </w:p>
        </w:tc>
        <w:tc>
          <w:tcPr>
            <w:tcW w:w="1842" w:type="dxa"/>
            <w:shd w:val="clear" w:color="auto" w:fill="auto"/>
          </w:tcPr>
          <w:p w:rsidR="00966E7A" w:rsidRPr="00AC6F9D" w:rsidRDefault="00966E7A" w:rsidP="00966E7A">
            <w:pPr>
              <w:contextualSpacing/>
              <w:jc w:val="both"/>
              <w:rPr>
                <w:sz w:val="22"/>
                <w:szCs w:val="22"/>
              </w:rPr>
            </w:pPr>
            <w:r w:rsidRPr="00AC6F9D">
              <w:rPr>
                <w:sz w:val="22"/>
                <w:szCs w:val="22"/>
              </w:rPr>
              <w:t>Изготовление поделок</w:t>
            </w:r>
          </w:p>
        </w:tc>
        <w:tc>
          <w:tcPr>
            <w:tcW w:w="2552" w:type="dxa"/>
            <w:shd w:val="clear" w:color="auto" w:fill="auto"/>
          </w:tcPr>
          <w:p w:rsidR="00966E7A" w:rsidRPr="00AC6F9D" w:rsidRDefault="00966E7A" w:rsidP="00966E7A">
            <w:pPr>
              <w:contextualSpacing/>
              <w:rPr>
                <w:sz w:val="22"/>
                <w:szCs w:val="22"/>
              </w:rPr>
            </w:pPr>
            <w:r w:rsidRPr="00AC6F9D">
              <w:rPr>
                <w:sz w:val="22"/>
                <w:szCs w:val="22"/>
              </w:rPr>
              <w:t xml:space="preserve">Сертификат участника окружного социокультурного проекта </w:t>
            </w:r>
          </w:p>
          <w:p w:rsidR="00966E7A" w:rsidRPr="00AC6F9D" w:rsidRDefault="00966E7A" w:rsidP="00966E7A">
            <w:pPr>
              <w:contextualSpacing/>
              <w:jc w:val="both"/>
              <w:rPr>
                <w:b/>
                <w:sz w:val="22"/>
                <w:szCs w:val="22"/>
              </w:rPr>
            </w:pPr>
            <w:r w:rsidRPr="00AC6F9D">
              <w:rPr>
                <w:sz w:val="22"/>
                <w:szCs w:val="22"/>
              </w:rPr>
              <w:t>«СВЕТА И ДОБРА!»</w:t>
            </w:r>
          </w:p>
        </w:tc>
      </w:tr>
    </w:tbl>
    <w:p w:rsidR="005676B3" w:rsidRDefault="005676B3" w:rsidP="00DB4D89">
      <w:pPr>
        <w:contextualSpacing/>
        <w:jc w:val="both"/>
        <w:rPr>
          <w:sz w:val="28"/>
          <w:szCs w:val="28"/>
        </w:rPr>
      </w:pPr>
    </w:p>
    <w:p w:rsidR="00FB3D13" w:rsidRPr="00962826" w:rsidRDefault="00FB3D13" w:rsidP="00FB3D13">
      <w:pPr>
        <w:keepNext/>
        <w:jc w:val="center"/>
        <w:outlineLvl w:val="7"/>
        <w:rPr>
          <w:b/>
          <w:caps/>
          <w:sz w:val="24"/>
          <w:szCs w:val="24"/>
        </w:rPr>
      </w:pPr>
      <w:bookmarkStart w:id="5" w:name="_Toc368064880"/>
      <w:bookmarkEnd w:id="4"/>
      <w:r w:rsidRPr="00962826">
        <w:rPr>
          <w:b/>
          <w:caps/>
          <w:sz w:val="24"/>
          <w:szCs w:val="24"/>
          <w:lang w:val="en-US"/>
        </w:rPr>
        <w:t>III</w:t>
      </w:r>
      <w:r w:rsidRPr="00962826">
        <w:rPr>
          <w:b/>
          <w:caps/>
          <w:sz w:val="24"/>
          <w:szCs w:val="24"/>
        </w:rPr>
        <w:t>. Характеристика учреждений культуры муниципального образования по типам</w:t>
      </w:r>
    </w:p>
    <w:p w:rsidR="00FB3D13" w:rsidRPr="00962826" w:rsidRDefault="00FB3D13" w:rsidP="00FB3D13">
      <w:pPr>
        <w:jc w:val="center"/>
        <w:rPr>
          <w:rFonts w:eastAsia="Calibri"/>
          <w:b/>
          <w:sz w:val="24"/>
          <w:szCs w:val="24"/>
          <w:lang w:eastAsia="en-US"/>
        </w:rPr>
      </w:pPr>
    </w:p>
    <w:bookmarkEnd w:id="5"/>
    <w:p w:rsidR="00FB3D13" w:rsidRPr="00962826" w:rsidRDefault="00FB3D13" w:rsidP="00FB3D13">
      <w:pPr>
        <w:ind w:firstLine="709"/>
        <w:rPr>
          <w:b/>
          <w:sz w:val="24"/>
          <w:szCs w:val="24"/>
        </w:rPr>
      </w:pPr>
      <w:r w:rsidRPr="00962826">
        <w:rPr>
          <w:b/>
          <w:sz w:val="24"/>
          <w:szCs w:val="24"/>
        </w:rPr>
        <w:t xml:space="preserve">3.1. Учреждения культурно-досугового типа </w:t>
      </w:r>
    </w:p>
    <w:p w:rsidR="00FB3D13" w:rsidRPr="00962826" w:rsidRDefault="00FB3D13" w:rsidP="00FB3D13">
      <w:pPr>
        <w:pStyle w:val="15"/>
        <w:shd w:val="clear" w:color="auto" w:fill="auto"/>
        <w:spacing w:line="240" w:lineRule="auto"/>
        <w:ind w:firstLine="709"/>
        <w:jc w:val="both"/>
        <w:rPr>
          <w:b/>
          <w:sz w:val="24"/>
          <w:szCs w:val="24"/>
        </w:rPr>
      </w:pPr>
      <w:r>
        <w:rPr>
          <w:b/>
          <w:sz w:val="24"/>
          <w:szCs w:val="24"/>
        </w:rPr>
        <w:t>3.1.</w:t>
      </w:r>
      <w:proofErr w:type="gramStart"/>
      <w:r>
        <w:rPr>
          <w:b/>
          <w:sz w:val="24"/>
          <w:szCs w:val="24"/>
        </w:rPr>
        <w:t>1.</w:t>
      </w:r>
      <w:r w:rsidRPr="00962826">
        <w:rPr>
          <w:b/>
          <w:sz w:val="24"/>
          <w:szCs w:val="24"/>
        </w:rPr>
        <w:t>Общая</w:t>
      </w:r>
      <w:proofErr w:type="gramEnd"/>
      <w:r w:rsidRPr="00962826">
        <w:rPr>
          <w:b/>
          <w:sz w:val="24"/>
          <w:szCs w:val="24"/>
        </w:rPr>
        <w:t xml:space="preserve"> характеристика учреждений культурно-досугового типа автономного округа. Изменение типа учреждений, упразднение учреждений:</w:t>
      </w:r>
    </w:p>
    <w:p w:rsidR="00FB3D13" w:rsidRPr="00903426" w:rsidRDefault="00FB3D13" w:rsidP="00FB3D13">
      <w:pPr>
        <w:tabs>
          <w:tab w:val="left" w:pos="1076"/>
        </w:tabs>
        <w:ind w:firstLine="567"/>
        <w:jc w:val="both"/>
        <w:rPr>
          <w:sz w:val="24"/>
          <w:szCs w:val="24"/>
          <w:lang w:eastAsia="en-US"/>
        </w:rPr>
      </w:pPr>
      <w:r w:rsidRPr="00903426">
        <w:rPr>
          <w:sz w:val="24"/>
          <w:szCs w:val="24"/>
          <w:lang w:eastAsia="en-US"/>
        </w:rPr>
        <w:t>а) Количество учреждений культурно-досугового типа: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148"/>
        <w:gridCol w:w="2127"/>
        <w:gridCol w:w="2126"/>
        <w:gridCol w:w="2238"/>
        <w:gridCol w:w="2410"/>
        <w:gridCol w:w="1843"/>
      </w:tblGrid>
      <w:tr w:rsidR="00FB3D13" w:rsidRPr="00903426" w:rsidTr="00843560">
        <w:trPr>
          <w:trHeight w:val="612"/>
        </w:trPr>
        <w:tc>
          <w:tcPr>
            <w:tcW w:w="680" w:type="dxa"/>
            <w:vMerge w:val="restart"/>
            <w:tcBorders>
              <w:top w:val="single" w:sz="4" w:space="0" w:color="auto"/>
              <w:left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 п/п</w:t>
            </w:r>
          </w:p>
        </w:tc>
        <w:tc>
          <w:tcPr>
            <w:tcW w:w="3148" w:type="dxa"/>
            <w:vMerge w:val="restart"/>
            <w:tcBorders>
              <w:top w:val="single" w:sz="4" w:space="0" w:color="auto"/>
              <w:left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 xml:space="preserve">Полное название учреждения </w:t>
            </w:r>
            <w:r w:rsidRPr="005D6069">
              <w:rPr>
                <w:rFonts w:eastAsia="Calibri"/>
                <w:b/>
                <w:sz w:val="24"/>
                <w:szCs w:val="24"/>
                <w:lang w:eastAsia="en-US"/>
              </w:rPr>
              <w:lastRenderedPageBreak/>
              <w:t>(юридического лица) с указанием формы собственности</w:t>
            </w:r>
          </w:p>
        </w:tc>
        <w:tc>
          <w:tcPr>
            <w:tcW w:w="2127" w:type="dxa"/>
            <w:vMerge w:val="restart"/>
            <w:tcBorders>
              <w:top w:val="single" w:sz="4" w:space="0" w:color="auto"/>
              <w:left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lastRenderedPageBreak/>
              <w:t>Почтовый адрес, контактный телефон, e-</w:t>
            </w:r>
            <w:proofErr w:type="spellStart"/>
            <w:r w:rsidRPr="005D6069">
              <w:rPr>
                <w:rFonts w:eastAsia="Calibri"/>
                <w:b/>
                <w:sz w:val="24"/>
                <w:szCs w:val="24"/>
                <w:lang w:eastAsia="en-US"/>
              </w:rPr>
              <w:t>mail</w:t>
            </w:r>
            <w:proofErr w:type="spellEnd"/>
          </w:p>
        </w:tc>
        <w:tc>
          <w:tcPr>
            <w:tcW w:w="2126" w:type="dxa"/>
            <w:vMerge w:val="restart"/>
            <w:tcBorders>
              <w:top w:val="single" w:sz="4" w:space="0" w:color="auto"/>
              <w:left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Кол-во штатных сотрудников</w:t>
            </w:r>
          </w:p>
        </w:tc>
        <w:tc>
          <w:tcPr>
            <w:tcW w:w="6491" w:type="dxa"/>
            <w:gridSpan w:val="3"/>
            <w:tcBorders>
              <w:top w:val="single" w:sz="4" w:space="0" w:color="auto"/>
              <w:left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Обособленное подразделение организации</w:t>
            </w:r>
            <w:r w:rsidRPr="005D6069">
              <w:rPr>
                <w:rFonts w:eastAsia="Calibri"/>
                <w:b/>
                <w:sz w:val="24"/>
                <w:szCs w:val="24"/>
                <w:lang w:eastAsia="en-US"/>
              </w:rPr>
              <w:footnoteReference w:id="1"/>
            </w:r>
          </w:p>
          <w:p w:rsidR="00FB3D13" w:rsidRPr="005D6069" w:rsidRDefault="00FB3D13" w:rsidP="00843560">
            <w:pPr>
              <w:jc w:val="center"/>
              <w:rPr>
                <w:rFonts w:eastAsia="Calibri"/>
                <w:b/>
                <w:sz w:val="24"/>
                <w:szCs w:val="24"/>
                <w:lang w:eastAsia="en-US"/>
              </w:rPr>
            </w:pPr>
          </w:p>
        </w:tc>
      </w:tr>
      <w:tr w:rsidR="00FB3D13" w:rsidRPr="00903426" w:rsidTr="00843560">
        <w:trPr>
          <w:trHeight w:val="821"/>
        </w:trPr>
        <w:tc>
          <w:tcPr>
            <w:tcW w:w="680"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3148"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2127"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2126"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Полное название подразделения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Почтовый адрес, контактный телефон, e-</w:t>
            </w:r>
            <w:proofErr w:type="spellStart"/>
            <w:r w:rsidRPr="005D6069">
              <w:rPr>
                <w:rFonts w:eastAsia="Calibri"/>
                <w:b/>
                <w:sz w:val="24"/>
                <w:szCs w:val="24"/>
                <w:lang w:eastAsia="en-US"/>
              </w:rPr>
              <w:t>mail</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Кол-во штатных сотрудников</w:t>
            </w:r>
          </w:p>
        </w:tc>
      </w:tr>
      <w:tr w:rsidR="00FB3D13" w:rsidRPr="00903426" w:rsidTr="00843560">
        <w:trPr>
          <w:trHeight w:val="2494"/>
        </w:trPr>
        <w:tc>
          <w:tcPr>
            <w:tcW w:w="680" w:type="dxa"/>
            <w:vMerge w:val="restart"/>
            <w:tcBorders>
              <w:left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lastRenderedPageBreak/>
              <w:t>1.</w:t>
            </w:r>
          </w:p>
        </w:tc>
        <w:tc>
          <w:tcPr>
            <w:tcW w:w="3148" w:type="dxa"/>
            <w:vMerge w:val="restart"/>
            <w:tcBorders>
              <w:left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Муниципальное автономное учреждение </w:t>
            </w:r>
          </w:p>
          <w:p w:rsidR="00FB3D13" w:rsidRPr="005D6069" w:rsidRDefault="00FB3D13" w:rsidP="00843560">
            <w:pPr>
              <w:jc w:val="center"/>
              <w:rPr>
                <w:rFonts w:eastAsia="Calibri"/>
                <w:sz w:val="24"/>
                <w:szCs w:val="24"/>
                <w:lang w:eastAsia="en-US"/>
              </w:rPr>
            </w:pPr>
            <w:r w:rsidRPr="005D6069">
              <w:rPr>
                <w:rFonts w:eastAsia="Calibri"/>
                <w:sz w:val="24"/>
                <w:szCs w:val="24"/>
                <w:lang w:eastAsia="en-US"/>
              </w:rPr>
              <w:t>«Дворец искусств»</w:t>
            </w:r>
          </w:p>
        </w:tc>
        <w:tc>
          <w:tcPr>
            <w:tcW w:w="2127" w:type="dxa"/>
            <w:vMerge w:val="restart"/>
            <w:tcBorders>
              <w:left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628681 Ханты-Мансийский автономный округ – Югра, г. </w:t>
            </w:r>
            <w:proofErr w:type="spellStart"/>
            <w:r w:rsidRPr="005D6069">
              <w:rPr>
                <w:rFonts w:eastAsia="Calibri"/>
                <w:sz w:val="24"/>
                <w:szCs w:val="24"/>
                <w:lang w:eastAsia="en-US"/>
              </w:rPr>
              <w:t>Мегион</w:t>
            </w:r>
            <w:proofErr w:type="spellEnd"/>
            <w:r w:rsidRPr="005D6069">
              <w:rPr>
                <w:rFonts w:eastAsia="Calibri"/>
                <w:sz w:val="24"/>
                <w:szCs w:val="24"/>
                <w:lang w:eastAsia="en-US"/>
              </w:rPr>
              <w:t>, ул. Заречная, 8 8 (34643) 3-50-24 Dimegion@mail.ru</w:t>
            </w:r>
          </w:p>
        </w:tc>
        <w:tc>
          <w:tcPr>
            <w:tcW w:w="2126" w:type="dxa"/>
            <w:vMerge w:val="restart"/>
            <w:tcBorders>
              <w:left w:val="single" w:sz="4" w:space="0" w:color="auto"/>
              <w:right w:val="single" w:sz="4" w:space="0" w:color="auto"/>
            </w:tcBorders>
            <w:shd w:val="clear" w:color="auto" w:fill="auto"/>
          </w:tcPr>
          <w:p w:rsidR="00FB3D13" w:rsidRPr="005D6069" w:rsidRDefault="00FB3D13" w:rsidP="00843560">
            <w:pPr>
              <w:jc w:val="center"/>
              <w:rPr>
                <w:rFonts w:eastAsia="Calibri"/>
                <w:b/>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B3D13" w:rsidRPr="005D6069" w:rsidRDefault="00FB3D13" w:rsidP="00843560">
            <w:pPr>
              <w:rPr>
                <w:rFonts w:eastAsia="Calibri"/>
                <w:sz w:val="24"/>
                <w:szCs w:val="24"/>
                <w:lang w:eastAsia="en-US"/>
              </w:rPr>
            </w:pPr>
            <w:r w:rsidRPr="005D6069">
              <w:rPr>
                <w:rFonts w:eastAsia="Calibri"/>
                <w:sz w:val="24"/>
                <w:szCs w:val="24"/>
                <w:lang w:eastAsia="en-US"/>
              </w:rPr>
              <w:t>1.Дворец искусств</w:t>
            </w:r>
          </w:p>
        </w:tc>
        <w:tc>
          <w:tcPr>
            <w:tcW w:w="2410" w:type="dxa"/>
            <w:tcBorders>
              <w:top w:val="single" w:sz="4" w:space="0" w:color="auto"/>
              <w:left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628684, Ханты-Мансийский автономный округ – Югра, город </w:t>
            </w:r>
            <w:proofErr w:type="spellStart"/>
            <w:r w:rsidRPr="005D6069">
              <w:rPr>
                <w:rFonts w:eastAsia="Calibri"/>
                <w:sz w:val="24"/>
                <w:szCs w:val="24"/>
                <w:lang w:eastAsia="en-US"/>
              </w:rPr>
              <w:t>Мегион</w:t>
            </w:r>
            <w:proofErr w:type="spellEnd"/>
            <w:r w:rsidRPr="005D6069">
              <w:rPr>
                <w:rFonts w:eastAsia="Calibri"/>
                <w:sz w:val="24"/>
                <w:szCs w:val="24"/>
                <w:lang w:eastAsia="en-US"/>
              </w:rPr>
              <w:t xml:space="preserve">, улица Заречная, </w:t>
            </w:r>
          </w:p>
          <w:p w:rsidR="00FB3D13" w:rsidRPr="005D6069" w:rsidRDefault="00FB3D13" w:rsidP="00843560">
            <w:pPr>
              <w:jc w:val="center"/>
              <w:rPr>
                <w:rFonts w:eastAsia="Calibri"/>
                <w:sz w:val="24"/>
                <w:szCs w:val="24"/>
                <w:lang w:eastAsia="en-US"/>
              </w:rPr>
            </w:pPr>
            <w:r w:rsidRPr="005D6069">
              <w:rPr>
                <w:rFonts w:eastAsia="Calibri"/>
                <w:sz w:val="24"/>
                <w:szCs w:val="24"/>
                <w:lang w:eastAsia="en-US"/>
              </w:rPr>
              <w:t>дом 8.</w:t>
            </w:r>
          </w:p>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8 (34643) 3-50-24, </w:t>
            </w:r>
            <w:hyperlink r:id="rId9" w:history="1">
              <w:r w:rsidRPr="005D6069">
                <w:rPr>
                  <w:rFonts w:eastAsia="Calibri"/>
                  <w:sz w:val="24"/>
                  <w:szCs w:val="24"/>
                  <w:lang w:eastAsia="en-US"/>
                </w:rPr>
                <w:t>dimegion@mail.ru</w:t>
              </w:r>
            </w:hyperlink>
          </w:p>
        </w:tc>
        <w:tc>
          <w:tcPr>
            <w:tcW w:w="1843" w:type="dxa"/>
            <w:tcBorders>
              <w:top w:val="single" w:sz="4" w:space="0" w:color="auto"/>
              <w:left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59</w:t>
            </w:r>
          </w:p>
        </w:tc>
      </w:tr>
      <w:tr w:rsidR="00FB3D13" w:rsidRPr="00903426" w:rsidTr="00843560">
        <w:trPr>
          <w:trHeight w:val="510"/>
        </w:trPr>
        <w:tc>
          <w:tcPr>
            <w:tcW w:w="680"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3148" w:type="dxa"/>
            <w:vMerge/>
            <w:tcBorders>
              <w:left w:val="single" w:sz="4" w:space="0" w:color="auto"/>
              <w:right w:val="single" w:sz="4" w:space="0" w:color="auto"/>
            </w:tcBorders>
            <w:shd w:val="clear" w:color="auto" w:fill="auto"/>
          </w:tcPr>
          <w:p w:rsidR="00FB3D13" w:rsidRDefault="00FB3D13" w:rsidP="00843560">
            <w:pPr>
              <w:shd w:val="clear" w:color="auto" w:fill="FFFF00"/>
              <w:jc w:val="center"/>
              <w:rPr>
                <w:sz w:val="24"/>
                <w:szCs w:val="24"/>
              </w:rPr>
            </w:pPr>
          </w:p>
        </w:tc>
        <w:tc>
          <w:tcPr>
            <w:tcW w:w="2127"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sz w:val="24"/>
                <w:szCs w:val="24"/>
              </w:rPr>
            </w:pPr>
          </w:p>
        </w:tc>
        <w:tc>
          <w:tcPr>
            <w:tcW w:w="2126"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B3D13" w:rsidRPr="005D6069" w:rsidRDefault="00FB3D13" w:rsidP="00843560">
            <w:pPr>
              <w:rPr>
                <w:rFonts w:eastAsia="Calibri"/>
                <w:sz w:val="24"/>
                <w:szCs w:val="24"/>
                <w:lang w:eastAsia="en-US"/>
              </w:rPr>
            </w:pPr>
            <w:r w:rsidRPr="005D6069">
              <w:rPr>
                <w:rFonts w:eastAsia="Calibri"/>
                <w:sz w:val="24"/>
                <w:szCs w:val="24"/>
                <w:lang w:eastAsia="en-US"/>
              </w:rPr>
              <w:t>2.Дом культуры «Прометей» (Культурно - досуговый комплекс: кинозал, парк аттракционов, игровой центр</w:t>
            </w:r>
            <w:r>
              <w:rPr>
                <w:rFonts w:eastAsia="Calibri"/>
                <w:sz w:val="24"/>
                <w:szCs w:val="24"/>
                <w:lang w:eastAsia="en-US"/>
              </w:rPr>
              <w:t>)</w:t>
            </w:r>
          </w:p>
        </w:tc>
        <w:tc>
          <w:tcPr>
            <w:tcW w:w="2410" w:type="dxa"/>
            <w:tcBorders>
              <w:left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628681, Ханты-Мансийский автономный округ – Югра, город </w:t>
            </w:r>
            <w:proofErr w:type="spellStart"/>
            <w:r w:rsidRPr="005D6069">
              <w:rPr>
                <w:rFonts w:eastAsia="Calibri"/>
                <w:sz w:val="24"/>
                <w:szCs w:val="24"/>
                <w:lang w:eastAsia="en-US"/>
              </w:rPr>
              <w:t>Мегион</w:t>
            </w:r>
            <w:proofErr w:type="spellEnd"/>
            <w:r w:rsidRPr="005D6069">
              <w:rPr>
                <w:rFonts w:eastAsia="Calibri"/>
                <w:sz w:val="24"/>
                <w:szCs w:val="24"/>
                <w:lang w:eastAsia="en-US"/>
              </w:rPr>
              <w:t xml:space="preserve">, улица </w:t>
            </w:r>
            <w:proofErr w:type="spellStart"/>
            <w:r w:rsidRPr="005D6069">
              <w:rPr>
                <w:rFonts w:eastAsia="Calibri"/>
                <w:sz w:val="24"/>
                <w:szCs w:val="24"/>
                <w:lang w:eastAsia="en-US"/>
              </w:rPr>
              <w:t>Нефтеразведочная</w:t>
            </w:r>
            <w:proofErr w:type="spellEnd"/>
            <w:r w:rsidRPr="005D6069">
              <w:rPr>
                <w:rFonts w:eastAsia="Calibri"/>
                <w:sz w:val="24"/>
                <w:szCs w:val="24"/>
                <w:lang w:eastAsia="en-US"/>
              </w:rPr>
              <w:t>, дом 2А.</w:t>
            </w:r>
          </w:p>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8 34643) 2-45-77, </w:t>
            </w:r>
            <w:hyperlink r:id="rId10" w:history="1">
              <w:r w:rsidRPr="005D6069">
                <w:rPr>
                  <w:rFonts w:eastAsia="Calibri"/>
                  <w:sz w:val="24"/>
                  <w:szCs w:val="24"/>
                  <w:lang w:eastAsia="en-US"/>
                </w:rPr>
                <w:t>nataly.megion@list.ru</w:t>
              </w:r>
            </w:hyperlink>
          </w:p>
        </w:tc>
        <w:tc>
          <w:tcPr>
            <w:tcW w:w="1843" w:type="dxa"/>
            <w:tcBorders>
              <w:left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23</w:t>
            </w:r>
          </w:p>
        </w:tc>
      </w:tr>
      <w:tr w:rsidR="00FB3D13" w:rsidRPr="00903426" w:rsidTr="00843560">
        <w:trPr>
          <w:trHeight w:val="70"/>
        </w:trPr>
        <w:tc>
          <w:tcPr>
            <w:tcW w:w="680"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3148" w:type="dxa"/>
            <w:vMerge/>
            <w:tcBorders>
              <w:left w:val="single" w:sz="4" w:space="0" w:color="auto"/>
              <w:right w:val="single" w:sz="4" w:space="0" w:color="auto"/>
            </w:tcBorders>
            <w:shd w:val="clear" w:color="auto" w:fill="auto"/>
          </w:tcPr>
          <w:p w:rsidR="00FB3D13" w:rsidRDefault="00FB3D13" w:rsidP="00843560">
            <w:pPr>
              <w:shd w:val="clear" w:color="auto" w:fill="FFFF00"/>
              <w:jc w:val="center"/>
              <w:rPr>
                <w:sz w:val="24"/>
                <w:szCs w:val="24"/>
              </w:rPr>
            </w:pPr>
          </w:p>
        </w:tc>
        <w:tc>
          <w:tcPr>
            <w:tcW w:w="2127"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sz w:val="24"/>
                <w:szCs w:val="24"/>
              </w:rPr>
            </w:pPr>
          </w:p>
        </w:tc>
        <w:tc>
          <w:tcPr>
            <w:tcW w:w="2126"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B3D13" w:rsidRPr="005D6069" w:rsidRDefault="00FB3D13" w:rsidP="00843560">
            <w:pPr>
              <w:rPr>
                <w:rFonts w:eastAsia="Calibri"/>
                <w:sz w:val="24"/>
                <w:szCs w:val="24"/>
                <w:lang w:eastAsia="en-US"/>
              </w:rPr>
            </w:pPr>
            <w:r w:rsidRPr="005D6069">
              <w:rPr>
                <w:rFonts w:eastAsia="Calibri"/>
                <w:sz w:val="24"/>
                <w:szCs w:val="24"/>
                <w:lang w:eastAsia="en-US"/>
              </w:rPr>
              <w:t>3.Дом культуры «Сибирь»</w:t>
            </w:r>
          </w:p>
        </w:tc>
        <w:tc>
          <w:tcPr>
            <w:tcW w:w="2410" w:type="dxa"/>
            <w:tcBorders>
              <w:left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628690, Ханты-Мансийский автономный округ – Югра, город </w:t>
            </w:r>
            <w:proofErr w:type="spellStart"/>
            <w:r w:rsidRPr="005D6069">
              <w:rPr>
                <w:rFonts w:eastAsia="Calibri"/>
                <w:sz w:val="24"/>
                <w:szCs w:val="24"/>
                <w:lang w:eastAsia="en-US"/>
              </w:rPr>
              <w:t>Мегион</w:t>
            </w:r>
            <w:proofErr w:type="spellEnd"/>
            <w:r w:rsidRPr="005D6069">
              <w:rPr>
                <w:rFonts w:eastAsia="Calibri"/>
                <w:sz w:val="24"/>
                <w:szCs w:val="24"/>
                <w:lang w:eastAsia="en-US"/>
              </w:rPr>
              <w:t xml:space="preserve">, </w:t>
            </w:r>
            <w:proofErr w:type="spellStart"/>
            <w:r w:rsidRPr="005D6069">
              <w:rPr>
                <w:rFonts w:eastAsia="Calibri"/>
                <w:sz w:val="24"/>
                <w:szCs w:val="24"/>
                <w:lang w:eastAsia="en-US"/>
              </w:rPr>
              <w:t>п.г.т</w:t>
            </w:r>
            <w:proofErr w:type="spellEnd"/>
            <w:r w:rsidRPr="005D6069">
              <w:rPr>
                <w:rFonts w:eastAsia="Calibri"/>
                <w:sz w:val="24"/>
                <w:szCs w:val="24"/>
                <w:lang w:eastAsia="en-US"/>
              </w:rPr>
              <w:t>. Высокий, улица Мира,</w:t>
            </w:r>
          </w:p>
          <w:p w:rsidR="00FB3D13" w:rsidRPr="005D6069" w:rsidRDefault="00FB3D13" w:rsidP="00843560">
            <w:pPr>
              <w:jc w:val="center"/>
              <w:rPr>
                <w:rFonts w:eastAsia="Calibri"/>
                <w:sz w:val="24"/>
                <w:szCs w:val="24"/>
                <w:lang w:eastAsia="en-US"/>
              </w:rPr>
            </w:pPr>
            <w:r w:rsidRPr="005D6069">
              <w:rPr>
                <w:rFonts w:eastAsia="Calibri"/>
                <w:sz w:val="24"/>
                <w:szCs w:val="24"/>
                <w:lang w:eastAsia="en-US"/>
              </w:rPr>
              <w:t>дом 10.</w:t>
            </w:r>
          </w:p>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8(34643) 5-59-58, </w:t>
            </w:r>
            <w:hyperlink r:id="rId11" w:history="1">
              <w:r w:rsidRPr="005D6069">
                <w:rPr>
                  <w:rFonts w:eastAsia="Calibri"/>
                  <w:sz w:val="24"/>
                  <w:szCs w:val="24"/>
                  <w:lang w:eastAsia="en-US"/>
                </w:rPr>
                <w:t>dksibir@mail.ru</w:t>
              </w:r>
            </w:hyperlink>
          </w:p>
        </w:tc>
        <w:tc>
          <w:tcPr>
            <w:tcW w:w="1843" w:type="dxa"/>
            <w:tcBorders>
              <w:left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7</w:t>
            </w:r>
          </w:p>
        </w:tc>
      </w:tr>
      <w:tr w:rsidR="00FB3D13" w:rsidRPr="00903426" w:rsidTr="00843560">
        <w:trPr>
          <w:trHeight w:val="2154"/>
        </w:trPr>
        <w:tc>
          <w:tcPr>
            <w:tcW w:w="680"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3148" w:type="dxa"/>
            <w:vMerge/>
            <w:tcBorders>
              <w:left w:val="single" w:sz="4" w:space="0" w:color="auto"/>
              <w:right w:val="single" w:sz="4" w:space="0" w:color="auto"/>
            </w:tcBorders>
            <w:shd w:val="clear" w:color="auto" w:fill="auto"/>
          </w:tcPr>
          <w:p w:rsidR="00FB3D13" w:rsidRDefault="00FB3D13" w:rsidP="00843560">
            <w:pPr>
              <w:shd w:val="clear" w:color="auto" w:fill="FFFF00"/>
              <w:jc w:val="center"/>
              <w:rPr>
                <w:sz w:val="24"/>
                <w:szCs w:val="24"/>
              </w:rPr>
            </w:pPr>
          </w:p>
        </w:tc>
        <w:tc>
          <w:tcPr>
            <w:tcW w:w="2127"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sz w:val="24"/>
                <w:szCs w:val="24"/>
              </w:rPr>
            </w:pPr>
          </w:p>
        </w:tc>
        <w:tc>
          <w:tcPr>
            <w:tcW w:w="2126" w:type="dxa"/>
            <w:vMerge/>
            <w:tcBorders>
              <w:left w:val="single" w:sz="4" w:space="0" w:color="auto"/>
              <w:right w:val="single" w:sz="4" w:space="0" w:color="auto"/>
            </w:tcBorders>
            <w:shd w:val="clear" w:color="auto" w:fill="auto"/>
          </w:tcPr>
          <w:p w:rsidR="00FB3D13" w:rsidRPr="00903426" w:rsidRDefault="00FB3D13" w:rsidP="00843560">
            <w:pPr>
              <w:shd w:val="clear" w:color="auto" w:fill="FFFF00"/>
              <w:jc w:val="center"/>
              <w:rPr>
                <w:b/>
                <w:sz w:val="24"/>
                <w:szCs w:val="24"/>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B3D13" w:rsidRPr="005D6069" w:rsidRDefault="00FB3D13" w:rsidP="00843560">
            <w:pPr>
              <w:rPr>
                <w:rFonts w:eastAsia="Calibri"/>
                <w:sz w:val="24"/>
                <w:szCs w:val="24"/>
                <w:lang w:eastAsia="en-US"/>
              </w:rPr>
            </w:pPr>
            <w:r w:rsidRPr="005D6069">
              <w:rPr>
                <w:rFonts w:eastAsia="Calibri"/>
                <w:sz w:val="24"/>
                <w:szCs w:val="24"/>
                <w:lang w:eastAsia="en-US"/>
              </w:rPr>
              <w:t>4.Клуб ветеранов войны и труда</w:t>
            </w:r>
          </w:p>
        </w:tc>
        <w:tc>
          <w:tcPr>
            <w:tcW w:w="2410" w:type="dxa"/>
            <w:tcBorders>
              <w:left w:val="single" w:sz="4" w:space="0" w:color="auto"/>
              <w:bottom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 xml:space="preserve">628684, Ханты-Мансийский автономный округ –Югра, город </w:t>
            </w:r>
            <w:proofErr w:type="spellStart"/>
            <w:r w:rsidRPr="005D6069">
              <w:rPr>
                <w:rFonts w:eastAsia="Calibri"/>
                <w:sz w:val="24"/>
                <w:szCs w:val="24"/>
                <w:lang w:eastAsia="en-US"/>
              </w:rPr>
              <w:t>Мегион</w:t>
            </w:r>
            <w:proofErr w:type="spellEnd"/>
            <w:r w:rsidRPr="005D6069">
              <w:rPr>
                <w:rFonts w:eastAsia="Calibri"/>
                <w:sz w:val="24"/>
                <w:szCs w:val="24"/>
                <w:lang w:eastAsia="en-US"/>
              </w:rPr>
              <w:t>, улица Садовая, дом 16/1.</w:t>
            </w:r>
          </w:p>
          <w:p w:rsidR="00FB3D13" w:rsidRPr="00903426" w:rsidRDefault="00FB3D13" w:rsidP="00843560">
            <w:pPr>
              <w:jc w:val="center"/>
              <w:rPr>
                <w:sz w:val="24"/>
                <w:szCs w:val="24"/>
              </w:rPr>
            </w:pPr>
            <w:r w:rsidRPr="005D6069">
              <w:rPr>
                <w:rFonts w:eastAsia="Calibri"/>
                <w:sz w:val="24"/>
                <w:szCs w:val="24"/>
                <w:lang w:eastAsia="en-US"/>
              </w:rPr>
              <w:t xml:space="preserve">8(34643) 3-93-83, </w:t>
            </w:r>
            <w:hyperlink r:id="rId12" w:history="1">
              <w:r w:rsidRPr="005D6069">
                <w:rPr>
                  <w:rFonts w:eastAsia="Calibri"/>
                  <w:sz w:val="24"/>
                  <w:szCs w:val="24"/>
                  <w:lang w:eastAsia="en-US"/>
                </w:rPr>
                <w:t>dimegion@mail.ru</w:t>
              </w:r>
            </w:hyperlink>
          </w:p>
        </w:tc>
        <w:tc>
          <w:tcPr>
            <w:tcW w:w="1843" w:type="dxa"/>
            <w:tcBorders>
              <w:left w:val="single" w:sz="4" w:space="0" w:color="auto"/>
              <w:bottom w:val="single" w:sz="4" w:space="0" w:color="auto"/>
              <w:right w:val="single" w:sz="4" w:space="0" w:color="auto"/>
            </w:tcBorders>
            <w:shd w:val="clear" w:color="auto" w:fill="auto"/>
          </w:tcPr>
          <w:p w:rsidR="00FB3D13" w:rsidRPr="005D6069" w:rsidRDefault="00FB3D13" w:rsidP="00843560">
            <w:pPr>
              <w:jc w:val="center"/>
              <w:rPr>
                <w:rFonts w:eastAsia="Calibri"/>
                <w:sz w:val="24"/>
                <w:szCs w:val="24"/>
                <w:lang w:eastAsia="en-US"/>
              </w:rPr>
            </w:pPr>
            <w:r w:rsidRPr="005D6069">
              <w:rPr>
                <w:rFonts w:eastAsia="Calibri"/>
                <w:sz w:val="24"/>
                <w:szCs w:val="24"/>
                <w:lang w:eastAsia="en-US"/>
              </w:rPr>
              <w:t>0</w:t>
            </w:r>
          </w:p>
        </w:tc>
      </w:tr>
    </w:tbl>
    <w:p w:rsidR="00FB3D13" w:rsidRDefault="00FB3D13" w:rsidP="00FB3D13">
      <w:pPr>
        <w:spacing w:before="240"/>
        <w:ind w:firstLine="708"/>
        <w:jc w:val="both"/>
        <w:rPr>
          <w:rFonts w:eastAsia="Calibri"/>
          <w:b/>
          <w:sz w:val="24"/>
          <w:szCs w:val="24"/>
          <w:lang w:eastAsia="en-US"/>
        </w:rPr>
      </w:pPr>
      <w:r w:rsidRPr="00903426">
        <w:rPr>
          <w:rFonts w:eastAsia="Calibri"/>
          <w:b/>
          <w:sz w:val="24"/>
          <w:szCs w:val="24"/>
          <w:lang w:eastAsia="en-US"/>
        </w:rPr>
        <w:lastRenderedPageBreak/>
        <w:t>ВНИМАНИЕ! При заполнении, просим Вас обратить внимание, что данные указанные в таблице, являются основанием для внесения показателей в систему АИС «Мониторинг Югра» в программный модуль «Оценка эффективности деятельности органов местного самоуправления» показатель за 2020 год «уровень фактической обеспеченности учреждениями культуры от нормативной потребности клубами и учреждениями клубного типа».</w:t>
      </w:r>
    </w:p>
    <w:p w:rsidR="00FB3D13" w:rsidRPr="00903426" w:rsidRDefault="00FB3D13" w:rsidP="00FB3D13">
      <w:pPr>
        <w:ind w:firstLine="708"/>
        <w:rPr>
          <w:sz w:val="24"/>
          <w:szCs w:val="24"/>
        </w:rPr>
      </w:pPr>
      <w:r w:rsidRPr="00903426">
        <w:rPr>
          <w:sz w:val="24"/>
          <w:szCs w:val="24"/>
        </w:rPr>
        <w:t xml:space="preserve">б) изменение типа учреждений, упразднение учреждений </w:t>
      </w:r>
      <w:r w:rsidRPr="00903426">
        <w:rPr>
          <w:b/>
          <w:sz w:val="24"/>
          <w:szCs w:val="24"/>
        </w:rPr>
        <w:t>за 2020 год</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911"/>
        <w:gridCol w:w="4184"/>
        <w:gridCol w:w="3969"/>
      </w:tblGrid>
      <w:tr w:rsidR="00FB3D13" w:rsidRPr="00336F1C" w:rsidTr="0084356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w:t>
            </w:r>
          </w:p>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п/п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Наименование</w:t>
            </w:r>
          </w:p>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муниципального образования</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Название учреждения</w:t>
            </w:r>
          </w:p>
        </w:tc>
        <w:tc>
          <w:tcPr>
            <w:tcW w:w="4184"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Форма изменения типа учреждения</w:t>
            </w:r>
          </w:p>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(упразднение, объединение,</w:t>
            </w:r>
          </w:p>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иную указать)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Наименование документа подтверждающего  изменение типа учреждения</w:t>
            </w:r>
          </w:p>
        </w:tc>
      </w:tr>
      <w:tr w:rsidR="00FB3D13" w:rsidRPr="00903426" w:rsidTr="0084356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w:t>
            </w:r>
          </w:p>
        </w:tc>
        <w:tc>
          <w:tcPr>
            <w:tcW w:w="4184"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5D6069" w:rsidRDefault="00FB3D13" w:rsidP="00843560">
            <w:pPr>
              <w:jc w:val="center"/>
              <w:rPr>
                <w:rFonts w:eastAsia="Calibri"/>
                <w:b/>
                <w:sz w:val="24"/>
                <w:szCs w:val="24"/>
                <w:lang w:eastAsia="en-US"/>
              </w:rPr>
            </w:pPr>
            <w:r w:rsidRPr="005D6069">
              <w:rPr>
                <w:rFonts w:eastAsia="Calibri"/>
                <w:b/>
                <w:sz w:val="24"/>
                <w:szCs w:val="24"/>
                <w:lang w:eastAsia="en-US"/>
              </w:rPr>
              <w:t>–––––</w:t>
            </w:r>
          </w:p>
        </w:tc>
      </w:tr>
    </w:tbl>
    <w:p w:rsidR="00FB3D13" w:rsidRDefault="00FB3D13" w:rsidP="00FB3D13">
      <w:pPr>
        <w:ind w:firstLine="708"/>
        <w:jc w:val="both"/>
        <w:rPr>
          <w:sz w:val="24"/>
          <w:szCs w:val="24"/>
        </w:rPr>
      </w:pPr>
    </w:p>
    <w:p w:rsidR="00FB3D13" w:rsidRDefault="00FB3D13" w:rsidP="00FB3D13">
      <w:pPr>
        <w:ind w:firstLine="708"/>
        <w:jc w:val="both"/>
        <w:rPr>
          <w:sz w:val="24"/>
          <w:szCs w:val="24"/>
        </w:rPr>
      </w:pPr>
    </w:p>
    <w:p w:rsidR="00FB3D13" w:rsidRDefault="00FB3D13" w:rsidP="00FB3D13">
      <w:pPr>
        <w:ind w:firstLine="708"/>
        <w:jc w:val="both"/>
        <w:rPr>
          <w:sz w:val="24"/>
          <w:szCs w:val="24"/>
        </w:rPr>
      </w:pPr>
    </w:p>
    <w:p w:rsidR="00FB3D13" w:rsidRDefault="00FB3D13" w:rsidP="00FB3D13">
      <w:pPr>
        <w:ind w:firstLine="708"/>
        <w:jc w:val="both"/>
        <w:rPr>
          <w:sz w:val="24"/>
          <w:szCs w:val="24"/>
        </w:rPr>
      </w:pPr>
    </w:p>
    <w:p w:rsidR="00FB3D13" w:rsidRPr="00903426" w:rsidRDefault="00FB3D13" w:rsidP="00FB3D13">
      <w:pPr>
        <w:ind w:firstLine="708"/>
        <w:jc w:val="both"/>
        <w:rPr>
          <w:sz w:val="24"/>
          <w:szCs w:val="24"/>
        </w:rPr>
      </w:pPr>
      <w:r w:rsidRPr="00903426">
        <w:rPr>
          <w:sz w:val="24"/>
          <w:szCs w:val="24"/>
        </w:rPr>
        <w:t xml:space="preserve">в) общие сведения об учреждениях </w:t>
      </w:r>
    </w:p>
    <w:tbl>
      <w:tblPr>
        <w:tblW w:w="14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767"/>
        <w:gridCol w:w="1021"/>
        <w:gridCol w:w="1134"/>
        <w:gridCol w:w="1000"/>
        <w:gridCol w:w="992"/>
        <w:gridCol w:w="993"/>
        <w:gridCol w:w="992"/>
      </w:tblGrid>
      <w:tr w:rsidR="00FB3D13" w:rsidRPr="00903426" w:rsidTr="00843560">
        <w:tc>
          <w:tcPr>
            <w:tcW w:w="738" w:type="dxa"/>
            <w:vMerge w:val="restart"/>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w:t>
            </w:r>
          </w:p>
          <w:p w:rsidR="00FB3D13" w:rsidRPr="005D6069" w:rsidRDefault="00FB3D13" w:rsidP="00843560">
            <w:pPr>
              <w:jc w:val="center"/>
              <w:rPr>
                <w:rFonts w:eastAsia="Calibri"/>
                <w:b/>
                <w:szCs w:val="24"/>
                <w:lang w:eastAsia="en-US"/>
              </w:rPr>
            </w:pPr>
            <w:r w:rsidRPr="005D6069">
              <w:rPr>
                <w:rFonts w:eastAsia="Calibri"/>
                <w:b/>
                <w:szCs w:val="24"/>
                <w:lang w:eastAsia="en-US"/>
              </w:rPr>
              <w:t>п/п</w:t>
            </w:r>
          </w:p>
        </w:tc>
        <w:tc>
          <w:tcPr>
            <w:tcW w:w="7767" w:type="dxa"/>
            <w:vMerge w:val="restart"/>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Наименование показателя</w:t>
            </w:r>
          </w:p>
        </w:tc>
        <w:tc>
          <w:tcPr>
            <w:tcW w:w="3155" w:type="dxa"/>
            <w:gridSpan w:val="3"/>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 xml:space="preserve">Учреждения </w:t>
            </w:r>
            <w:r w:rsidRPr="005D6069">
              <w:rPr>
                <w:rFonts w:eastAsia="Calibri"/>
                <w:b/>
                <w:szCs w:val="24"/>
                <w:lang w:eastAsia="en-US"/>
              </w:rPr>
              <w:br/>
              <w:t>культурно-досугового типа</w:t>
            </w:r>
          </w:p>
        </w:tc>
        <w:tc>
          <w:tcPr>
            <w:tcW w:w="2977" w:type="dxa"/>
            <w:gridSpan w:val="3"/>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В том числе на селе</w:t>
            </w:r>
          </w:p>
        </w:tc>
      </w:tr>
      <w:tr w:rsidR="00FB3D13" w:rsidRPr="00903426" w:rsidTr="00843560">
        <w:tc>
          <w:tcPr>
            <w:tcW w:w="738" w:type="dxa"/>
            <w:vMerge/>
            <w:shd w:val="clear" w:color="auto" w:fill="auto"/>
            <w:vAlign w:val="center"/>
          </w:tcPr>
          <w:p w:rsidR="00FB3D13" w:rsidRPr="005D6069" w:rsidRDefault="00FB3D13" w:rsidP="00843560">
            <w:pPr>
              <w:jc w:val="center"/>
              <w:rPr>
                <w:rFonts w:eastAsia="Calibri"/>
                <w:b/>
                <w:szCs w:val="24"/>
                <w:lang w:eastAsia="en-US"/>
              </w:rPr>
            </w:pPr>
          </w:p>
        </w:tc>
        <w:tc>
          <w:tcPr>
            <w:tcW w:w="7767" w:type="dxa"/>
            <w:vMerge/>
            <w:shd w:val="clear" w:color="auto" w:fill="auto"/>
            <w:vAlign w:val="center"/>
          </w:tcPr>
          <w:p w:rsidR="00FB3D13" w:rsidRPr="005D6069" w:rsidRDefault="00FB3D13" w:rsidP="00843560">
            <w:pPr>
              <w:jc w:val="center"/>
              <w:rPr>
                <w:rFonts w:eastAsia="Calibri"/>
                <w:b/>
                <w:szCs w:val="24"/>
                <w:lang w:eastAsia="en-US"/>
              </w:rPr>
            </w:pPr>
          </w:p>
        </w:tc>
        <w:tc>
          <w:tcPr>
            <w:tcW w:w="1021" w:type="dxa"/>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2018 г.</w:t>
            </w:r>
          </w:p>
        </w:tc>
        <w:tc>
          <w:tcPr>
            <w:tcW w:w="1134" w:type="dxa"/>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2019 г.</w:t>
            </w:r>
          </w:p>
        </w:tc>
        <w:tc>
          <w:tcPr>
            <w:tcW w:w="1000" w:type="dxa"/>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2020 г.</w:t>
            </w:r>
          </w:p>
        </w:tc>
        <w:tc>
          <w:tcPr>
            <w:tcW w:w="992" w:type="dxa"/>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2018 г.</w:t>
            </w:r>
          </w:p>
        </w:tc>
        <w:tc>
          <w:tcPr>
            <w:tcW w:w="993" w:type="dxa"/>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2019 г.</w:t>
            </w:r>
          </w:p>
        </w:tc>
        <w:tc>
          <w:tcPr>
            <w:tcW w:w="992" w:type="dxa"/>
            <w:shd w:val="clear" w:color="auto" w:fill="auto"/>
            <w:vAlign w:val="center"/>
          </w:tcPr>
          <w:p w:rsidR="00FB3D13" w:rsidRPr="005D6069" w:rsidRDefault="00FB3D13" w:rsidP="00843560">
            <w:pPr>
              <w:jc w:val="center"/>
              <w:rPr>
                <w:rFonts w:eastAsia="Calibri"/>
                <w:b/>
                <w:szCs w:val="24"/>
                <w:lang w:eastAsia="en-US"/>
              </w:rPr>
            </w:pPr>
            <w:r w:rsidRPr="005D6069">
              <w:rPr>
                <w:rFonts w:eastAsia="Calibri"/>
                <w:b/>
                <w:szCs w:val="24"/>
                <w:lang w:eastAsia="en-US"/>
              </w:rPr>
              <w:t>2020 г.</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1.</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Число учреждений культурно-досугового типа муниципального образования (число юридических лиц / сетевых единиц)</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1</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1</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1</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2.</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Число зданий:</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3</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3</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3</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2.1</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в оперативном управлении или хозяйственном ведении</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3</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3</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3</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2.2</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Арендованные</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2.3</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Прочие</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3.</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Вместимость зрительных залов</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1 116</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1 116</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1 116</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4.</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 xml:space="preserve">Число клубных формирований/число участников </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40/587</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41/615</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40/606</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lastRenderedPageBreak/>
              <w:t>5.</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Число клубных формирований переданных в ведение НКО (СОНКО) /число участников</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5.1</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из них количество действующих на 31.12.2020/число участников</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Х</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Х</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6.</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Число культурно-массовых мероприятий всего/число посещений</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687/</w:t>
            </w:r>
          </w:p>
          <w:p w:rsidR="00FB3D13" w:rsidRPr="005D6069" w:rsidRDefault="00FB3D13" w:rsidP="00843560">
            <w:pPr>
              <w:jc w:val="center"/>
              <w:rPr>
                <w:rFonts w:eastAsia="Calibri"/>
                <w:szCs w:val="24"/>
                <w:lang w:eastAsia="en-US"/>
              </w:rPr>
            </w:pPr>
            <w:r w:rsidRPr="005D6069">
              <w:rPr>
                <w:rFonts w:eastAsia="Calibri"/>
                <w:szCs w:val="24"/>
                <w:lang w:eastAsia="en-US"/>
              </w:rPr>
              <w:t>139 497</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713/</w:t>
            </w:r>
          </w:p>
          <w:p w:rsidR="00FB3D13" w:rsidRPr="005D6069" w:rsidRDefault="00FB3D13" w:rsidP="00843560">
            <w:pPr>
              <w:jc w:val="center"/>
              <w:rPr>
                <w:rFonts w:eastAsia="Calibri"/>
                <w:szCs w:val="24"/>
                <w:lang w:eastAsia="en-US"/>
              </w:rPr>
            </w:pPr>
            <w:r w:rsidRPr="005D6069">
              <w:rPr>
                <w:rFonts w:eastAsia="Calibri"/>
                <w:szCs w:val="24"/>
                <w:lang w:eastAsia="en-US"/>
              </w:rPr>
              <w:t>115 718</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303/</w:t>
            </w:r>
          </w:p>
          <w:p w:rsidR="00FB3D13" w:rsidRPr="005D6069" w:rsidRDefault="00FB3D13" w:rsidP="00843560">
            <w:pPr>
              <w:jc w:val="center"/>
              <w:rPr>
                <w:rFonts w:eastAsia="Calibri"/>
                <w:szCs w:val="24"/>
                <w:lang w:eastAsia="en-US"/>
              </w:rPr>
            </w:pPr>
            <w:r w:rsidRPr="005D6069">
              <w:rPr>
                <w:rFonts w:eastAsia="Calibri"/>
                <w:szCs w:val="24"/>
                <w:lang w:eastAsia="en-US"/>
              </w:rPr>
              <w:t>39 339</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7.</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Показатели Национального проекта «Культура»</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Х</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Х</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Х</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Х</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Х</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Х</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7.1</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Число посещений культурно-досугового учреждения на платной основе</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21 648</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23 060</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2 587</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7.2</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Число посещений на мероприятиях с применением специализированных транспортных средств</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0</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0</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0</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7.3</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Число участников клубных формирований</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587</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615</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606</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7.4</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Число клубных формирований, принявших участие:</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 xml:space="preserve">в региональном Конкурсе на выявление лучших любительских творческих коллективов в целях выполнения регионального проекта «Творческие люди», направленного на выполнение национального проекта «Культура» (число коллективов / число участников) </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Всероссийском фестивале-конкурсе любительских творческих коллективов в целях выполнения регионального проекта «Творческие люди», направленного на выполнение национального проекта «Культура»</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7.4.1</w:t>
            </w: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 xml:space="preserve">Число клубных формирований – победителей: </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 xml:space="preserve">регионального Конкурса на выявление лучших любительских творческих коллективов в целях выполнения регионального проекта «Творческие люди», направленного на выполнение национального проекта «Культура» (число коллективов / число участников) </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r w:rsidR="00FB3D13" w:rsidRPr="00903426" w:rsidTr="00843560">
        <w:tc>
          <w:tcPr>
            <w:tcW w:w="738" w:type="dxa"/>
            <w:shd w:val="clear" w:color="auto" w:fill="auto"/>
          </w:tcPr>
          <w:p w:rsidR="00FB3D13" w:rsidRPr="005D6069" w:rsidRDefault="00FB3D13" w:rsidP="00843560">
            <w:pPr>
              <w:rPr>
                <w:rFonts w:eastAsia="Calibri"/>
                <w:szCs w:val="24"/>
                <w:lang w:eastAsia="en-US"/>
              </w:rPr>
            </w:pPr>
          </w:p>
        </w:tc>
        <w:tc>
          <w:tcPr>
            <w:tcW w:w="7767" w:type="dxa"/>
            <w:shd w:val="clear" w:color="auto" w:fill="auto"/>
          </w:tcPr>
          <w:p w:rsidR="00FB3D13" w:rsidRPr="005D6069" w:rsidRDefault="00FB3D13" w:rsidP="00843560">
            <w:pPr>
              <w:rPr>
                <w:rFonts w:eastAsia="Calibri"/>
                <w:szCs w:val="24"/>
                <w:lang w:eastAsia="en-US"/>
              </w:rPr>
            </w:pPr>
            <w:r w:rsidRPr="005D6069">
              <w:rPr>
                <w:rFonts w:eastAsia="Calibri"/>
                <w:szCs w:val="24"/>
                <w:lang w:eastAsia="en-US"/>
              </w:rPr>
              <w:t>Всероссийского фестиваля-конкурса любительских творческих коллективов в целях выполнения регионального проекта «Творческие люди», направленного на выполнение национального проекта «Культура»</w:t>
            </w:r>
          </w:p>
        </w:tc>
        <w:tc>
          <w:tcPr>
            <w:tcW w:w="1021"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134"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1000"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3"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c>
          <w:tcPr>
            <w:tcW w:w="992" w:type="dxa"/>
            <w:shd w:val="clear" w:color="auto" w:fill="auto"/>
          </w:tcPr>
          <w:p w:rsidR="00FB3D13" w:rsidRPr="005D6069" w:rsidRDefault="00FB3D13" w:rsidP="00843560">
            <w:pPr>
              <w:jc w:val="center"/>
              <w:rPr>
                <w:rFonts w:eastAsia="Calibri"/>
                <w:szCs w:val="24"/>
                <w:lang w:eastAsia="en-US"/>
              </w:rPr>
            </w:pPr>
            <w:r w:rsidRPr="005D6069">
              <w:rPr>
                <w:rFonts w:eastAsia="Calibri"/>
                <w:szCs w:val="24"/>
                <w:lang w:eastAsia="en-US"/>
              </w:rPr>
              <w:t>––</w:t>
            </w:r>
          </w:p>
        </w:tc>
      </w:tr>
    </w:tbl>
    <w:p w:rsidR="00FB3D13" w:rsidRPr="00903426" w:rsidRDefault="00FB3D13" w:rsidP="00FB3D13">
      <w:pPr>
        <w:spacing w:before="240"/>
        <w:ind w:firstLine="708"/>
        <w:rPr>
          <w:rFonts w:eastAsia="Calibri"/>
          <w:b/>
          <w:sz w:val="24"/>
          <w:szCs w:val="24"/>
          <w:lang w:eastAsia="en-US"/>
        </w:rPr>
      </w:pPr>
      <w:r w:rsidRPr="00903426">
        <w:rPr>
          <w:rFonts w:eastAsia="Calibri"/>
          <w:b/>
          <w:sz w:val="24"/>
          <w:szCs w:val="24"/>
          <w:lang w:eastAsia="en-US"/>
        </w:rPr>
        <w:t xml:space="preserve">3.1.2. Культурно-массовые мероприятия по направлениям деятельности: </w:t>
      </w:r>
    </w:p>
    <w:p w:rsidR="00FB3D13" w:rsidRPr="00903426" w:rsidRDefault="00FB3D13" w:rsidP="00FB3D13">
      <w:pPr>
        <w:ind w:firstLine="708"/>
        <w:jc w:val="both"/>
        <w:rPr>
          <w:rFonts w:eastAsia="Calibri"/>
          <w:sz w:val="24"/>
          <w:szCs w:val="24"/>
          <w:lang w:eastAsia="en-US"/>
        </w:rPr>
      </w:pPr>
      <w:r w:rsidRPr="00903426">
        <w:rPr>
          <w:rFonts w:eastAsia="Calibri"/>
          <w:sz w:val="24"/>
          <w:szCs w:val="24"/>
          <w:lang w:eastAsia="en-US"/>
        </w:rPr>
        <w:t xml:space="preserve">а) количественные показатели культурно-массовых мероприятий и их посещаемости: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84"/>
        <w:gridCol w:w="992"/>
        <w:gridCol w:w="1134"/>
        <w:gridCol w:w="851"/>
        <w:gridCol w:w="1275"/>
        <w:gridCol w:w="850"/>
        <w:gridCol w:w="1248"/>
      </w:tblGrid>
      <w:tr w:rsidR="00FB3D13" w:rsidRPr="00903426" w:rsidTr="00843560">
        <w:trPr>
          <w:trHeight w:val="376"/>
        </w:trPr>
        <w:tc>
          <w:tcPr>
            <w:tcW w:w="567" w:type="dxa"/>
            <w:vMerge w:val="restart"/>
            <w:shd w:val="clear" w:color="auto" w:fill="auto"/>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 п/п</w:t>
            </w:r>
          </w:p>
        </w:tc>
        <w:tc>
          <w:tcPr>
            <w:tcW w:w="7684" w:type="dxa"/>
            <w:vMerge w:val="restart"/>
            <w:shd w:val="clear" w:color="auto" w:fill="auto"/>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Мероприятия</w:t>
            </w:r>
          </w:p>
        </w:tc>
        <w:tc>
          <w:tcPr>
            <w:tcW w:w="2126" w:type="dxa"/>
            <w:gridSpan w:val="2"/>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2018 г.</w:t>
            </w:r>
          </w:p>
        </w:tc>
        <w:tc>
          <w:tcPr>
            <w:tcW w:w="2126" w:type="dxa"/>
            <w:gridSpan w:val="2"/>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2019 г.</w:t>
            </w:r>
          </w:p>
        </w:tc>
        <w:tc>
          <w:tcPr>
            <w:tcW w:w="2098" w:type="dxa"/>
            <w:gridSpan w:val="2"/>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2020 г.</w:t>
            </w:r>
          </w:p>
        </w:tc>
      </w:tr>
      <w:tr w:rsidR="00FB3D13" w:rsidRPr="00903426" w:rsidTr="00843560">
        <w:trPr>
          <w:cantSplit/>
          <w:trHeight w:val="1781"/>
        </w:trPr>
        <w:tc>
          <w:tcPr>
            <w:tcW w:w="567" w:type="dxa"/>
            <w:vMerge/>
            <w:shd w:val="clear" w:color="auto" w:fill="auto"/>
            <w:vAlign w:val="center"/>
            <w:hideMark/>
          </w:tcPr>
          <w:p w:rsidR="00FB3D13" w:rsidRPr="003B62E0" w:rsidRDefault="00FB3D13" w:rsidP="00843560">
            <w:pPr>
              <w:jc w:val="center"/>
              <w:rPr>
                <w:rFonts w:eastAsia="Calibri"/>
                <w:b/>
                <w:szCs w:val="24"/>
                <w:lang w:eastAsia="en-US"/>
              </w:rPr>
            </w:pPr>
          </w:p>
        </w:tc>
        <w:tc>
          <w:tcPr>
            <w:tcW w:w="7684" w:type="dxa"/>
            <w:vMerge/>
            <w:shd w:val="clear" w:color="auto" w:fill="auto"/>
            <w:vAlign w:val="center"/>
            <w:hideMark/>
          </w:tcPr>
          <w:p w:rsidR="00FB3D13" w:rsidRPr="003B62E0" w:rsidRDefault="00FB3D13" w:rsidP="00843560">
            <w:pPr>
              <w:jc w:val="center"/>
              <w:rPr>
                <w:rFonts w:eastAsia="Calibri"/>
                <w:b/>
                <w:szCs w:val="24"/>
                <w:lang w:eastAsia="en-US"/>
              </w:rPr>
            </w:pPr>
          </w:p>
        </w:tc>
        <w:tc>
          <w:tcPr>
            <w:tcW w:w="992" w:type="dxa"/>
            <w:shd w:val="clear" w:color="auto" w:fill="auto"/>
            <w:noWrap/>
            <w:textDirection w:val="btLr"/>
            <w:vAlign w:val="center"/>
            <w:hideMark/>
          </w:tcPr>
          <w:p w:rsidR="00FB3D13" w:rsidRPr="003B62E0" w:rsidRDefault="00FB3D13" w:rsidP="00843560">
            <w:pPr>
              <w:jc w:val="center"/>
              <w:rPr>
                <w:rFonts w:eastAsia="Calibri"/>
                <w:b/>
                <w:szCs w:val="24"/>
                <w:lang w:eastAsia="en-US"/>
              </w:rPr>
            </w:pPr>
            <w:r w:rsidRPr="003B62E0">
              <w:rPr>
                <w:rFonts w:eastAsia="Calibri"/>
                <w:b/>
                <w:szCs w:val="24"/>
                <w:lang w:eastAsia="en-US"/>
              </w:rPr>
              <w:t>Мероприятия</w:t>
            </w:r>
          </w:p>
        </w:tc>
        <w:tc>
          <w:tcPr>
            <w:tcW w:w="1134" w:type="dxa"/>
            <w:shd w:val="clear" w:color="auto" w:fill="auto"/>
            <w:textDirection w:val="btLr"/>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Посещения</w:t>
            </w:r>
          </w:p>
        </w:tc>
        <w:tc>
          <w:tcPr>
            <w:tcW w:w="851" w:type="dxa"/>
            <w:shd w:val="clear" w:color="auto" w:fill="auto"/>
            <w:noWrap/>
            <w:textDirection w:val="btLr"/>
            <w:vAlign w:val="center"/>
            <w:hideMark/>
          </w:tcPr>
          <w:p w:rsidR="00FB3D13" w:rsidRPr="003B62E0" w:rsidRDefault="00FB3D13" w:rsidP="00843560">
            <w:pPr>
              <w:jc w:val="center"/>
              <w:rPr>
                <w:rFonts w:eastAsia="Calibri"/>
                <w:b/>
                <w:szCs w:val="24"/>
                <w:lang w:eastAsia="en-US"/>
              </w:rPr>
            </w:pPr>
            <w:r w:rsidRPr="003B62E0">
              <w:rPr>
                <w:rFonts w:eastAsia="Calibri"/>
                <w:b/>
                <w:szCs w:val="24"/>
                <w:lang w:eastAsia="en-US"/>
              </w:rPr>
              <w:t>Мероприятия</w:t>
            </w:r>
          </w:p>
        </w:tc>
        <w:tc>
          <w:tcPr>
            <w:tcW w:w="1275" w:type="dxa"/>
            <w:shd w:val="clear" w:color="auto" w:fill="auto"/>
            <w:textDirection w:val="btLr"/>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Посещения</w:t>
            </w:r>
          </w:p>
        </w:tc>
        <w:tc>
          <w:tcPr>
            <w:tcW w:w="850" w:type="dxa"/>
            <w:shd w:val="clear" w:color="auto" w:fill="auto"/>
            <w:noWrap/>
            <w:textDirection w:val="btLr"/>
            <w:vAlign w:val="center"/>
            <w:hideMark/>
          </w:tcPr>
          <w:p w:rsidR="00FB3D13" w:rsidRPr="003B62E0" w:rsidRDefault="00FB3D13" w:rsidP="00843560">
            <w:pPr>
              <w:jc w:val="center"/>
              <w:rPr>
                <w:rFonts w:eastAsia="Calibri"/>
                <w:b/>
                <w:szCs w:val="24"/>
                <w:lang w:eastAsia="en-US"/>
              </w:rPr>
            </w:pPr>
            <w:r w:rsidRPr="003B62E0">
              <w:rPr>
                <w:rFonts w:eastAsia="Calibri"/>
                <w:b/>
                <w:szCs w:val="24"/>
                <w:lang w:eastAsia="en-US"/>
              </w:rPr>
              <w:t>Мероприятия</w:t>
            </w:r>
          </w:p>
        </w:tc>
        <w:tc>
          <w:tcPr>
            <w:tcW w:w="1248" w:type="dxa"/>
            <w:shd w:val="clear" w:color="auto" w:fill="auto"/>
            <w:textDirection w:val="btLr"/>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Посещения</w:t>
            </w:r>
          </w:p>
        </w:tc>
      </w:tr>
      <w:tr w:rsidR="00FB3D13" w:rsidRPr="00903426" w:rsidTr="00843560">
        <w:trPr>
          <w:trHeight w:val="70"/>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ВСЕГО мероприятий, проводимых в учреждении, в том числе</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861</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164 064</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859</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138 629</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348</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45 196</w:t>
            </w:r>
          </w:p>
        </w:tc>
      </w:tr>
      <w:tr w:rsidR="00FB3D13" w:rsidRPr="00903426" w:rsidTr="00843560">
        <w:trPr>
          <w:trHeight w:val="26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lastRenderedPageBreak/>
              <w:t>1.1.</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в очном формате</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46</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885</w:t>
            </w:r>
          </w:p>
        </w:tc>
      </w:tr>
      <w:tr w:rsidR="00FB3D13" w:rsidRPr="00903426" w:rsidTr="00843560">
        <w:trPr>
          <w:trHeight w:val="26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1.2.</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в дистанционном формате</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r>
      <w:tr w:rsidR="00FB3D13" w:rsidRPr="00903426" w:rsidTr="00843560">
        <w:trPr>
          <w:trHeight w:val="26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1.3.</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xml:space="preserve">Мероприятия в режиме демонстрации видеопрограмм </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41</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16 536</w:t>
            </w:r>
          </w:p>
        </w:tc>
      </w:tr>
      <w:tr w:rsidR="00FB3D13" w:rsidRPr="00903426" w:rsidTr="00843560">
        <w:trPr>
          <w:trHeight w:val="26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xml:space="preserve">1.4. </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в режиме онлайн</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r>
      <w:tr w:rsidR="00FB3D13" w:rsidRPr="00903426" w:rsidTr="00843560">
        <w:trPr>
          <w:trHeight w:val="26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2</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проводимые учреждением (7-НК)</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687</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139 497</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713</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115 718</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303</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39 339</w:t>
            </w:r>
          </w:p>
        </w:tc>
      </w:tr>
      <w:tr w:rsidR="00FB3D13" w:rsidRPr="00903426" w:rsidTr="00843560">
        <w:trPr>
          <w:trHeight w:val="26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из них:</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r>
      <w:tr w:rsidR="00FB3D13" w:rsidRPr="00903426" w:rsidTr="00843560">
        <w:trPr>
          <w:trHeight w:val="26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2.1</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для детей и подростков до 14 лет</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400</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32 288</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466</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58 301</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144</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17 039</w:t>
            </w:r>
          </w:p>
        </w:tc>
      </w:tr>
      <w:tr w:rsidR="00FB3D13" w:rsidRPr="00903426" w:rsidTr="00843560">
        <w:trPr>
          <w:trHeight w:val="21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2.2</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для молодежи от 14 до 35 лет</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15</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1 764</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24</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591</w:t>
            </w:r>
          </w:p>
        </w:tc>
      </w:tr>
      <w:tr w:rsidR="00FB3D13" w:rsidRPr="00903426" w:rsidTr="00843560">
        <w:trPr>
          <w:trHeight w:val="20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2.3</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xml:space="preserve">* для населения старше 35 лет </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880</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56</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2 925</w:t>
            </w:r>
          </w:p>
        </w:tc>
      </w:tr>
      <w:tr w:rsidR="00FB3D13" w:rsidRPr="00903426" w:rsidTr="00843560">
        <w:trPr>
          <w:trHeight w:val="21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2.4</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для разновозрастной аудитории</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154</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92 727</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110</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46 329</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79</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18 784</w:t>
            </w:r>
          </w:p>
        </w:tc>
      </w:tr>
      <w:tr w:rsidR="00FB3D13" w:rsidRPr="00903426" w:rsidTr="00843560">
        <w:trPr>
          <w:trHeight w:val="21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3</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Из них мероприятия, проводимые учреждением в сельской местности (7-НК)</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r>
      <w:tr w:rsidR="00FB3D13" w:rsidRPr="00903426" w:rsidTr="00843560">
        <w:trPr>
          <w:trHeight w:val="21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4</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Всего платных мероприятий, из них:</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181</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21 648</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187</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23 060</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26</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2 587</w:t>
            </w:r>
          </w:p>
        </w:tc>
      </w:tr>
      <w:tr w:rsidR="00FB3D13" w:rsidRPr="00903426" w:rsidTr="00843560">
        <w:trPr>
          <w:trHeight w:val="359"/>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4.1</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для детей и подростков до 14 лет</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151</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18 431</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160</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18 880</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22</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2 174</w:t>
            </w:r>
          </w:p>
        </w:tc>
      </w:tr>
      <w:tr w:rsidR="00FB3D13" w:rsidRPr="00903426" w:rsidTr="00843560">
        <w:trPr>
          <w:trHeight w:val="228"/>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4.2</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для молодежи от 14 до 35 лет</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15</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1 764</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143</w:t>
            </w:r>
          </w:p>
        </w:tc>
      </w:tr>
      <w:tr w:rsidR="00FB3D13" w:rsidRPr="00903426" w:rsidTr="00843560">
        <w:trPr>
          <w:trHeight w:val="20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4.3</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xml:space="preserve">* для населения старше 35 лет </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X</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880</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270</w:t>
            </w:r>
          </w:p>
        </w:tc>
      </w:tr>
      <w:tr w:rsidR="00FB3D13" w:rsidRPr="00903426" w:rsidTr="00843560">
        <w:trPr>
          <w:trHeight w:val="324"/>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4.4</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для разновозрастной аудитории</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233</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1 536</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r>
      <w:tr w:rsidR="00FB3D13" w:rsidRPr="00903426" w:rsidTr="00843560">
        <w:trPr>
          <w:trHeight w:val="19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5</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Из них платные мероприятия, проводимые учреждением в сельской местности (7-НК)</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r>
      <w:tr w:rsidR="00FB3D13" w:rsidRPr="00903426" w:rsidTr="00843560">
        <w:trPr>
          <w:trHeight w:val="19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5.1</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патриотическое, гражданское воспитание</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77</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31 052</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61</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24 065</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68</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7 540</w:t>
            </w:r>
          </w:p>
        </w:tc>
      </w:tr>
      <w:tr w:rsidR="00FB3D13" w:rsidRPr="00903426" w:rsidTr="00843560">
        <w:trPr>
          <w:trHeight w:val="19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5.2</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способствующие формированию ЗОЖ, в том числе противодействующие наркозависимости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6 010</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 xml:space="preserve">21 </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3 176</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9</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1 241</w:t>
            </w:r>
          </w:p>
        </w:tc>
      </w:tr>
      <w:tr w:rsidR="00FB3D13" w:rsidRPr="00903426" w:rsidTr="00843560">
        <w:trPr>
          <w:trHeight w:val="19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5.3</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для инвалидов и лиц с ОВЗ</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53</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36</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11</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х</w:t>
            </w:r>
          </w:p>
        </w:tc>
      </w:tr>
      <w:tr w:rsidR="00FB3D13" w:rsidRPr="00903426" w:rsidTr="00843560">
        <w:trPr>
          <w:trHeight w:val="19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5.4</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для старшего поколения (от 50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13 943</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35</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12 946</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9</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651</w:t>
            </w:r>
          </w:p>
        </w:tc>
      </w:tr>
      <w:tr w:rsidR="00FB3D13" w:rsidRPr="00903426" w:rsidTr="00843560">
        <w:trPr>
          <w:trHeight w:val="19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5.5</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направленные на развитие семейного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4 107</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597</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275</w:t>
            </w:r>
          </w:p>
        </w:tc>
      </w:tr>
      <w:tr w:rsidR="00FB3D13" w:rsidRPr="00903426" w:rsidTr="00843560">
        <w:trPr>
          <w:trHeight w:val="19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5.6</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экологической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472</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225</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r>
      <w:tr w:rsidR="00FB3D13" w:rsidRPr="00903426" w:rsidTr="00843560">
        <w:trPr>
          <w:trHeight w:val="196"/>
        </w:trPr>
        <w:tc>
          <w:tcPr>
            <w:tcW w:w="567"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5.7</w:t>
            </w:r>
          </w:p>
        </w:tc>
        <w:tc>
          <w:tcPr>
            <w:tcW w:w="7684"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информационно-методические мероприятия</w:t>
            </w:r>
          </w:p>
        </w:tc>
        <w:tc>
          <w:tcPr>
            <w:tcW w:w="992"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w:t>
            </w:r>
          </w:p>
        </w:tc>
        <w:tc>
          <w:tcPr>
            <w:tcW w:w="1134"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625</w:t>
            </w:r>
          </w:p>
        </w:tc>
        <w:tc>
          <w:tcPr>
            <w:tcW w:w="851"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w:t>
            </w:r>
          </w:p>
        </w:tc>
        <w:tc>
          <w:tcPr>
            <w:tcW w:w="1275"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633</w:t>
            </w:r>
          </w:p>
        </w:tc>
        <w:tc>
          <w:tcPr>
            <w:tcW w:w="850"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w:t>
            </w:r>
          </w:p>
        </w:tc>
        <w:tc>
          <w:tcPr>
            <w:tcW w:w="1248" w:type="dxa"/>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131</w:t>
            </w:r>
          </w:p>
        </w:tc>
      </w:tr>
    </w:tbl>
    <w:p w:rsidR="00FB3D13" w:rsidRPr="00903426" w:rsidRDefault="00FB3D13" w:rsidP="00FB3D13">
      <w:pPr>
        <w:spacing w:before="240"/>
        <w:ind w:firstLine="708"/>
        <w:jc w:val="both"/>
        <w:rPr>
          <w:sz w:val="24"/>
          <w:szCs w:val="24"/>
        </w:rPr>
      </w:pPr>
      <w:r w:rsidRPr="00903426">
        <w:rPr>
          <w:sz w:val="24"/>
          <w:szCs w:val="24"/>
        </w:rPr>
        <w:t xml:space="preserve">За отчетный период учреждением было организовано и проведено 303 культурно-массовых мероприятий. Количество мероприятий в 2020 году значительно снизилось в связи с ограничительными мерами, введёнными в учреждении с 23 марта 2020 года. Большая часть мероприятий была отменена, в том числе массовые юбилейные мероприятия, посвященные 75-летию со дня окончания ВОВ, 40-летию со дня образования города </w:t>
      </w:r>
      <w:proofErr w:type="spellStart"/>
      <w:r w:rsidRPr="00903426">
        <w:rPr>
          <w:sz w:val="24"/>
          <w:szCs w:val="24"/>
        </w:rPr>
        <w:t>Мегиона</w:t>
      </w:r>
      <w:proofErr w:type="spellEnd"/>
      <w:r w:rsidRPr="00903426">
        <w:rPr>
          <w:sz w:val="24"/>
          <w:szCs w:val="24"/>
        </w:rPr>
        <w:t xml:space="preserve">, </w:t>
      </w:r>
      <w:r>
        <w:rPr>
          <w:sz w:val="24"/>
          <w:szCs w:val="24"/>
        </w:rPr>
        <w:t xml:space="preserve">90-летию со дня образования Ханты-Мансийского автономного округа – </w:t>
      </w:r>
      <w:r w:rsidRPr="00903426">
        <w:rPr>
          <w:sz w:val="24"/>
          <w:szCs w:val="24"/>
        </w:rPr>
        <w:t xml:space="preserve">Югры и другие. </w:t>
      </w:r>
    </w:p>
    <w:p w:rsidR="00FB3D13" w:rsidRPr="00903426" w:rsidRDefault="00FB3D13" w:rsidP="00FB3D13">
      <w:pPr>
        <w:ind w:firstLine="708"/>
        <w:jc w:val="both"/>
        <w:rPr>
          <w:sz w:val="24"/>
          <w:szCs w:val="24"/>
        </w:rPr>
      </w:pPr>
      <w:r w:rsidRPr="00903426">
        <w:rPr>
          <w:sz w:val="24"/>
          <w:szCs w:val="24"/>
        </w:rPr>
        <w:t>В отчетном периоде отсутствует положительная динамика по проведенным мероприятиям, учреждением проведено 303 мероприятия, в 2019 году 713 мероприятий, зрителями которых стали 39 339 человек, в 2019 году 115 718 человек из них: мероприятия для детей – 144, в 2019 году 466, посетили – 17 039 человек, в 2019 году 58 301, человек, платные мероприятия – 26, в 2019 году 187, посетили – 2 587 человек, в 2019 году 23 060 человек.</w:t>
      </w:r>
    </w:p>
    <w:p w:rsidR="00FB3D13" w:rsidRPr="00903426" w:rsidRDefault="00FB3D13" w:rsidP="00FB3D13">
      <w:pPr>
        <w:ind w:firstLine="708"/>
        <w:jc w:val="both"/>
        <w:rPr>
          <w:sz w:val="24"/>
          <w:szCs w:val="24"/>
        </w:rPr>
      </w:pPr>
      <w:r w:rsidRPr="00903426">
        <w:rPr>
          <w:sz w:val="24"/>
          <w:szCs w:val="24"/>
        </w:rPr>
        <w:lastRenderedPageBreak/>
        <w:t>Основное содержание деятельности учреждения по организации досуга населения – проведение культурно-массовых мероприятий, посвященных государственным, календарным, народным, профессиональным праздникам. Мероприятия Муниципального автономного учреждения «Дворец искусств» ориентированы на все возрастные категории и социальные группы населения.</w:t>
      </w:r>
    </w:p>
    <w:p w:rsidR="00FB3D13" w:rsidRPr="00903426" w:rsidRDefault="00FB3D13" w:rsidP="00FB3D13">
      <w:pPr>
        <w:ind w:firstLine="708"/>
        <w:jc w:val="both"/>
        <w:rPr>
          <w:sz w:val="24"/>
          <w:szCs w:val="24"/>
        </w:rPr>
      </w:pPr>
      <w:r w:rsidRPr="00903426">
        <w:rPr>
          <w:sz w:val="24"/>
          <w:szCs w:val="24"/>
        </w:rPr>
        <w:t>В работе учреждения можно выделить следующие направления:</w:t>
      </w:r>
    </w:p>
    <w:p w:rsidR="00FB3D13" w:rsidRPr="00903426" w:rsidRDefault="00FB3D13" w:rsidP="00FB3D13">
      <w:pPr>
        <w:ind w:firstLine="708"/>
        <w:jc w:val="both"/>
        <w:rPr>
          <w:b/>
          <w:i/>
          <w:sz w:val="24"/>
          <w:szCs w:val="24"/>
        </w:rPr>
      </w:pPr>
      <w:r w:rsidRPr="00903426">
        <w:rPr>
          <w:b/>
          <w:i/>
          <w:sz w:val="24"/>
          <w:szCs w:val="24"/>
        </w:rPr>
        <w:t>Мероприятия, способствующие противодействию наркозависимости и формирование здорового образа жизни.</w:t>
      </w:r>
    </w:p>
    <w:p w:rsidR="00FB3D13" w:rsidRPr="00903426" w:rsidRDefault="00FB3D13" w:rsidP="00FB3D13">
      <w:pPr>
        <w:ind w:firstLine="708"/>
        <w:jc w:val="both"/>
        <w:rPr>
          <w:sz w:val="24"/>
          <w:szCs w:val="24"/>
        </w:rPr>
      </w:pPr>
      <w:r w:rsidRPr="00903426">
        <w:rPr>
          <w:sz w:val="24"/>
          <w:szCs w:val="24"/>
        </w:rPr>
        <w:t>В 2020 году было проведено 9 мероприятий (2019 год- 21, 2018 год -28), по данно</w:t>
      </w:r>
      <w:r>
        <w:rPr>
          <w:sz w:val="24"/>
          <w:szCs w:val="24"/>
        </w:rPr>
        <w:t>му направлению, которые посетили</w:t>
      </w:r>
      <w:r w:rsidRPr="00903426">
        <w:rPr>
          <w:sz w:val="24"/>
          <w:szCs w:val="24"/>
        </w:rPr>
        <w:t xml:space="preserve"> 1 241 человек (2019 год -3 176, 2018 год - 6 010).</w:t>
      </w:r>
    </w:p>
    <w:p w:rsidR="00FB3D13" w:rsidRPr="00903426" w:rsidRDefault="00FB3D13" w:rsidP="00FB3D13">
      <w:pPr>
        <w:ind w:firstLine="708"/>
        <w:jc w:val="both"/>
        <w:rPr>
          <w:sz w:val="24"/>
          <w:szCs w:val="24"/>
        </w:rPr>
      </w:pPr>
      <w:r w:rsidRPr="00903426">
        <w:rPr>
          <w:sz w:val="24"/>
          <w:szCs w:val="24"/>
        </w:rPr>
        <w:t>Специалисты учреждения используют разные формы работы с несовершеннолетними: творческие проекты, конкурсы и фестивали, рок-концерты, дискотечные программы, детские программы и викторины, организованы кинопоказы, работа творческих коллективов.</w:t>
      </w:r>
    </w:p>
    <w:p w:rsidR="00FB3D13" w:rsidRPr="00903426" w:rsidRDefault="00FB3D13" w:rsidP="00FB3D13">
      <w:pPr>
        <w:ind w:firstLine="708"/>
        <w:jc w:val="both"/>
        <w:rPr>
          <w:sz w:val="24"/>
          <w:szCs w:val="24"/>
        </w:rPr>
      </w:pPr>
      <w:r w:rsidRPr="00903426">
        <w:rPr>
          <w:sz w:val="24"/>
          <w:szCs w:val="24"/>
        </w:rPr>
        <w:t>В январе состоялся концерт, посвященный памяти Владимира Высоцкого «</w:t>
      </w:r>
      <w:proofErr w:type="spellStart"/>
      <w:r w:rsidRPr="00903426">
        <w:rPr>
          <w:sz w:val="24"/>
          <w:szCs w:val="24"/>
        </w:rPr>
        <w:t>Мегион</w:t>
      </w:r>
      <w:proofErr w:type="spellEnd"/>
      <w:r w:rsidRPr="00903426">
        <w:rPr>
          <w:sz w:val="24"/>
          <w:szCs w:val="24"/>
        </w:rPr>
        <w:t xml:space="preserve"> поет Высоцкого». Солисты МАУ «Дворец искусств» под аккомпанемент ансамбля «М</w:t>
      </w:r>
      <w:proofErr w:type="spellStart"/>
      <w:r w:rsidRPr="00903426">
        <w:rPr>
          <w:sz w:val="24"/>
          <w:szCs w:val="24"/>
          <w:lang w:val="en-US"/>
        </w:rPr>
        <w:t>usic</w:t>
      </w:r>
      <w:proofErr w:type="spellEnd"/>
      <w:r w:rsidRPr="00903426">
        <w:rPr>
          <w:sz w:val="24"/>
          <w:szCs w:val="24"/>
        </w:rPr>
        <w:t xml:space="preserve"> </w:t>
      </w:r>
      <w:r w:rsidRPr="00903426">
        <w:rPr>
          <w:sz w:val="24"/>
          <w:szCs w:val="24"/>
          <w:lang w:val="en-US"/>
        </w:rPr>
        <w:t>Box</w:t>
      </w:r>
      <w:r w:rsidRPr="00903426">
        <w:rPr>
          <w:sz w:val="24"/>
          <w:szCs w:val="24"/>
        </w:rPr>
        <w:t xml:space="preserve">», исполняли песни Владимира Семеновича.  Зрители узнали интересные факты из биографии Высоцкого, а также смогли принять участие в викторине «Памяти Высоцкого».  </w:t>
      </w:r>
    </w:p>
    <w:p w:rsidR="00FB3D13" w:rsidRPr="00903426" w:rsidRDefault="00FB3D13" w:rsidP="00FB3D13">
      <w:pPr>
        <w:ind w:firstLine="708"/>
        <w:jc w:val="both"/>
        <w:rPr>
          <w:sz w:val="24"/>
          <w:szCs w:val="24"/>
        </w:rPr>
      </w:pPr>
      <w:r>
        <w:rPr>
          <w:sz w:val="24"/>
          <w:szCs w:val="24"/>
        </w:rPr>
        <w:t>Для любителей рок-</w:t>
      </w:r>
      <w:r w:rsidRPr="00903426">
        <w:rPr>
          <w:sz w:val="24"/>
          <w:szCs w:val="24"/>
        </w:rPr>
        <w:t xml:space="preserve">музыки в киноконцертном зале прошел рок концерт «Пятница 13». Зрители встречали как новые, так и уже полюбившиеся молодёжные инструментальные ансамбли и рок-группы учреждения. </w:t>
      </w:r>
    </w:p>
    <w:p w:rsidR="00FB3D13" w:rsidRPr="00903426" w:rsidRDefault="00FB3D13" w:rsidP="00FB3D13">
      <w:pPr>
        <w:ind w:firstLine="708"/>
        <w:jc w:val="both"/>
        <w:rPr>
          <w:sz w:val="24"/>
          <w:szCs w:val="24"/>
        </w:rPr>
      </w:pPr>
      <w:r w:rsidRPr="00903426">
        <w:rPr>
          <w:sz w:val="24"/>
          <w:szCs w:val="24"/>
        </w:rPr>
        <w:t xml:space="preserve">Ежегодно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w:t>
      </w:r>
      <w:proofErr w:type="spellStart"/>
      <w:r w:rsidRPr="00903426">
        <w:rPr>
          <w:sz w:val="24"/>
          <w:szCs w:val="24"/>
        </w:rPr>
        <w:t>Мегион</w:t>
      </w:r>
      <w:proofErr w:type="spellEnd"/>
      <w:r w:rsidRPr="00903426">
        <w:rPr>
          <w:sz w:val="24"/>
          <w:szCs w:val="24"/>
        </w:rPr>
        <w:t xml:space="preserve"> на 2019– 2025 годы» в октябре проводится рок концерт. В 2020 году рок-концерт «Рок кухня», состоялся в режиме онлайн. Участникам молодёжных коллективов волонтёрами были переданы футболки и дипломы с логотипом «РОК-КУХНЯ». Победителей онлайн викторины «О творчестве Виктора Цоя» наградили подарочными кружками «РОК-КУХНЯ». </w:t>
      </w:r>
    </w:p>
    <w:p w:rsidR="00FB3D13" w:rsidRPr="00903426" w:rsidRDefault="00FB3D13" w:rsidP="00FB3D13">
      <w:pPr>
        <w:ind w:firstLine="708"/>
        <w:jc w:val="both"/>
        <w:rPr>
          <w:sz w:val="24"/>
          <w:szCs w:val="24"/>
        </w:rPr>
      </w:pPr>
      <w:r w:rsidRPr="00903426">
        <w:rPr>
          <w:sz w:val="24"/>
          <w:szCs w:val="24"/>
        </w:rPr>
        <w:t>Пандемия изменила жизнь горожан, в том числе это коснулось мероприятий для детей и подростков. Но и в новых условиях учреждением были предложены увлекательные программы, познавательные викторины и занимательные мастер-классы. На помощь пришли совершенно новые онлайн-проекты, которые дали возможность школьникам, не выходя из дома, получить новые знания и украсить разнообразным досугом новог</w:t>
      </w:r>
      <w:r>
        <w:rPr>
          <w:sz w:val="24"/>
          <w:szCs w:val="24"/>
        </w:rPr>
        <w:t>о формата дни школьных каникул.</w:t>
      </w:r>
      <w:r w:rsidRPr="00903426">
        <w:rPr>
          <w:sz w:val="24"/>
          <w:szCs w:val="24"/>
        </w:rPr>
        <w:t xml:space="preserve"> В июне цикл развлекательных программ, был посвящен удивительному миру цирка, в июле, состоялись познавательные программы, посвященные правилам пожарной безопасности, в августе – познавательные программы, посвященные правилам дорожного движения</w:t>
      </w:r>
      <w:r w:rsidRPr="00903426">
        <w:t xml:space="preserve"> </w:t>
      </w:r>
      <w:r w:rsidRPr="00903426">
        <w:rPr>
          <w:sz w:val="24"/>
          <w:szCs w:val="24"/>
        </w:rPr>
        <w:t xml:space="preserve">Всё лето с ребятами на экранах, были </w:t>
      </w:r>
      <w:proofErr w:type="spellStart"/>
      <w:r w:rsidRPr="00903426">
        <w:rPr>
          <w:sz w:val="24"/>
          <w:szCs w:val="24"/>
        </w:rPr>
        <w:t>аниматрошки</w:t>
      </w:r>
      <w:proofErr w:type="spellEnd"/>
      <w:r w:rsidRPr="00903426">
        <w:rPr>
          <w:sz w:val="24"/>
          <w:szCs w:val="24"/>
        </w:rPr>
        <w:t xml:space="preserve"> Эрика и Тори, в форме игры, они рассказывали о цирке, о правилах дорожного движения, пожарной безопасности, о том, что здоровый образ жизни – это современно. </w:t>
      </w:r>
    </w:p>
    <w:p w:rsidR="00FB3D13" w:rsidRPr="00903426" w:rsidRDefault="00FB3D13" w:rsidP="00FB3D13">
      <w:pPr>
        <w:ind w:firstLine="708"/>
        <w:jc w:val="both"/>
        <w:rPr>
          <w:sz w:val="24"/>
          <w:szCs w:val="24"/>
        </w:rPr>
      </w:pPr>
      <w:r w:rsidRPr="00903426">
        <w:rPr>
          <w:sz w:val="24"/>
          <w:szCs w:val="24"/>
        </w:rPr>
        <w:t>Кроме этого, во Дворце искусств и Доме культуры «Сибирь» поселка Высокий, за отчетный период были организованы бесплатные кинопоказы художественных и анимационных фильмов в рамках международных</w:t>
      </w:r>
      <w:r w:rsidRPr="00903426">
        <w:rPr>
          <w:rFonts w:eastAsia="Calibri"/>
          <w:sz w:val="24"/>
          <w:szCs w:val="24"/>
          <w:lang w:eastAsia="en-US"/>
        </w:rPr>
        <w:t xml:space="preserve">, окружных кинофестивалей и </w:t>
      </w:r>
      <w:proofErr w:type="spellStart"/>
      <w:r w:rsidRPr="00903426">
        <w:rPr>
          <w:rFonts w:eastAsia="Calibri"/>
          <w:sz w:val="24"/>
          <w:szCs w:val="24"/>
          <w:lang w:eastAsia="en-US"/>
        </w:rPr>
        <w:t>киноакций</w:t>
      </w:r>
      <w:proofErr w:type="spellEnd"/>
      <w:r w:rsidRPr="00903426">
        <w:rPr>
          <w:sz w:val="24"/>
          <w:szCs w:val="24"/>
        </w:rPr>
        <w:t>: «Кино для всех», «Диалог культур» и другие. Всего в течение года состоялось 119 кинопоказов, зрителями стали 4 050 человек.</w:t>
      </w:r>
    </w:p>
    <w:p w:rsidR="00FB3D13" w:rsidRPr="00903426" w:rsidRDefault="00FB3D13" w:rsidP="00FB3D13">
      <w:pPr>
        <w:ind w:firstLine="708"/>
        <w:jc w:val="both"/>
        <w:rPr>
          <w:sz w:val="24"/>
          <w:szCs w:val="24"/>
        </w:rPr>
      </w:pPr>
      <w:r w:rsidRPr="00903426">
        <w:rPr>
          <w:sz w:val="24"/>
          <w:szCs w:val="24"/>
        </w:rPr>
        <w:lastRenderedPageBreak/>
        <w:t>Большую роль в создании условий для творческой самореализации несовершеннолетних и молодежи, вовлечения их в культурную жизнь, устранении негативных явлений играют клубные формирования. На базе учреждения продолжают работать 14 творческих коллективов для детей и юношества, которые посещают 182 детей/подростков. Информация о работе коллективов размещена на информационном стенде и на сайте учреждения. С августа проводятся только индивидуальные занятия.</w:t>
      </w:r>
    </w:p>
    <w:p w:rsidR="00FB3D13" w:rsidRPr="00903426" w:rsidRDefault="00FB3D13" w:rsidP="00FB3D13">
      <w:pPr>
        <w:ind w:firstLine="708"/>
        <w:jc w:val="both"/>
        <w:rPr>
          <w:sz w:val="24"/>
          <w:szCs w:val="24"/>
        </w:rPr>
      </w:pPr>
      <w:r w:rsidRPr="00903426">
        <w:rPr>
          <w:sz w:val="24"/>
          <w:szCs w:val="24"/>
        </w:rPr>
        <w:t>Потенциал возможностей детского и подросткового досуга велик, поэтому учреждение предлагает самые разнообразные виды деятельности, которые соответствуют современным интересам детей разных возрастов и, так или иначе, способствуют профилактике социально-опасных явлений в подростковой среде.</w:t>
      </w:r>
    </w:p>
    <w:p w:rsidR="00FB3D13" w:rsidRPr="00903426" w:rsidRDefault="00FB3D13" w:rsidP="00FB3D13">
      <w:pPr>
        <w:ind w:firstLine="708"/>
        <w:jc w:val="both"/>
        <w:rPr>
          <w:sz w:val="24"/>
          <w:szCs w:val="24"/>
        </w:rPr>
      </w:pPr>
      <w:r w:rsidRPr="00903426">
        <w:rPr>
          <w:sz w:val="24"/>
          <w:szCs w:val="24"/>
        </w:rPr>
        <w:t xml:space="preserve">На информационном стенде учреждения размещена информация, направленная на пропаганду здорового образа жизни, также телефоны доверия </w:t>
      </w:r>
      <w:proofErr w:type="spellStart"/>
      <w:r w:rsidRPr="00903426">
        <w:rPr>
          <w:sz w:val="24"/>
          <w:szCs w:val="24"/>
        </w:rPr>
        <w:t>Нижневартовского</w:t>
      </w:r>
      <w:proofErr w:type="spellEnd"/>
      <w:r w:rsidRPr="00903426">
        <w:rPr>
          <w:sz w:val="24"/>
          <w:szCs w:val="24"/>
        </w:rPr>
        <w:t xml:space="preserve"> межрайонного отдела ФСКН России и ОМВД России по городу </w:t>
      </w:r>
      <w:proofErr w:type="spellStart"/>
      <w:r w:rsidRPr="00903426">
        <w:rPr>
          <w:sz w:val="24"/>
          <w:szCs w:val="24"/>
        </w:rPr>
        <w:t>Мегиону</w:t>
      </w:r>
      <w:proofErr w:type="spellEnd"/>
      <w:r w:rsidRPr="00903426">
        <w:rPr>
          <w:sz w:val="24"/>
          <w:szCs w:val="24"/>
        </w:rPr>
        <w:t>.</w:t>
      </w:r>
    </w:p>
    <w:p w:rsidR="00FB3D13" w:rsidRPr="00903426" w:rsidRDefault="00FB3D13" w:rsidP="00FB3D13">
      <w:pPr>
        <w:ind w:firstLine="708"/>
        <w:jc w:val="both"/>
        <w:rPr>
          <w:sz w:val="24"/>
          <w:szCs w:val="24"/>
        </w:rPr>
      </w:pPr>
      <w:r w:rsidRPr="00903426">
        <w:rPr>
          <w:sz w:val="24"/>
          <w:szCs w:val="24"/>
        </w:rPr>
        <w:t>На светодиодном экране Муниципального автономного учреждения «Дворец искусств», телевизионном экране Культурно-досугового комплекса и официальном сайте размещены и демонстрируются видеоролики, социальная реклама и памятки по данному направлению.</w:t>
      </w:r>
    </w:p>
    <w:p w:rsidR="00FB3D13" w:rsidRPr="00903426" w:rsidRDefault="00FB3D13" w:rsidP="00FB3D13">
      <w:pPr>
        <w:ind w:firstLine="708"/>
        <w:jc w:val="both"/>
        <w:rPr>
          <w:b/>
          <w:i/>
          <w:sz w:val="24"/>
          <w:szCs w:val="24"/>
        </w:rPr>
      </w:pPr>
      <w:r w:rsidRPr="00903426">
        <w:rPr>
          <w:b/>
          <w:i/>
          <w:sz w:val="24"/>
          <w:szCs w:val="24"/>
        </w:rPr>
        <w:t>Мероприятия, способствующие толерантности и формированию единого этнокультурного</w:t>
      </w:r>
      <w:r>
        <w:rPr>
          <w:b/>
          <w:i/>
          <w:sz w:val="24"/>
          <w:szCs w:val="24"/>
        </w:rPr>
        <w:t xml:space="preserve"> пространства на территории Ханты-Мансийского автономного округа</w:t>
      </w:r>
      <w:r w:rsidRPr="00903426">
        <w:rPr>
          <w:b/>
          <w:i/>
          <w:sz w:val="24"/>
          <w:szCs w:val="24"/>
        </w:rPr>
        <w:t xml:space="preserve"> – Югры.</w:t>
      </w:r>
    </w:p>
    <w:p w:rsidR="00FB3D13" w:rsidRPr="00903426" w:rsidRDefault="00FB3D13" w:rsidP="00FB3D13">
      <w:pPr>
        <w:ind w:firstLine="708"/>
        <w:jc w:val="both"/>
        <w:rPr>
          <w:sz w:val="24"/>
          <w:szCs w:val="24"/>
        </w:rPr>
      </w:pPr>
      <w:r w:rsidRPr="00903426">
        <w:rPr>
          <w:sz w:val="24"/>
          <w:szCs w:val="24"/>
        </w:rPr>
        <w:t>В 2020 году было проведено 31 мероприятие (2019 год – 53, 2018 год – 38) по данно</w:t>
      </w:r>
      <w:r>
        <w:rPr>
          <w:sz w:val="24"/>
          <w:szCs w:val="24"/>
        </w:rPr>
        <w:t>му направлению, которые посетили</w:t>
      </w:r>
      <w:r w:rsidRPr="00903426">
        <w:rPr>
          <w:sz w:val="24"/>
          <w:szCs w:val="24"/>
        </w:rPr>
        <w:t xml:space="preserve"> 7 569 человек (2019 год – 12 971, 2018 год –20 368).</w:t>
      </w:r>
    </w:p>
    <w:p w:rsidR="00FB3D13" w:rsidRPr="00903426" w:rsidRDefault="00FB3D13" w:rsidP="00FB3D13">
      <w:pPr>
        <w:ind w:firstLine="708"/>
        <w:jc w:val="both"/>
        <w:rPr>
          <w:sz w:val="24"/>
          <w:szCs w:val="24"/>
        </w:rPr>
      </w:pPr>
      <w:r w:rsidRPr="00903426">
        <w:rPr>
          <w:sz w:val="24"/>
          <w:szCs w:val="24"/>
        </w:rPr>
        <w:t>На базе Муниципального автономного учреждения «Дворец искусств» продолжают творческую деятельность клубные формирования национальной направленности. В 2020 году с каждым руководителем национальных общественных организаций было заключено Соглашение о сотрудничестве и совместной деятельности.</w:t>
      </w:r>
    </w:p>
    <w:p w:rsidR="00FB3D13" w:rsidRPr="00903426" w:rsidRDefault="00FB3D13" w:rsidP="00FB3D13">
      <w:pPr>
        <w:ind w:firstLine="708"/>
        <w:jc w:val="both"/>
        <w:rPr>
          <w:sz w:val="24"/>
          <w:szCs w:val="24"/>
        </w:rPr>
      </w:pPr>
      <w:r w:rsidRPr="00903426">
        <w:rPr>
          <w:sz w:val="24"/>
          <w:szCs w:val="24"/>
        </w:rPr>
        <w:t>Клубные формирования национальной направленности:</w:t>
      </w:r>
    </w:p>
    <w:p w:rsidR="00FB3D13" w:rsidRDefault="00FB3D13" w:rsidP="00FB3D13">
      <w:pPr>
        <w:ind w:firstLine="708"/>
        <w:jc w:val="both"/>
        <w:rPr>
          <w:sz w:val="24"/>
          <w:szCs w:val="24"/>
        </w:rPr>
      </w:pPr>
      <w:r w:rsidRPr="00903426">
        <w:rPr>
          <w:sz w:val="24"/>
          <w:szCs w:val="24"/>
        </w:rPr>
        <w:t>городская общественная организация «Культурно-творческое объединение «Стожа</w:t>
      </w:r>
      <w:r>
        <w:rPr>
          <w:sz w:val="24"/>
          <w:szCs w:val="24"/>
        </w:rPr>
        <w:t>ры»,</w:t>
      </w:r>
    </w:p>
    <w:p w:rsidR="00FB3D13" w:rsidRPr="00903426" w:rsidRDefault="00FB3D13" w:rsidP="00FB3D13">
      <w:pPr>
        <w:ind w:firstLine="708"/>
        <w:jc w:val="both"/>
        <w:rPr>
          <w:sz w:val="24"/>
          <w:szCs w:val="24"/>
        </w:rPr>
      </w:pPr>
      <w:r w:rsidRPr="00903426">
        <w:rPr>
          <w:sz w:val="24"/>
          <w:szCs w:val="24"/>
        </w:rPr>
        <w:t>татарская национальная культурная автономия «Булгар» (вокальный ансамбль «</w:t>
      </w:r>
      <w:proofErr w:type="spellStart"/>
      <w:r w:rsidRPr="00903426">
        <w:rPr>
          <w:sz w:val="24"/>
          <w:szCs w:val="24"/>
        </w:rPr>
        <w:t>Ихлас</w:t>
      </w:r>
      <w:proofErr w:type="spellEnd"/>
      <w:r w:rsidRPr="00903426">
        <w:rPr>
          <w:sz w:val="24"/>
          <w:szCs w:val="24"/>
        </w:rPr>
        <w:t>», хореографический коллектив «Алтын»),</w:t>
      </w:r>
    </w:p>
    <w:p w:rsidR="00FB3D13" w:rsidRPr="00903426" w:rsidRDefault="00FB3D13" w:rsidP="00FB3D13">
      <w:pPr>
        <w:ind w:firstLine="708"/>
        <w:jc w:val="both"/>
        <w:rPr>
          <w:sz w:val="24"/>
          <w:szCs w:val="24"/>
        </w:rPr>
      </w:pPr>
      <w:r w:rsidRPr="00903426">
        <w:rPr>
          <w:sz w:val="24"/>
          <w:szCs w:val="24"/>
        </w:rPr>
        <w:t>региональная Обще</w:t>
      </w:r>
      <w:r>
        <w:rPr>
          <w:sz w:val="24"/>
          <w:szCs w:val="24"/>
        </w:rPr>
        <w:t>ственная Организация «Восток» (хореографические</w:t>
      </w:r>
      <w:r w:rsidRPr="00903426">
        <w:rPr>
          <w:sz w:val="24"/>
          <w:szCs w:val="24"/>
        </w:rPr>
        <w:t xml:space="preserve"> коллектив</w:t>
      </w:r>
      <w:r>
        <w:rPr>
          <w:sz w:val="24"/>
          <w:szCs w:val="24"/>
        </w:rPr>
        <w:t>ы</w:t>
      </w:r>
      <w:r w:rsidRPr="00903426">
        <w:rPr>
          <w:sz w:val="24"/>
          <w:szCs w:val="24"/>
        </w:rPr>
        <w:t xml:space="preserve"> «Лезгинка», «Горянка»),</w:t>
      </w:r>
    </w:p>
    <w:p w:rsidR="00FB3D13" w:rsidRPr="00903426" w:rsidRDefault="00FB3D13" w:rsidP="00FB3D13">
      <w:pPr>
        <w:ind w:firstLine="708"/>
        <w:jc w:val="both"/>
        <w:rPr>
          <w:sz w:val="24"/>
          <w:szCs w:val="24"/>
        </w:rPr>
      </w:pPr>
      <w:r w:rsidRPr="00903426">
        <w:rPr>
          <w:sz w:val="24"/>
          <w:szCs w:val="24"/>
        </w:rPr>
        <w:t>общественная организация «</w:t>
      </w:r>
      <w:proofErr w:type="spellStart"/>
      <w:r w:rsidRPr="00903426">
        <w:rPr>
          <w:sz w:val="24"/>
          <w:szCs w:val="24"/>
        </w:rPr>
        <w:t>Славутыч</w:t>
      </w:r>
      <w:proofErr w:type="spellEnd"/>
      <w:r w:rsidRPr="00903426">
        <w:rPr>
          <w:sz w:val="24"/>
          <w:szCs w:val="24"/>
        </w:rPr>
        <w:t>»,</w:t>
      </w:r>
    </w:p>
    <w:p w:rsidR="00FB3D13" w:rsidRDefault="00FB3D13" w:rsidP="00FB3D13">
      <w:pPr>
        <w:ind w:firstLine="708"/>
        <w:jc w:val="both"/>
        <w:rPr>
          <w:sz w:val="24"/>
          <w:szCs w:val="24"/>
        </w:rPr>
      </w:pPr>
      <w:r w:rsidRPr="00903426">
        <w:rPr>
          <w:sz w:val="24"/>
          <w:szCs w:val="24"/>
        </w:rPr>
        <w:t>городская обще</w:t>
      </w:r>
      <w:r>
        <w:rPr>
          <w:sz w:val="24"/>
          <w:szCs w:val="24"/>
        </w:rPr>
        <w:t>ственная организация «Молдова»,</w:t>
      </w:r>
    </w:p>
    <w:p w:rsidR="00FB3D13" w:rsidRPr="00903426" w:rsidRDefault="00FB3D13" w:rsidP="00FB3D13">
      <w:pPr>
        <w:ind w:firstLine="708"/>
        <w:jc w:val="both"/>
        <w:rPr>
          <w:sz w:val="24"/>
          <w:szCs w:val="24"/>
        </w:rPr>
      </w:pPr>
      <w:r w:rsidRPr="00903426">
        <w:rPr>
          <w:sz w:val="24"/>
          <w:szCs w:val="24"/>
        </w:rPr>
        <w:t>общественная организация русской культуры г</w:t>
      </w:r>
      <w:r>
        <w:rPr>
          <w:sz w:val="24"/>
          <w:szCs w:val="24"/>
        </w:rPr>
        <w:t xml:space="preserve">орода </w:t>
      </w:r>
      <w:proofErr w:type="spellStart"/>
      <w:r>
        <w:rPr>
          <w:sz w:val="24"/>
          <w:szCs w:val="24"/>
        </w:rPr>
        <w:t>Мегиона</w:t>
      </w:r>
      <w:proofErr w:type="spellEnd"/>
      <w:r>
        <w:rPr>
          <w:sz w:val="24"/>
          <w:szCs w:val="24"/>
        </w:rPr>
        <w:t xml:space="preserve"> «Истоки России» (в</w:t>
      </w:r>
      <w:r w:rsidRPr="00903426">
        <w:rPr>
          <w:sz w:val="24"/>
          <w:szCs w:val="24"/>
        </w:rPr>
        <w:t>окальный ансамбль «Наша песня»).</w:t>
      </w:r>
    </w:p>
    <w:p w:rsidR="00FB3D13" w:rsidRPr="00903426" w:rsidRDefault="00FB3D13" w:rsidP="00FB3D13">
      <w:pPr>
        <w:ind w:firstLine="708"/>
        <w:jc w:val="both"/>
        <w:rPr>
          <w:sz w:val="24"/>
          <w:szCs w:val="24"/>
        </w:rPr>
      </w:pPr>
      <w:r w:rsidRPr="00903426">
        <w:rPr>
          <w:sz w:val="24"/>
          <w:szCs w:val="24"/>
        </w:rPr>
        <w:t>В настоящее время сохраняется устойчивая тенденция к возрождению, развитию и сохранению традиционной культуры певческого фольклора и народного танца, повышению исполнительского уровня. Жанры певческого фольклора и народного танца представлены разными возрастными категориями участников.</w:t>
      </w:r>
    </w:p>
    <w:p w:rsidR="00FB3D13" w:rsidRPr="00903426" w:rsidRDefault="00FB3D13" w:rsidP="00FB3D13">
      <w:pPr>
        <w:ind w:firstLine="708"/>
        <w:jc w:val="both"/>
        <w:rPr>
          <w:sz w:val="24"/>
          <w:szCs w:val="24"/>
        </w:rPr>
      </w:pPr>
      <w:r w:rsidRPr="00903426">
        <w:rPr>
          <w:sz w:val="24"/>
          <w:szCs w:val="24"/>
        </w:rPr>
        <w:t xml:space="preserve">В начале года в учреждении прошел праздник русской культуры «Новый год по-старому». Единым началом в подготовке данного мероприятия является изучение исторических, обрядовых элементов, их преломление к сегодняшнему дню и воплощению на сцене. Так, постепенно праздник встречи старого Нового года по русским традициям обогатился блоками: «Народные игры», «Национальная кухня», «Национальные ремесла». Для участников и гостей праздника была разработана насыщенная культурная программа. Была </w:t>
      </w:r>
      <w:r w:rsidRPr="00903426">
        <w:rPr>
          <w:sz w:val="24"/>
          <w:szCs w:val="24"/>
        </w:rPr>
        <w:lastRenderedPageBreak/>
        <w:t>организована торжественная встреча по законам русского гостеприимства, после чего состоялся концерт творческих коллективов МАУ «Дворец искусств» и любительских объединений национальной направленности. В концертной программе зрителей познакомили с культурой и бытом русского народа. Для демонстрации обрядов и обрядовых элементов широко были использованы как стилизованный реквизит, так и подлинные предметы старины, народные костюмы, музыкальные инструменты, воссоздающие эпоху старины и усиливающие художественное восприятие. В праздничную программу были органично вплетены народные песни, танцы, игры, шутки, метафорические словосочетания, пословицы, поговорки, которые передавали богатство устного народного творчества, что придало концертной программе значимость, зрелищность, самобытность и художественную целостность.</w:t>
      </w:r>
    </w:p>
    <w:p w:rsidR="00FB3D13" w:rsidRPr="00903426" w:rsidRDefault="00FB3D13" w:rsidP="00FB3D13">
      <w:pPr>
        <w:ind w:firstLine="708"/>
        <w:jc w:val="both"/>
        <w:rPr>
          <w:sz w:val="24"/>
          <w:szCs w:val="24"/>
        </w:rPr>
      </w:pPr>
      <w:r>
        <w:rPr>
          <w:sz w:val="24"/>
          <w:szCs w:val="24"/>
        </w:rPr>
        <w:t xml:space="preserve">В </w:t>
      </w:r>
      <w:proofErr w:type="spellStart"/>
      <w:r>
        <w:rPr>
          <w:sz w:val="24"/>
          <w:szCs w:val="24"/>
        </w:rPr>
        <w:t>отетном</w:t>
      </w:r>
      <w:proofErr w:type="spellEnd"/>
      <w:r>
        <w:rPr>
          <w:sz w:val="24"/>
          <w:szCs w:val="24"/>
        </w:rPr>
        <w:t xml:space="preserve"> году </w:t>
      </w:r>
      <w:proofErr w:type="spellStart"/>
      <w:r>
        <w:rPr>
          <w:sz w:val="24"/>
          <w:szCs w:val="24"/>
        </w:rPr>
        <w:t>бОльшая</w:t>
      </w:r>
      <w:proofErr w:type="spellEnd"/>
      <w:r>
        <w:rPr>
          <w:sz w:val="24"/>
          <w:szCs w:val="24"/>
        </w:rPr>
        <w:t xml:space="preserve"> часть мероприятий</w:t>
      </w:r>
      <w:r w:rsidRPr="00903426">
        <w:rPr>
          <w:sz w:val="24"/>
          <w:szCs w:val="24"/>
        </w:rPr>
        <w:t xml:space="preserve"> прошли в дистанционном формате, в том числе и традиционные фестивали национальных культур «Дружба народов» и «Город детства - город дружбы». Но количество заявок и участников не снизилось, а наоборот, участниками фестивалей стали не только учащиеся образовательных учреждений, но и семьи горожан, хранящие культуру своего народа. Все желающие, смогли отправить свои видео номера для участия в фестивалях.</w:t>
      </w:r>
    </w:p>
    <w:p w:rsidR="00FB3D13" w:rsidRPr="00903426" w:rsidRDefault="00FB3D13" w:rsidP="00FB3D13">
      <w:pPr>
        <w:ind w:firstLine="708"/>
        <w:jc w:val="both"/>
        <w:rPr>
          <w:sz w:val="24"/>
          <w:szCs w:val="24"/>
        </w:rPr>
      </w:pPr>
      <w:r w:rsidRPr="00903426">
        <w:rPr>
          <w:sz w:val="24"/>
          <w:szCs w:val="24"/>
        </w:rPr>
        <w:t>Любительские объединения национальной направленности принимали активное участие в онлайн мероприятиях, конкурсах и фестивалях. Коллективы приняли активное участие в онлайн- фестивале «Соцветие» город</w:t>
      </w:r>
      <w:r>
        <w:rPr>
          <w:sz w:val="24"/>
          <w:szCs w:val="24"/>
        </w:rPr>
        <w:t>а</w:t>
      </w:r>
      <w:r w:rsidRPr="00903426">
        <w:rPr>
          <w:sz w:val="24"/>
          <w:szCs w:val="24"/>
        </w:rPr>
        <w:t xml:space="preserve"> </w:t>
      </w:r>
      <w:proofErr w:type="spellStart"/>
      <w:r w:rsidRPr="00903426">
        <w:rPr>
          <w:sz w:val="24"/>
          <w:szCs w:val="24"/>
        </w:rPr>
        <w:t>Покачи</w:t>
      </w:r>
      <w:proofErr w:type="spellEnd"/>
      <w:r w:rsidRPr="00903426">
        <w:rPr>
          <w:sz w:val="24"/>
          <w:szCs w:val="24"/>
        </w:rPr>
        <w:t xml:space="preserve"> и заняли призовые места. </w:t>
      </w:r>
    </w:p>
    <w:p w:rsidR="00FB3D13" w:rsidRPr="00903426" w:rsidRDefault="00FB3D13" w:rsidP="00FB3D13">
      <w:pPr>
        <w:ind w:firstLine="708"/>
        <w:jc w:val="both"/>
        <w:rPr>
          <w:sz w:val="24"/>
          <w:szCs w:val="24"/>
        </w:rPr>
      </w:pPr>
      <w:r w:rsidRPr="00903426">
        <w:rPr>
          <w:sz w:val="24"/>
          <w:szCs w:val="24"/>
        </w:rPr>
        <w:t>Участники любительских объединений национальной направленности «Истоки России» и «Стожары» бережно хранят в своем репертуаре старинные лирические, хороводные, свадебные песни.  В целях сохранения и развития народной культуры любительским объединением национальной направленности «Истоки России» проводились вечерки, посиделки, для самых юных жителей города, в которых воспитанники детских садов и школ города знакомились с народной обрядовой культурой, песенным фольклором, русским традиционным костюмом, традициями, сказками, играми и т.д. Главная цель всех перечисленных мероприятий - это сохранение самобытной народной культуры и приобщение к народному творчеству подрастающего поколения.</w:t>
      </w:r>
    </w:p>
    <w:p w:rsidR="00FB3D13" w:rsidRPr="00903426" w:rsidRDefault="00FB3D13" w:rsidP="00FB3D13">
      <w:pPr>
        <w:ind w:firstLine="708"/>
        <w:jc w:val="both"/>
        <w:rPr>
          <w:sz w:val="24"/>
          <w:szCs w:val="24"/>
        </w:rPr>
      </w:pPr>
      <w:r>
        <w:rPr>
          <w:sz w:val="24"/>
          <w:szCs w:val="24"/>
        </w:rPr>
        <w:t>Масленица, п</w:t>
      </w:r>
      <w:r w:rsidRPr="00903426">
        <w:rPr>
          <w:sz w:val="24"/>
          <w:szCs w:val="24"/>
        </w:rPr>
        <w:t xml:space="preserve">роводы зимы - это одни из самых веселых народных обрядов, которые завершают зимний период праздников. Ежегодное проведение массового гуляния «Масленица» в нашем городе, стало традиционным и любимым праздником для </w:t>
      </w:r>
      <w:proofErr w:type="spellStart"/>
      <w:r w:rsidRPr="00903426">
        <w:rPr>
          <w:sz w:val="24"/>
          <w:szCs w:val="24"/>
        </w:rPr>
        <w:t>мегионцев</w:t>
      </w:r>
      <w:proofErr w:type="spellEnd"/>
      <w:r w:rsidRPr="00903426">
        <w:rPr>
          <w:sz w:val="24"/>
          <w:szCs w:val="24"/>
        </w:rPr>
        <w:t xml:space="preserve"> и гостей города. В этом году, праздник состоялся 1 марта на городской площади г. </w:t>
      </w:r>
      <w:proofErr w:type="spellStart"/>
      <w:r w:rsidRPr="00903426">
        <w:rPr>
          <w:sz w:val="24"/>
          <w:szCs w:val="24"/>
        </w:rPr>
        <w:t>Мегиона</w:t>
      </w:r>
      <w:proofErr w:type="spellEnd"/>
      <w:r w:rsidRPr="00903426">
        <w:rPr>
          <w:sz w:val="24"/>
          <w:szCs w:val="24"/>
        </w:rPr>
        <w:t xml:space="preserve"> и площади ДС «Росинка» </w:t>
      </w:r>
      <w:proofErr w:type="spellStart"/>
      <w:r w:rsidRPr="00903426">
        <w:rPr>
          <w:sz w:val="24"/>
          <w:szCs w:val="24"/>
        </w:rPr>
        <w:t>п.г.т</w:t>
      </w:r>
      <w:proofErr w:type="spellEnd"/>
      <w:r w:rsidRPr="00903426">
        <w:rPr>
          <w:sz w:val="24"/>
          <w:szCs w:val="24"/>
        </w:rPr>
        <w:t xml:space="preserve">. Высокий. Как и положено на празднике, от души веселились и взрослые и дети. Вместе с ведущими – скоморохами Ладушкой и Оладушкой, разгадывали загадки, узнавали о значениях каждого дня масленичной недели. Вместе со сказочными героями Зимой и Весной, водили хороводы, пели русские народные песни и играли в народные игры, учувствовали в конкурсах. Дети и взрослые с удовольствием угощались вкусными, золотистыми блинами, которые всегда были символом весны и солнца. Состоялся конкурс на лучшую масленичную куклу-чучело «Масленица-2020». На данный конкурс поступило более 30 заявок. Членами жюри стали жители города, участники массового гуляния.   Награждение состоялось по номинациям «Ростовая кукла» и «Сувенирная кукла». Все с радостью проводили Масленицу и попрощались с ней до следующего года. </w:t>
      </w:r>
    </w:p>
    <w:p w:rsidR="00FB3D13" w:rsidRPr="00903426" w:rsidRDefault="00FB3D13" w:rsidP="00FB3D13">
      <w:pPr>
        <w:ind w:firstLine="708"/>
        <w:jc w:val="both"/>
        <w:rPr>
          <w:sz w:val="24"/>
          <w:szCs w:val="24"/>
        </w:rPr>
      </w:pPr>
      <w:r w:rsidRPr="00903426">
        <w:rPr>
          <w:sz w:val="24"/>
          <w:szCs w:val="24"/>
        </w:rPr>
        <w:t>В целях укрепления межнациональных отношений и популяризация среди населения казачьей культуры Сибирских казаков, на базе учреждения продолжил работу «Центр казачьей культуры», который осуществляет свою деятельность совместно с казачьими обществами (Хуторское казачье общество «</w:t>
      </w:r>
      <w:proofErr w:type="spellStart"/>
      <w:r w:rsidRPr="00903426">
        <w:rPr>
          <w:sz w:val="24"/>
          <w:szCs w:val="24"/>
        </w:rPr>
        <w:t>Мегион</w:t>
      </w:r>
      <w:proofErr w:type="spellEnd"/>
      <w:r w:rsidRPr="00903426">
        <w:rPr>
          <w:sz w:val="24"/>
          <w:szCs w:val="24"/>
        </w:rPr>
        <w:t xml:space="preserve">», </w:t>
      </w:r>
      <w:r>
        <w:rPr>
          <w:sz w:val="24"/>
          <w:szCs w:val="24"/>
        </w:rPr>
        <w:t>А</w:t>
      </w:r>
      <w:r w:rsidRPr="00903426">
        <w:rPr>
          <w:sz w:val="24"/>
          <w:szCs w:val="24"/>
        </w:rPr>
        <w:t xml:space="preserve">НО </w:t>
      </w:r>
      <w:proofErr w:type="spellStart"/>
      <w:r w:rsidRPr="00903426">
        <w:rPr>
          <w:sz w:val="24"/>
          <w:szCs w:val="24"/>
        </w:rPr>
        <w:t>Мегионское</w:t>
      </w:r>
      <w:proofErr w:type="spellEnd"/>
      <w:r w:rsidRPr="00903426">
        <w:rPr>
          <w:sz w:val="24"/>
          <w:szCs w:val="24"/>
        </w:rPr>
        <w:t xml:space="preserve"> городское казачье общество).</w:t>
      </w:r>
    </w:p>
    <w:p w:rsidR="00FB3D13" w:rsidRPr="0054085E" w:rsidRDefault="00FB3D13" w:rsidP="00FB3D13">
      <w:pPr>
        <w:ind w:firstLine="708"/>
        <w:jc w:val="both"/>
        <w:rPr>
          <w:sz w:val="24"/>
          <w:szCs w:val="24"/>
          <w:highlight w:val="yellow"/>
        </w:rPr>
      </w:pPr>
      <w:r w:rsidRPr="00903426">
        <w:rPr>
          <w:sz w:val="24"/>
          <w:szCs w:val="24"/>
        </w:rPr>
        <w:lastRenderedPageBreak/>
        <w:t xml:space="preserve">Любительское объединение «Центр казачьей культуры» муниципального автономного учреждения «Дворец искусств» проводит занятия по вокалу, хореографии, фольклору ежедневно на постоянной основе. Результат таких занятий – участие коллективов в городских мероприятиях, организация фольклорных тематических праздников, выставочная </w:t>
      </w:r>
      <w:r w:rsidRPr="0054085E">
        <w:rPr>
          <w:sz w:val="24"/>
          <w:szCs w:val="24"/>
        </w:rPr>
        <w:t xml:space="preserve">деятельность в образовательных организациях города. Руководитель любительского объединения «Центр казачьей культуры» принял участие во всероссийской конференции «Региональные особенности процессов сохранения и развития казачьей культуры». </w:t>
      </w:r>
      <w:r>
        <w:rPr>
          <w:sz w:val="24"/>
          <w:szCs w:val="24"/>
        </w:rPr>
        <w:t xml:space="preserve">Конференция состоялась </w:t>
      </w:r>
      <w:r w:rsidRPr="0054085E">
        <w:rPr>
          <w:sz w:val="24"/>
          <w:szCs w:val="24"/>
        </w:rPr>
        <w:t xml:space="preserve">13.12.2020, </w:t>
      </w:r>
      <w:r>
        <w:rPr>
          <w:sz w:val="24"/>
          <w:szCs w:val="24"/>
        </w:rPr>
        <w:t>н</w:t>
      </w:r>
      <w:r w:rsidRPr="0054085E">
        <w:rPr>
          <w:sz w:val="24"/>
          <w:szCs w:val="24"/>
        </w:rPr>
        <w:t>а платформе ZOOM</w:t>
      </w:r>
      <w:r>
        <w:rPr>
          <w:sz w:val="24"/>
          <w:szCs w:val="24"/>
        </w:rPr>
        <w:t>.</w:t>
      </w:r>
      <w:r w:rsidRPr="0054085E">
        <w:rPr>
          <w:sz w:val="24"/>
          <w:szCs w:val="24"/>
        </w:rPr>
        <w:t xml:space="preserve"> </w:t>
      </w:r>
    </w:p>
    <w:p w:rsidR="00FB3D13" w:rsidRPr="00903426" w:rsidRDefault="00FB3D13" w:rsidP="00FB3D13">
      <w:pPr>
        <w:ind w:firstLine="708"/>
        <w:jc w:val="both"/>
        <w:rPr>
          <w:sz w:val="24"/>
          <w:szCs w:val="24"/>
        </w:rPr>
      </w:pPr>
      <w:r w:rsidRPr="00903426">
        <w:rPr>
          <w:sz w:val="24"/>
          <w:szCs w:val="24"/>
        </w:rPr>
        <w:t>В 2020 году в результате совместной работы осуществились следующие проекты:</w:t>
      </w:r>
    </w:p>
    <w:p w:rsidR="00FB3D13" w:rsidRPr="00903426" w:rsidRDefault="00FB3D13" w:rsidP="00FB3D13">
      <w:pPr>
        <w:ind w:firstLine="708"/>
        <w:jc w:val="both"/>
        <w:rPr>
          <w:sz w:val="24"/>
          <w:szCs w:val="24"/>
        </w:rPr>
      </w:pPr>
      <w:r w:rsidRPr="00903426">
        <w:rPr>
          <w:sz w:val="24"/>
          <w:szCs w:val="24"/>
        </w:rPr>
        <w:t>Проект «Наследие Ермака»</w:t>
      </w:r>
      <w:r>
        <w:rPr>
          <w:sz w:val="24"/>
          <w:szCs w:val="24"/>
        </w:rPr>
        <w:t>,</w:t>
      </w:r>
      <w:r w:rsidRPr="00903426">
        <w:rPr>
          <w:sz w:val="24"/>
          <w:szCs w:val="24"/>
        </w:rPr>
        <w:t xml:space="preserve"> включающий в себя выставку «Культура быта и традиции Сибирских казаков»</w:t>
      </w:r>
      <w:r>
        <w:rPr>
          <w:sz w:val="24"/>
          <w:szCs w:val="24"/>
        </w:rPr>
        <w:t>,</w:t>
      </w:r>
      <w:r w:rsidRPr="00903426">
        <w:rPr>
          <w:sz w:val="24"/>
          <w:szCs w:val="24"/>
        </w:rPr>
        <w:t xml:space="preserve"> не прекращает свою работу с 2019 года. Социальный, совместный проект Центра казачьей культуры и казачьего общества «</w:t>
      </w:r>
      <w:proofErr w:type="spellStart"/>
      <w:r w:rsidRPr="00903426">
        <w:rPr>
          <w:sz w:val="24"/>
          <w:szCs w:val="24"/>
        </w:rPr>
        <w:t>Мегион</w:t>
      </w:r>
      <w:proofErr w:type="spellEnd"/>
      <w:r w:rsidRPr="00903426">
        <w:rPr>
          <w:sz w:val="24"/>
          <w:szCs w:val="24"/>
        </w:rPr>
        <w:t xml:space="preserve">» побывал в </w:t>
      </w:r>
      <w:proofErr w:type="spellStart"/>
      <w:r w:rsidRPr="00903426">
        <w:rPr>
          <w:sz w:val="24"/>
          <w:szCs w:val="24"/>
        </w:rPr>
        <w:t>п.г.т</w:t>
      </w:r>
      <w:proofErr w:type="spellEnd"/>
      <w:r w:rsidRPr="00903426">
        <w:rPr>
          <w:sz w:val="24"/>
          <w:szCs w:val="24"/>
        </w:rPr>
        <w:t xml:space="preserve"> Высокий и в городе </w:t>
      </w:r>
      <w:proofErr w:type="spellStart"/>
      <w:r w:rsidRPr="00903426">
        <w:rPr>
          <w:sz w:val="24"/>
          <w:szCs w:val="24"/>
        </w:rPr>
        <w:t>Лангепасе</w:t>
      </w:r>
      <w:proofErr w:type="spellEnd"/>
      <w:r w:rsidRPr="00903426">
        <w:rPr>
          <w:sz w:val="24"/>
          <w:szCs w:val="24"/>
        </w:rPr>
        <w:t>.</w:t>
      </w:r>
    </w:p>
    <w:p w:rsidR="00FB3D13" w:rsidRDefault="00FB3D13" w:rsidP="00FB3D13">
      <w:pPr>
        <w:ind w:firstLine="708"/>
        <w:jc w:val="both"/>
        <w:rPr>
          <w:sz w:val="24"/>
          <w:szCs w:val="24"/>
        </w:rPr>
      </w:pPr>
      <w:r w:rsidRPr="00903426">
        <w:rPr>
          <w:sz w:val="24"/>
          <w:szCs w:val="24"/>
        </w:rPr>
        <w:t>Социальный проект «Оптимисты», инклюзивные постановки «Сказка про Фому» и «Казачьи вечерки». Проект стартовал в сентябре 2020 года, реализуется на базе МАУ «Дворец искусств» на средства ХКО «</w:t>
      </w:r>
      <w:proofErr w:type="spellStart"/>
      <w:r w:rsidRPr="00903426">
        <w:rPr>
          <w:sz w:val="24"/>
          <w:szCs w:val="24"/>
        </w:rPr>
        <w:t>Мегион</w:t>
      </w:r>
      <w:proofErr w:type="spellEnd"/>
      <w:r w:rsidRPr="00903426">
        <w:rPr>
          <w:sz w:val="24"/>
          <w:szCs w:val="24"/>
        </w:rPr>
        <w:t>» (победитель в конкурсе на Президентский грант) при поддержке специалистов Казённого образовательного учреждения ХМАО – Югры «</w:t>
      </w:r>
      <w:proofErr w:type="spellStart"/>
      <w:r w:rsidRPr="00903426">
        <w:rPr>
          <w:sz w:val="24"/>
          <w:szCs w:val="24"/>
        </w:rPr>
        <w:t>Мегионская</w:t>
      </w:r>
      <w:proofErr w:type="spellEnd"/>
      <w:r w:rsidRPr="00903426">
        <w:rPr>
          <w:sz w:val="24"/>
          <w:szCs w:val="24"/>
        </w:rPr>
        <w:t xml:space="preserve"> школа для обучающихся с ограниченными возможностями здоровья», Бюджетного учреждения ХМАО-Югры «</w:t>
      </w:r>
      <w:proofErr w:type="spellStart"/>
      <w:r w:rsidRPr="00903426">
        <w:rPr>
          <w:sz w:val="24"/>
          <w:szCs w:val="24"/>
        </w:rPr>
        <w:t>Мегионский</w:t>
      </w:r>
      <w:proofErr w:type="spellEnd"/>
      <w:r w:rsidRPr="00903426">
        <w:rPr>
          <w:sz w:val="24"/>
          <w:szCs w:val="24"/>
        </w:rPr>
        <w:t xml:space="preserve"> комплексный центр социального обслуживания населения» и конечно помощи руководителя </w:t>
      </w:r>
      <w:proofErr w:type="spellStart"/>
      <w:r w:rsidRPr="00903426">
        <w:rPr>
          <w:sz w:val="24"/>
          <w:szCs w:val="24"/>
        </w:rPr>
        <w:t>Мегионской</w:t>
      </w:r>
      <w:proofErr w:type="spellEnd"/>
      <w:r w:rsidRPr="00903426">
        <w:rPr>
          <w:sz w:val="24"/>
          <w:szCs w:val="24"/>
        </w:rPr>
        <w:t xml:space="preserve"> городской организации Общероссийской общественной организации «Всероссийское общество инвалидов» </w:t>
      </w:r>
      <w:proofErr w:type="spellStart"/>
      <w:r w:rsidRPr="00903426">
        <w:rPr>
          <w:sz w:val="24"/>
          <w:szCs w:val="24"/>
        </w:rPr>
        <w:t>Карымова</w:t>
      </w:r>
      <w:proofErr w:type="spellEnd"/>
      <w:r w:rsidRPr="00903426">
        <w:rPr>
          <w:sz w:val="24"/>
          <w:szCs w:val="24"/>
        </w:rPr>
        <w:t xml:space="preserve"> Альберта </w:t>
      </w:r>
      <w:proofErr w:type="spellStart"/>
      <w:r w:rsidRPr="00903426">
        <w:rPr>
          <w:sz w:val="24"/>
          <w:szCs w:val="24"/>
        </w:rPr>
        <w:t>Сагитовича</w:t>
      </w:r>
      <w:proofErr w:type="spellEnd"/>
      <w:r w:rsidRPr="00903426">
        <w:rPr>
          <w:sz w:val="24"/>
          <w:szCs w:val="24"/>
        </w:rPr>
        <w:t xml:space="preserve">. </w:t>
      </w:r>
    </w:p>
    <w:p w:rsidR="00FB3D13" w:rsidRDefault="00FB3D13" w:rsidP="00FB3D13">
      <w:pPr>
        <w:ind w:firstLine="708"/>
        <w:jc w:val="both"/>
        <w:rPr>
          <w:sz w:val="24"/>
          <w:szCs w:val="24"/>
        </w:rPr>
      </w:pPr>
      <w:r w:rsidRPr="00903426">
        <w:rPr>
          <w:sz w:val="24"/>
          <w:szCs w:val="24"/>
        </w:rPr>
        <w:t xml:space="preserve">Социальный проект: «Наследники дел казачьих» победитель в первом конкурсе для физических лиц на предоставление грантов Губернатора Югры на развитие гражданского общества в 2020 году. Проект включает в себя ряд мероприятий, направленных на изучение и освещение казачьей истории, традиций, быта, самобытной культуры среди молодежи и подрастающего поколения. </w:t>
      </w:r>
    </w:p>
    <w:p w:rsidR="00FB3D13" w:rsidRDefault="00FB3D13" w:rsidP="00FB3D13">
      <w:pPr>
        <w:ind w:firstLine="708"/>
        <w:jc w:val="both"/>
        <w:rPr>
          <w:sz w:val="24"/>
          <w:szCs w:val="24"/>
        </w:rPr>
      </w:pPr>
      <w:r w:rsidRPr="00903426">
        <w:rPr>
          <w:sz w:val="24"/>
          <w:szCs w:val="24"/>
        </w:rPr>
        <w:t>В ноябре вышел первый выпуск фильма музейной выставки «Культура быта и традиции Сибирских казаков» в рамках социального проекта «Наследие Ермака» реализованный в 2019 – 2020 году на грант Губернатора Ханты-Мансийского автономного округа - Югры на развитие гражданского обществ. Планируется ежемесячный выпуск о музейной выставке в течение года. Каждый фильм будет состоять из рассказов о различных экспонатах музейной выставки, истории их возникновения, назначение, применение в настоящее время.</w:t>
      </w:r>
    </w:p>
    <w:p w:rsidR="00FB3D13" w:rsidRDefault="00FB3D13" w:rsidP="00FB3D13">
      <w:pPr>
        <w:ind w:firstLine="708"/>
        <w:jc w:val="both"/>
        <w:rPr>
          <w:sz w:val="24"/>
          <w:szCs w:val="24"/>
        </w:rPr>
      </w:pPr>
      <w:r w:rsidRPr="00903426">
        <w:rPr>
          <w:sz w:val="24"/>
          <w:szCs w:val="24"/>
        </w:rPr>
        <w:t xml:space="preserve">На озере </w:t>
      </w:r>
      <w:proofErr w:type="spellStart"/>
      <w:r w:rsidRPr="00903426">
        <w:rPr>
          <w:sz w:val="24"/>
          <w:szCs w:val="24"/>
        </w:rPr>
        <w:t>Согра</w:t>
      </w:r>
      <w:proofErr w:type="spellEnd"/>
      <w:r w:rsidRPr="00903426">
        <w:rPr>
          <w:sz w:val="24"/>
          <w:szCs w:val="24"/>
        </w:rPr>
        <w:t xml:space="preserve"> состоялось мероприятие «</w:t>
      </w:r>
      <w:proofErr w:type="spellStart"/>
      <w:r w:rsidRPr="00903426">
        <w:rPr>
          <w:sz w:val="24"/>
          <w:szCs w:val="24"/>
        </w:rPr>
        <w:t>Шермиция</w:t>
      </w:r>
      <w:proofErr w:type="spellEnd"/>
      <w:r w:rsidRPr="00903426">
        <w:rPr>
          <w:sz w:val="24"/>
          <w:szCs w:val="24"/>
        </w:rPr>
        <w:t xml:space="preserve">». </w:t>
      </w:r>
      <w:proofErr w:type="spellStart"/>
      <w:r w:rsidRPr="00903426">
        <w:rPr>
          <w:sz w:val="24"/>
          <w:szCs w:val="24"/>
        </w:rPr>
        <w:t>Шермиции</w:t>
      </w:r>
      <w:proofErr w:type="spellEnd"/>
      <w:r w:rsidRPr="00903426">
        <w:rPr>
          <w:sz w:val="24"/>
          <w:szCs w:val="24"/>
        </w:rPr>
        <w:t xml:space="preserve"> – это традиционные казачьи воинские состязания, устраиваемые на праздниках, неотъемлемая часть казачьей военной и календарно-праздничной обрядности. Судьями на </w:t>
      </w:r>
      <w:proofErr w:type="spellStart"/>
      <w:r w:rsidRPr="00903426">
        <w:rPr>
          <w:sz w:val="24"/>
          <w:szCs w:val="24"/>
        </w:rPr>
        <w:t>Шермиции</w:t>
      </w:r>
      <w:proofErr w:type="spellEnd"/>
      <w:r w:rsidRPr="00903426">
        <w:rPr>
          <w:sz w:val="24"/>
          <w:szCs w:val="24"/>
        </w:rPr>
        <w:t xml:space="preserve"> выступали представители старшего поколения, которые вручили победителям ценные призы из казачьей амуниции, оружия. Таким образом, боевой опыт, воинский дух и память о ратных подвигах героических предков передавались молодому поколению казаков.</w:t>
      </w:r>
    </w:p>
    <w:p w:rsidR="00FB3D13" w:rsidRPr="00903426" w:rsidRDefault="00FB3D13" w:rsidP="00FB3D13">
      <w:pPr>
        <w:ind w:firstLine="708"/>
        <w:jc w:val="both"/>
        <w:rPr>
          <w:sz w:val="24"/>
          <w:szCs w:val="24"/>
        </w:rPr>
      </w:pPr>
      <w:r w:rsidRPr="00903426">
        <w:rPr>
          <w:sz w:val="24"/>
          <w:szCs w:val="24"/>
        </w:rPr>
        <w:t>В детском саду «Улыбка» состоялось мероприятие: «День народного и казачьего костюма» по случаю празднования месячника «Хоровод Дружбы». Дети проявили огромный интерес к народным костюмам, а к казачьему костюму особенно. Подобные мероприятия запланированы для других дошкольных учреждений города.</w:t>
      </w:r>
    </w:p>
    <w:p w:rsidR="00FB3D13" w:rsidRPr="00903426" w:rsidRDefault="00FB3D13" w:rsidP="00FB3D13">
      <w:pPr>
        <w:ind w:firstLine="708"/>
        <w:jc w:val="both"/>
        <w:rPr>
          <w:sz w:val="24"/>
          <w:szCs w:val="24"/>
        </w:rPr>
      </w:pPr>
      <w:r w:rsidRPr="00903426">
        <w:rPr>
          <w:b/>
          <w:i/>
          <w:sz w:val="24"/>
          <w:szCs w:val="24"/>
        </w:rPr>
        <w:t>Патриотическое, гражданское воспитание</w:t>
      </w:r>
      <w:r w:rsidRPr="00903426">
        <w:rPr>
          <w:sz w:val="24"/>
          <w:szCs w:val="24"/>
        </w:rPr>
        <w:t>.</w:t>
      </w:r>
    </w:p>
    <w:p w:rsidR="00FB3D13" w:rsidRPr="00903426" w:rsidRDefault="00FB3D13" w:rsidP="00FB3D13">
      <w:pPr>
        <w:ind w:firstLine="708"/>
        <w:jc w:val="both"/>
        <w:rPr>
          <w:sz w:val="24"/>
          <w:szCs w:val="24"/>
        </w:rPr>
      </w:pPr>
      <w:r w:rsidRPr="00903426">
        <w:rPr>
          <w:sz w:val="24"/>
          <w:szCs w:val="24"/>
        </w:rPr>
        <w:lastRenderedPageBreak/>
        <w:t>В 2020 году было проведено 68 мероприятий (2019 год - 61, 2018 год –77) по данному направлению, которые посетили 7 540 человек (2019 год – 24 065, 2018 год -31 052).</w:t>
      </w:r>
      <w:r w:rsidRPr="00903426">
        <w:rPr>
          <w:sz w:val="24"/>
          <w:szCs w:val="24"/>
        </w:rPr>
        <w:tab/>
      </w:r>
    </w:p>
    <w:p w:rsidR="00FB3D13" w:rsidRPr="00903426" w:rsidRDefault="00FB3D13" w:rsidP="00FB3D13">
      <w:pPr>
        <w:ind w:firstLine="708"/>
        <w:jc w:val="both"/>
        <w:rPr>
          <w:sz w:val="24"/>
          <w:szCs w:val="24"/>
        </w:rPr>
      </w:pPr>
      <w:r w:rsidRPr="00903426">
        <w:rPr>
          <w:sz w:val="24"/>
          <w:szCs w:val="24"/>
        </w:rPr>
        <w:t xml:space="preserve">Целью данного направления является патриотическое воспитание подрастающего поколения, соблюдение конституционных норм своей страны, уважение традиций и культурного наследия России, формирование у молодежи культуры межличностного и межнационального взаимодействия, воспитание гражданской позиции и любви к своему Отечеству. В рамках данного направления учреждение проводит традиционные мероприятия, посвященные Дню защитника Отечества, выводу Советских войск из Афганистана, годовщине воссоединения Крыма с Россией, Дню Победы, Дню России, Дню памяти и скорби, Дню города, Дню государственного флага, Дню образования Ханты-Мансийского автономного округа – Югры, городской фестиваль военно-патриотической песни «Планета мира». В последние годы </w:t>
      </w:r>
      <w:proofErr w:type="spellStart"/>
      <w:r w:rsidRPr="00903426">
        <w:rPr>
          <w:sz w:val="24"/>
          <w:szCs w:val="24"/>
        </w:rPr>
        <w:t>Мегион</w:t>
      </w:r>
      <w:proofErr w:type="spellEnd"/>
      <w:r w:rsidRPr="00903426">
        <w:rPr>
          <w:sz w:val="24"/>
          <w:szCs w:val="24"/>
        </w:rPr>
        <w:t xml:space="preserve"> присоединился к новым всероссийским акциям по военно-патриотическому воспитанию.</w:t>
      </w:r>
    </w:p>
    <w:p w:rsidR="00FB3D13" w:rsidRPr="00903426" w:rsidRDefault="00FB3D13" w:rsidP="00FB3D13">
      <w:pPr>
        <w:ind w:firstLine="708"/>
        <w:jc w:val="both"/>
        <w:rPr>
          <w:sz w:val="24"/>
          <w:szCs w:val="24"/>
        </w:rPr>
      </w:pPr>
      <w:r w:rsidRPr="00903426">
        <w:rPr>
          <w:sz w:val="24"/>
          <w:szCs w:val="24"/>
        </w:rPr>
        <w:t>Уже давно, ставший традиционным, состоялся городской фестиваль военно-патриотической песни «Планета мира». Фестиваль проводился с целью популяризации военно-патриотического воспитания молодежи, раскрытия творческого потенциала учащихся школ.</w:t>
      </w:r>
    </w:p>
    <w:p w:rsidR="00FB3D13" w:rsidRPr="00903426" w:rsidRDefault="00FB3D13" w:rsidP="00FB3D13">
      <w:pPr>
        <w:ind w:firstLine="708"/>
        <w:jc w:val="both"/>
        <w:rPr>
          <w:sz w:val="24"/>
          <w:szCs w:val="24"/>
        </w:rPr>
      </w:pPr>
      <w:r w:rsidRPr="00903426">
        <w:rPr>
          <w:sz w:val="24"/>
          <w:szCs w:val="24"/>
        </w:rPr>
        <w:t xml:space="preserve">В марте состоялся </w:t>
      </w:r>
      <w:r w:rsidRPr="00903426">
        <w:rPr>
          <w:sz w:val="24"/>
          <w:szCs w:val="24"/>
          <w:lang w:val="en-US"/>
        </w:rPr>
        <w:t>I</w:t>
      </w:r>
      <w:r w:rsidRPr="00903426">
        <w:rPr>
          <w:sz w:val="24"/>
          <w:szCs w:val="24"/>
        </w:rPr>
        <w:t xml:space="preserve"> городской фестиваль военно-патриотической песни «Я ЛЮБЛЮ ТЕБЯ, РОССИЯ», посвящённый празднованию 75-летия Победы в</w:t>
      </w:r>
      <w:r>
        <w:rPr>
          <w:sz w:val="24"/>
          <w:szCs w:val="24"/>
        </w:rPr>
        <w:t xml:space="preserve"> Великой Отечественной войне и </w:t>
      </w:r>
      <w:r w:rsidRPr="00903426">
        <w:rPr>
          <w:sz w:val="24"/>
          <w:szCs w:val="24"/>
        </w:rPr>
        <w:t xml:space="preserve">Году памяти и славы в Российской Федерации, возрастная категория участников 18+. Фестиваль проводился с целью сохранения культурного и духовного наследия России и популяризации военно-патриотического воспитания жителей города </w:t>
      </w:r>
      <w:proofErr w:type="spellStart"/>
      <w:r w:rsidRPr="00903426">
        <w:rPr>
          <w:sz w:val="24"/>
          <w:szCs w:val="24"/>
        </w:rPr>
        <w:t>Мегиона</w:t>
      </w:r>
      <w:proofErr w:type="spellEnd"/>
      <w:r w:rsidRPr="00903426">
        <w:rPr>
          <w:sz w:val="24"/>
          <w:szCs w:val="24"/>
        </w:rPr>
        <w:t xml:space="preserve"> и </w:t>
      </w:r>
      <w:proofErr w:type="spellStart"/>
      <w:r w:rsidRPr="00903426">
        <w:rPr>
          <w:sz w:val="24"/>
          <w:szCs w:val="24"/>
        </w:rPr>
        <w:t>п.г.т</w:t>
      </w:r>
      <w:proofErr w:type="spellEnd"/>
      <w:r w:rsidRPr="00903426">
        <w:rPr>
          <w:sz w:val="24"/>
          <w:szCs w:val="24"/>
        </w:rPr>
        <w:t xml:space="preserve">. Высокий, а также раскрытия их творческого потенциала в номинациях: вокал «Соло», вокал «Дуэт», вокал «Ансамбль». В фестивале приняли участие 17 вокальных ансамблей. Награждение, в режиме онлайн, состоялось в октябре 2020 года. </w:t>
      </w:r>
    </w:p>
    <w:p w:rsidR="00FB3D13" w:rsidRPr="00903426" w:rsidRDefault="00FB3D13" w:rsidP="00FB3D13">
      <w:pPr>
        <w:ind w:firstLine="708"/>
        <w:jc w:val="both"/>
        <w:rPr>
          <w:sz w:val="24"/>
          <w:szCs w:val="24"/>
        </w:rPr>
      </w:pPr>
      <w:r w:rsidRPr="00903426">
        <w:rPr>
          <w:sz w:val="24"/>
          <w:szCs w:val="24"/>
        </w:rPr>
        <w:t xml:space="preserve">В этом году введенные из-за распространения </w:t>
      </w:r>
      <w:proofErr w:type="spellStart"/>
      <w:r w:rsidRPr="00903426">
        <w:rPr>
          <w:sz w:val="24"/>
          <w:szCs w:val="24"/>
        </w:rPr>
        <w:t>коронавирусной</w:t>
      </w:r>
      <w:proofErr w:type="spellEnd"/>
      <w:r w:rsidRPr="00903426">
        <w:rPr>
          <w:sz w:val="24"/>
          <w:szCs w:val="24"/>
        </w:rPr>
        <w:t xml:space="preserve"> инфекции ограничения существенно повлияли на проведение мероприятий, приуроченных к одному из самых значимых событий нашей страны – Дню Победы в Великой Отечественной войне 1941-1945 годов. Часть праздничной программы, посвященной 75-летней годовщине Дня Победы, которая предполагает массовое участие горожан были отменены. С учетом сегодняшних реалий отдельные мероприятия проведены в новом формате, рассчитанном, в том числе, на широкое использование современных электронных ресурсов</w:t>
      </w:r>
      <w:r>
        <w:rPr>
          <w:sz w:val="24"/>
          <w:szCs w:val="24"/>
        </w:rPr>
        <w:t xml:space="preserve"> «</w:t>
      </w:r>
      <w:proofErr w:type="spellStart"/>
      <w:r>
        <w:rPr>
          <w:sz w:val="24"/>
          <w:szCs w:val="24"/>
        </w:rPr>
        <w:t>ВКонтакте</w:t>
      </w:r>
      <w:proofErr w:type="spellEnd"/>
      <w:r>
        <w:rPr>
          <w:sz w:val="24"/>
          <w:szCs w:val="24"/>
        </w:rPr>
        <w:t>»</w:t>
      </w:r>
      <w:r w:rsidRPr="004A3A1E">
        <w:t xml:space="preserve"> </w:t>
      </w:r>
      <w:hyperlink r:id="rId13" w:history="1">
        <w:r w:rsidRPr="00F95029">
          <w:rPr>
            <w:rStyle w:val="a8"/>
            <w:sz w:val="24"/>
          </w:rPr>
          <w:t>https://vk.com/dimegion</w:t>
        </w:r>
      </w:hyperlink>
      <w:r>
        <w:rPr>
          <w:sz w:val="24"/>
          <w:szCs w:val="24"/>
        </w:rPr>
        <w:t>, «</w:t>
      </w:r>
      <w:r w:rsidRPr="005C59ED">
        <w:rPr>
          <w:color w:val="000000"/>
          <w:sz w:val="24"/>
          <w:szCs w:val="24"/>
        </w:rPr>
        <w:t>Одноклассники</w:t>
      </w:r>
      <w:r>
        <w:rPr>
          <w:color w:val="000000"/>
          <w:sz w:val="24"/>
          <w:szCs w:val="24"/>
        </w:rPr>
        <w:t>»</w:t>
      </w:r>
      <w:r w:rsidRPr="004A3A1E">
        <w:t xml:space="preserve"> </w:t>
      </w:r>
      <w:hyperlink r:id="rId14" w:history="1">
        <w:r w:rsidRPr="005C59ED">
          <w:rPr>
            <w:rStyle w:val="a8"/>
            <w:sz w:val="24"/>
          </w:rPr>
          <w:t>https://ok.ru/group/52208492740827</w:t>
        </w:r>
      </w:hyperlink>
      <w:r>
        <w:rPr>
          <w:rStyle w:val="a8"/>
          <w:sz w:val="24"/>
        </w:rPr>
        <w:t>.</w:t>
      </w:r>
    </w:p>
    <w:p w:rsidR="00FB3D13" w:rsidRPr="00903426" w:rsidRDefault="00FB3D13" w:rsidP="00FB3D13">
      <w:pPr>
        <w:ind w:firstLine="708"/>
        <w:jc w:val="both"/>
        <w:rPr>
          <w:sz w:val="24"/>
          <w:szCs w:val="24"/>
        </w:rPr>
      </w:pPr>
      <w:r w:rsidRPr="00903426">
        <w:rPr>
          <w:sz w:val="24"/>
          <w:szCs w:val="24"/>
        </w:rPr>
        <w:t xml:space="preserve">Акция «Читаем стихи о войне и мире», в которой приняли участие 240 человек, прошла с 20 апреля по 5 мая 2020 года. Горожанам предлагалось записать отрывок из прозы или стихотворение на военную тему. Акция «Окна в белых голубях» стала самой популярной среди жителей города и </w:t>
      </w:r>
      <w:proofErr w:type="spellStart"/>
      <w:r w:rsidRPr="00903426">
        <w:rPr>
          <w:sz w:val="24"/>
          <w:szCs w:val="24"/>
        </w:rPr>
        <w:t>п.г.т</w:t>
      </w:r>
      <w:proofErr w:type="spellEnd"/>
      <w:r w:rsidRPr="00903426">
        <w:rPr>
          <w:sz w:val="24"/>
          <w:szCs w:val="24"/>
        </w:rPr>
        <w:t>. Высокий. Задолго до праздника участники Акции наклеили на свои окна символ мира на Земле – белых голубей. «Бессмертный полк» представлял собой электронный фотоархив снимков фронтовиков и тружеников тыла. Фотографии были размещены на светодиодном экране «Дворца искусств». Всего поступило 689 заявок от горожан с учетом прошлых лет. Непосредственно в День Победы прошли Парады у дома ветеранов, концерты с участием «фронтовых бригад». Специалисты учреждения вместе со своими семьями приняли участие во всероссийской народной музыкальной акции-марафоне «Окно Победы».  Чтобы участвовать в ней, достаточно было открыть окно своей квартиры и ровно в полдень начать петь песню «Катюша».</w:t>
      </w:r>
      <w:r w:rsidRPr="00903426">
        <w:t xml:space="preserve"> </w:t>
      </w:r>
      <w:r w:rsidRPr="00903426">
        <w:rPr>
          <w:sz w:val="24"/>
          <w:szCs w:val="24"/>
        </w:rPr>
        <w:t xml:space="preserve">Министерство культуры РФ совместно с Российским военно-историческим обществом безвозмездно предоставили художественный фильм из архива </w:t>
      </w:r>
      <w:proofErr w:type="spellStart"/>
      <w:r w:rsidRPr="00903426">
        <w:rPr>
          <w:sz w:val="24"/>
          <w:szCs w:val="24"/>
        </w:rPr>
        <w:lastRenderedPageBreak/>
        <w:t>Госфильмфонда</w:t>
      </w:r>
      <w:proofErr w:type="spellEnd"/>
      <w:r w:rsidRPr="00903426">
        <w:rPr>
          <w:sz w:val="24"/>
          <w:szCs w:val="24"/>
        </w:rPr>
        <w:t xml:space="preserve"> России «Перед рассветом», демонстрация фильма прошла в марте. В июне и сентябре в рамках Всероссийской акции «Великое кино великой страны» для зрителей бесплатно, в формате онлайн был показан художественный фильм С. Бондарчука «Судьба человека». Ссылка для просмотра фильма был размещена на официальном сайте учреждения и на официальной странице в социальной сети «</w:t>
      </w:r>
      <w:proofErr w:type="spellStart"/>
      <w:r w:rsidRPr="00903426">
        <w:rPr>
          <w:sz w:val="24"/>
          <w:szCs w:val="24"/>
        </w:rPr>
        <w:t>ВКонтакте</w:t>
      </w:r>
      <w:proofErr w:type="spellEnd"/>
      <w:r w:rsidRPr="00903426">
        <w:rPr>
          <w:sz w:val="24"/>
          <w:szCs w:val="24"/>
        </w:rPr>
        <w:t>»</w:t>
      </w:r>
      <w:r>
        <w:rPr>
          <w:sz w:val="24"/>
          <w:szCs w:val="24"/>
        </w:rPr>
        <w:t xml:space="preserve"> </w:t>
      </w:r>
      <w:hyperlink r:id="rId15" w:history="1">
        <w:r w:rsidRPr="00F95029">
          <w:rPr>
            <w:rStyle w:val="a8"/>
            <w:sz w:val="24"/>
          </w:rPr>
          <w:t>https://vk.com/dimegion</w:t>
        </w:r>
      </w:hyperlink>
      <w:r w:rsidRPr="00903426">
        <w:rPr>
          <w:sz w:val="24"/>
          <w:szCs w:val="24"/>
        </w:rPr>
        <w:t>.</w:t>
      </w:r>
    </w:p>
    <w:p w:rsidR="00FB3D13" w:rsidRPr="00B925F7" w:rsidRDefault="00FB3D13" w:rsidP="00FB3D13">
      <w:pPr>
        <w:ind w:firstLine="708"/>
        <w:jc w:val="both"/>
        <w:rPr>
          <w:sz w:val="24"/>
          <w:szCs w:val="24"/>
        </w:rPr>
      </w:pPr>
      <w:r w:rsidRPr="00903426">
        <w:rPr>
          <w:sz w:val="24"/>
          <w:szCs w:val="24"/>
        </w:rPr>
        <w:t xml:space="preserve">В рамках празднования 40-летия со дня образования города </w:t>
      </w:r>
      <w:proofErr w:type="spellStart"/>
      <w:r w:rsidRPr="00903426">
        <w:rPr>
          <w:sz w:val="24"/>
          <w:szCs w:val="24"/>
        </w:rPr>
        <w:t>Мегиона</w:t>
      </w:r>
      <w:proofErr w:type="spellEnd"/>
      <w:r w:rsidRPr="00903426">
        <w:rPr>
          <w:sz w:val="24"/>
          <w:szCs w:val="24"/>
        </w:rPr>
        <w:t xml:space="preserve"> 23.07.2020 года состоялся открытый городской онлайн конкурс песни «Мелодии таежного города», целью которого, являлось создание музыкального материала о городе, его людях и традициях. В конкурсе, приняли участие авторы песен о городе г. </w:t>
      </w:r>
      <w:proofErr w:type="spellStart"/>
      <w:r w:rsidRPr="00903426">
        <w:rPr>
          <w:sz w:val="24"/>
          <w:szCs w:val="24"/>
        </w:rPr>
        <w:t>Мегиона</w:t>
      </w:r>
      <w:proofErr w:type="spellEnd"/>
      <w:r w:rsidRPr="00903426">
        <w:rPr>
          <w:sz w:val="24"/>
          <w:szCs w:val="24"/>
        </w:rPr>
        <w:t xml:space="preserve"> и </w:t>
      </w:r>
      <w:proofErr w:type="spellStart"/>
      <w:r w:rsidRPr="00903426">
        <w:rPr>
          <w:sz w:val="24"/>
          <w:szCs w:val="24"/>
        </w:rPr>
        <w:t>п.г.т</w:t>
      </w:r>
      <w:proofErr w:type="spellEnd"/>
      <w:r w:rsidRPr="00903426">
        <w:rPr>
          <w:sz w:val="24"/>
          <w:szCs w:val="24"/>
        </w:rPr>
        <w:t xml:space="preserve">. Высокий. Награждение конкурса с участием волонтёров, состоялось в октябре 2020 года. Все победители и участники конкурса, получили памятные сувениры. В режиме онлайн была запущена необычная викторина «40 интересных историй о </w:t>
      </w:r>
      <w:proofErr w:type="spellStart"/>
      <w:r w:rsidRPr="00903426">
        <w:rPr>
          <w:sz w:val="24"/>
          <w:szCs w:val="24"/>
        </w:rPr>
        <w:t>Мегионе</w:t>
      </w:r>
      <w:proofErr w:type="spellEnd"/>
      <w:r w:rsidRPr="00903426">
        <w:rPr>
          <w:sz w:val="24"/>
          <w:szCs w:val="24"/>
        </w:rPr>
        <w:t>»</w:t>
      </w:r>
      <w:r w:rsidRPr="00B925F7">
        <w:rPr>
          <w:sz w:val="24"/>
          <w:szCs w:val="24"/>
        </w:rPr>
        <w:t>, в которой ребята узна</w:t>
      </w:r>
      <w:r>
        <w:rPr>
          <w:sz w:val="24"/>
          <w:szCs w:val="24"/>
        </w:rPr>
        <w:t>ли</w:t>
      </w:r>
      <w:r w:rsidRPr="00B925F7">
        <w:rPr>
          <w:sz w:val="24"/>
          <w:szCs w:val="24"/>
        </w:rPr>
        <w:t xml:space="preserve"> много интересного о городе </w:t>
      </w:r>
      <w:proofErr w:type="spellStart"/>
      <w:r w:rsidRPr="00B925F7">
        <w:rPr>
          <w:sz w:val="24"/>
          <w:szCs w:val="24"/>
        </w:rPr>
        <w:t>Мегионе</w:t>
      </w:r>
      <w:proofErr w:type="spellEnd"/>
      <w:r>
        <w:rPr>
          <w:sz w:val="24"/>
          <w:szCs w:val="24"/>
        </w:rPr>
        <w:t xml:space="preserve">. А </w:t>
      </w:r>
      <w:proofErr w:type="gramStart"/>
      <w:r>
        <w:rPr>
          <w:sz w:val="24"/>
          <w:szCs w:val="24"/>
        </w:rPr>
        <w:t>так же</w:t>
      </w:r>
      <w:proofErr w:type="gramEnd"/>
      <w:r>
        <w:rPr>
          <w:sz w:val="24"/>
          <w:szCs w:val="24"/>
        </w:rPr>
        <w:t xml:space="preserve"> была организована т</w:t>
      </w:r>
      <w:r w:rsidRPr="00B925F7">
        <w:rPr>
          <w:sz w:val="24"/>
          <w:szCs w:val="24"/>
        </w:rPr>
        <w:t>рансляция творческого поздравления</w:t>
      </w:r>
      <w:r>
        <w:rPr>
          <w:sz w:val="24"/>
          <w:szCs w:val="24"/>
        </w:rPr>
        <w:t xml:space="preserve"> </w:t>
      </w:r>
      <w:r w:rsidRPr="00B925F7">
        <w:rPr>
          <w:sz w:val="24"/>
          <w:szCs w:val="24"/>
        </w:rPr>
        <w:t xml:space="preserve">«С любовью о городе!» </w:t>
      </w:r>
      <w:r>
        <w:rPr>
          <w:sz w:val="24"/>
          <w:szCs w:val="24"/>
        </w:rPr>
        <w:t xml:space="preserve"> и онлайн </w:t>
      </w:r>
      <w:r w:rsidRPr="00B925F7">
        <w:rPr>
          <w:sz w:val="24"/>
          <w:szCs w:val="24"/>
        </w:rPr>
        <w:t>выставка конкурса «Зеленый дворик</w:t>
      </w:r>
      <w:proofErr w:type="gramStart"/>
      <w:r w:rsidRPr="00B925F7">
        <w:rPr>
          <w:sz w:val="24"/>
          <w:szCs w:val="24"/>
        </w:rPr>
        <w:t xml:space="preserve">» </w:t>
      </w:r>
      <w:r>
        <w:rPr>
          <w:sz w:val="24"/>
          <w:szCs w:val="24"/>
        </w:rPr>
        <w:t>.</w:t>
      </w:r>
      <w:proofErr w:type="gramEnd"/>
      <w:r>
        <w:rPr>
          <w:sz w:val="24"/>
          <w:szCs w:val="24"/>
        </w:rPr>
        <w:t xml:space="preserve"> Сказочные герои поздравили</w:t>
      </w:r>
      <w:r w:rsidRPr="00B925F7">
        <w:rPr>
          <w:sz w:val="24"/>
          <w:szCs w:val="24"/>
        </w:rPr>
        <w:t xml:space="preserve"> юных жителей с</w:t>
      </w:r>
      <w:r>
        <w:rPr>
          <w:sz w:val="24"/>
          <w:szCs w:val="24"/>
        </w:rPr>
        <w:t xml:space="preserve"> Днем рождения города и порадовали</w:t>
      </w:r>
      <w:r w:rsidRPr="00B925F7">
        <w:rPr>
          <w:sz w:val="24"/>
          <w:szCs w:val="24"/>
        </w:rPr>
        <w:t xml:space="preserve"> интерактивными играми</w:t>
      </w:r>
      <w:r>
        <w:rPr>
          <w:sz w:val="24"/>
          <w:szCs w:val="24"/>
        </w:rPr>
        <w:t xml:space="preserve"> в детской игровой программе </w:t>
      </w:r>
      <w:r w:rsidRPr="00B925F7">
        <w:rPr>
          <w:sz w:val="24"/>
          <w:szCs w:val="24"/>
        </w:rPr>
        <w:t xml:space="preserve">«Мой </w:t>
      </w:r>
      <w:proofErr w:type="spellStart"/>
      <w:r w:rsidRPr="00B925F7">
        <w:rPr>
          <w:sz w:val="24"/>
          <w:szCs w:val="24"/>
        </w:rPr>
        <w:t>Мегион</w:t>
      </w:r>
      <w:proofErr w:type="spellEnd"/>
      <w:proofErr w:type="gramStart"/>
      <w:r w:rsidRPr="00B925F7">
        <w:rPr>
          <w:sz w:val="24"/>
          <w:szCs w:val="24"/>
        </w:rPr>
        <w:t xml:space="preserve">» </w:t>
      </w:r>
      <w:r>
        <w:rPr>
          <w:sz w:val="24"/>
          <w:szCs w:val="24"/>
        </w:rPr>
        <w:t>.</w:t>
      </w:r>
      <w:proofErr w:type="gramEnd"/>
      <w:r>
        <w:rPr>
          <w:sz w:val="24"/>
          <w:szCs w:val="24"/>
        </w:rPr>
        <w:t xml:space="preserve">  В рамках </w:t>
      </w:r>
      <w:proofErr w:type="gramStart"/>
      <w:r>
        <w:rPr>
          <w:sz w:val="24"/>
          <w:szCs w:val="24"/>
        </w:rPr>
        <w:t xml:space="preserve">акции  </w:t>
      </w:r>
      <w:r w:rsidRPr="00B925F7">
        <w:rPr>
          <w:sz w:val="24"/>
          <w:szCs w:val="24"/>
        </w:rPr>
        <w:t>«</w:t>
      </w:r>
      <w:proofErr w:type="gramEnd"/>
      <w:r w:rsidRPr="00B925F7">
        <w:rPr>
          <w:sz w:val="24"/>
          <w:szCs w:val="24"/>
        </w:rPr>
        <w:t>Я - ровесник города»</w:t>
      </w:r>
      <w:r>
        <w:rPr>
          <w:sz w:val="24"/>
          <w:szCs w:val="24"/>
        </w:rPr>
        <w:t xml:space="preserve"> и </w:t>
      </w:r>
      <w:r w:rsidRPr="00B925F7">
        <w:rPr>
          <w:sz w:val="24"/>
          <w:szCs w:val="24"/>
        </w:rPr>
        <w:t>«Я и город - именинники»</w:t>
      </w:r>
      <w:r>
        <w:rPr>
          <w:sz w:val="24"/>
          <w:szCs w:val="24"/>
        </w:rPr>
        <w:t xml:space="preserve"> были размещены видеопоздравления от </w:t>
      </w:r>
      <w:proofErr w:type="spellStart"/>
      <w:r>
        <w:rPr>
          <w:sz w:val="24"/>
          <w:szCs w:val="24"/>
        </w:rPr>
        <w:t>ровестников</w:t>
      </w:r>
      <w:proofErr w:type="spellEnd"/>
      <w:r>
        <w:rPr>
          <w:sz w:val="24"/>
          <w:szCs w:val="24"/>
        </w:rPr>
        <w:t xml:space="preserve"> города.</w:t>
      </w:r>
      <w:r w:rsidRPr="00176FCB">
        <w:rPr>
          <w:sz w:val="24"/>
          <w:szCs w:val="24"/>
        </w:rPr>
        <w:t xml:space="preserve"> </w:t>
      </w:r>
      <w:r w:rsidRPr="00B925F7">
        <w:rPr>
          <w:sz w:val="24"/>
          <w:szCs w:val="24"/>
        </w:rPr>
        <w:t>Каждому жителю предлага</w:t>
      </w:r>
      <w:r>
        <w:rPr>
          <w:sz w:val="24"/>
          <w:szCs w:val="24"/>
        </w:rPr>
        <w:t>лось</w:t>
      </w:r>
      <w:r w:rsidRPr="00B925F7">
        <w:rPr>
          <w:sz w:val="24"/>
          <w:szCs w:val="24"/>
        </w:rPr>
        <w:t xml:space="preserve"> исполнить известную песню о </w:t>
      </w:r>
      <w:proofErr w:type="spellStart"/>
      <w:r w:rsidRPr="00B925F7">
        <w:rPr>
          <w:sz w:val="24"/>
          <w:szCs w:val="24"/>
        </w:rPr>
        <w:t>Мегионе</w:t>
      </w:r>
      <w:proofErr w:type="spellEnd"/>
      <w:r w:rsidRPr="00B925F7">
        <w:rPr>
          <w:sz w:val="24"/>
          <w:szCs w:val="24"/>
        </w:rPr>
        <w:t xml:space="preserve"> «Волшебный сон, мой </w:t>
      </w:r>
      <w:proofErr w:type="spellStart"/>
      <w:r w:rsidRPr="00B925F7">
        <w:rPr>
          <w:sz w:val="24"/>
          <w:szCs w:val="24"/>
        </w:rPr>
        <w:t>Мегион</w:t>
      </w:r>
      <w:proofErr w:type="spellEnd"/>
      <w:r w:rsidRPr="00B925F7">
        <w:rPr>
          <w:sz w:val="24"/>
          <w:szCs w:val="24"/>
        </w:rPr>
        <w:t>»</w:t>
      </w:r>
      <w:r>
        <w:rPr>
          <w:sz w:val="24"/>
          <w:szCs w:val="24"/>
        </w:rPr>
        <w:t xml:space="preserve"> и разместить </w:t>
      </w:r>
      <w:r w:rsidRPr="00B925F7">
        <w:rPr>
          <w:sz w:val="24"/>
          <w:szCs w:val="24"/>
        </w:rPr>
        <w:t>видеоверсии исполнения в социальных сетях.</w:t>
      </w:r>
      <w:r>
        <w:rPr>
          <w:sz w:val="24"/>
          <w:szCs w:val="24"/>
        </w:rPr>
        <w:t xml:space="preserve"> Все юбилейные мероприятия прошли в дистанционном формате и были размещены</w:t>
      </w:r>
      <w:r w:rsidRPr="00B925F7">
        <w:rPr>
          <w:sz w:val="24"/>
          <w:szCs w:val="24"/>
        </w:rPr>
        <w:t xml:space="preserve"> в социальных сетях «</w:t>
      </w:r>
      <w:proofErr w:type="spellStart"/>
      <w:r w:rsidRPr="00B925F7">
        <w:rPr>
          <w:sz w:val="24"/>
          <w:szCs w:val="24"/>
        </w:rPr>
        <w:t>ВКонтакте</w:t>
      </w:r>
      <w:proofErr w:type="spellEnd"/>
      <w:r w:rsidRPr="00B925F7">
        <w:rPr>
          <w:sz w:val="24"/>
          <w:szCs w:val="24"/>
        </w:rPr>
        <w:t xml:space="preserve">» </w:t>
      </w:r>
      <w:r>
        <w:rPr>
          <w:sz w:val="24"/>
          <w:szCs w:val="24"/>
        </w:rPr>
        <w:t xml:space="preserve"> </w:t>
      </w:r>
      <w:r w:rsidRPr="00B925F7">
        <w:rPr>
          <w:sz w:val="24"/>
          <w:szCs w:val="24"/>
        </w:rPr>
        <w:t>(</w:t>
      </w:r>
      <w:r>
        <w:rPr>
          <w:sz w:val="24"/>
          <w:szCs w:val="24"/>
        </w:rPr>
        <w:t xml:space="preserve"> </w:t>
      </w:r>
      <w:hyperlink r:id="rId16" w:history="1">
        <w:r w:rsidRPr="00F95029">
          <w:rPr>
            <w:rStyle w:val="a8"/>
            <w:sz w:val="24"/>
          </w:rPr>
          <w:t>https://vk.com/dimegion</w:t>
        </w:r>
      </w:hyperlink>
      <w:r>
        <w:rPr>
          <w:sz w:val="24"/>
          <w:szCs w:val="24"/>
        </w:rPr>
        <w:t xml:space="preserve"> </w:t>
      </w:r>
      <w:r w:rsidRPr="00B925F7">
        <w:rPr>
          <w:sz w:val="24"/>
          <w:szCs w:val="24"/>
        </w:rPr>
        <w:t>) и «Одноклассники» (</w:t>
      </w:r>
      <w:r>
        <w:rPr>
          <w:sz w:val="24"/>
          <w:szCs w:val="24"/>
        </w:rPr>
        <w:t xml:space="preserve"> </w:t>
      </w:r>
      <w:hyperlink r:id="rId17" w:history="1">
        <w:r w:rsidRPr="00F95029">
          <w:rPr>
            <w:rStyle w:val="a8"/>
            <w:sz w:val="24"/>
          </w:rPr>
          <w:t>https://ok.ru/group/52208492740827</w:t>
        </w:r>
      </w:hyperlink>
      <w:r>
        <w:rPr>
          <w:sz w:val="24"/>
          <w:szCs w:val="24"/>
        </w:rPr>
        <w:t xml:space="preserve"> ).</w:t>
      </w:r>
    </w:p>
    <w:p w:rsidR="00FB3D13" w:rsidRPr="00903426" w:rsidRDefault="00FB3D13" w:rsidP="00FB3D13">
      <w:pPr>
        <w:ind w:firstLine="708"/>
        <w:jc w:val="both"/>
        <w:rPr>
          <w:sz w:val="24"/>
          <w:szCs w:val="24"/>
        </w:rPr>
      </w:pPr>
      <w:r w:rsidRPr="00903426">
        <w:rPr>
          <w:sz w:val="24"/>
          <w:szCs w:val="24"/>
        </w:rPr>
        <w:t xml:space="preserve">В сентябре состоялась церемония награждения волонтеров благодарственными письмами Губернатора и круглый </w:t>
      </w:r>
      <w:r>
        <w:rPr>
          <w:sz w:val="24"/>
          <w:szCs w:val="24"/>
        </w:rPr>
        <w:t xml:space="preserve">стол с участием Губернатора Ханты-Мансийского автономного округа – </w:t>
      </w:r>
      <w:r w:rsidRPr="00903426">
        <w:rPr>
          <w:sz w:val="24"/>
          <w:szCs w:val="24"/>
        </w:rPr>
        <w:t>Югры, главы города, председателя Думы города и представителей общественности и предпринимателей.</w:t>
      </w:r>
    </w:p>
    <w:p w:rsidR="00FB3D13" w:rsidRPr="00903426" w:rsidRDefault="00FB3D13" w:rsidP="00FB3D13">
      <w:pPr>
        <w:ind w:firstLine="708"/>
        <w:jc w:val="both"/>
        <w:rPr>
          <w:sz w:val="24"/>
          <w:szCs w:val="24"/>
        </w:rPr>
      </w:pPr>
      <w:r w:rsidRPr="00903426">
        <w:rPr>
          <w:sz w:val="24"/>
          <w:szCs w:val="24"/>
        </w:rPr>
        <w:t>С соблюдением всех противоэпидемиологических требований в сентябре состоялась торжественная церемония открытия мемориального комплекса «Аллея Славы», установленного в память о героях минувших войн - Великой Отечественной, Афганской и локальных конфликтов. В честь славного подвига героев и их мужества был дан троекратный залп из оружия. Затем горожане смогли возложить цветы к подножию монумента. Профессиональный коллектив «Россияне» исполнили попурри из песен военных лет.</w:t>
      </w:r>
    </w:p>
    <w:p w:rsidR="00FB3D13" w:rsidRPr="00903426" w:rsidRDefault="00FB3D13" w:rsidP="00FB3D13">
      <w:pPr>
        <w:ind w:firstLine="708"/>
        <w:jc w:val="both"/>
        <w:rPr>
          <w:sz w:val="24"/>
          <w:szCs w:val="24"/>
        </w:rPr>
      </w:pPr>
      <w:r w:rsidRPr="00903426">
        <w:rPr>
          <w:sz w:val="24"/>
          <w:szCs w:val="24"/>
        </w:rPr>
        <w:t>Праздничные мероприятия, посвященные 90-й годовщине со Дня образования Ханты-Мансийского автономного округа – Югры так же прошли в формате онлайн: праздничный концерт «Моя Югра», познавательная онлайн программа по легендам и преданиям земли Югорской «Зага90чная Югра», мастер класс по изготовлению куклы «</w:t>
      </w:r>
      <w:proofErr w:type="spellStart"/>
      <w:r w:rsidRPr="00903426">
        <w:rPr>
          <w:sz w:val="24"/>
          <w:szCs w:val="24"/>
        </w:rPr>
        <w:t>Акань</w:t>
      </w:r>
      <w:proofErr w:type="spellEnd"/>
      <w:r w:rsidRPr="00903426">
        <w:rPr>
          <w:sz w:val="24"/>
          <w:szCs w:val="24"/>
        </w:rPr>
        <w:t xml:space="preserve">», детская познавательно-игровая программа «В гостях у </w:t>
      </w:r>
      <w:proofErr w:type="spellStart"/>
      <w:r w:rsidRPr="00903426">
        <w:rPr>
          <w:sz w:val="24"/>
          <w:szCs w:val="24"/>
        </w:rPr>
        <w:t>Югорки</w:t>
      </w:r>
      <w:proofErr w:type="spellEnd"/>
      <w:r w:rsidRPr="00903426">
        <w:rPr>
          <w:sz w:val="24"/>
          <w:szCs w:val="24"/>
        </w:rPr>
        <w:t xml:space="preserve">, фильм-спектакль «Гаснущий очаг» по мотивам книги Еремея </w:t>
      </w:r>
      <w:proofErr w:type="spellStart"/>
      <w:r w:rsidRPr="00903426">
        <w:rPr>
          <w:sz w:val="24"/>
          <w:szCs w:val="24"/>
        </w:rPr>
        <w:t>Айпина</w:t>
      </w:r>
      <w:proofErr w:type="spellEnd"/>
      <w:r w:rsidRPr="00903426">
        <w:rPr>
          <w:sz w:val="24"/>
          <w:szCs w:val="24"/>
        </w:rPr>
        <w:t xml:space="preserve">. Для участия в окружной онлайн-акции «Все цвета радуги», которая объединила муниципальные образования Югры, была подготовлена видеозапись концертных номеров. </w:t>
      </w:r>
    </w:p>
    <w:p w:rsidR="00FB3D13" w:rsidRPr="00903426" w:rsidRDefault="00FB3D13" w:rsidP="00FB3D13">
      <w:pPr>
        <w:ind w:firstLine="708"/>
        <w:jc w:val="both"/>
        <w:rPr>
          <w:sz w:val="24"/>
          <w:szCs w:val="24"/>
        </w:rPr>
      </w:pPr>
      <w:r w:rsidRPr="00903426">
        <w:rPr>
          <w:sz w:val="24"/>
          <w:szCs w:val="24"/>
        </w:rPr>
        <w:t>К Ежегодному конкурсу новогоднего оформления города «Мой зимний дворик» для жителей домов, учреждений, предприятий и объектов торговли в этом году добавились онлайн конкурсы: «Поздравления Деду Морозу», «Новогодняя карусель». Всего приняли участие около 100 человек.</w:t>
      </w:r>
    </w:p>
    <w:p w:rsidR="00FB3D13" w:rsidRPr="00903426" w:rsidRDefault="00FB3D13" w:rsidP="00FB3D13">
      <w:pPr>
        <w:ind w:firstLine="708"/>
        <w:jc w:val="both"/>
        <w:rPr>
          <w:b/>
          <w:i/>
          <w:sz w:val="24"/>
          <w:szCs w:val="24"/>
        </w:rPr>
      </w:pPr>
      <w:r w:rsidRPr="00903426">
        <w:rPr>
          <w:b/>
          <w:i/>
          <w:sz w:val="24"/>
          <w:szCs w:val="24"/>
        </w:rPr>
        <w:t>Организация семейного досуга.</w:t>
      </w:r>
    </w:p>
    <w:p w:rsidR="00FB3D13" w:rsidRPr="00903426" w:rsidRDefault="00FB3D13" w:rsidP="00FB3D13">
      <w:pPr>
        <w:ind w:firstLine="708"/>
        <w:jc w:val="both"/>
        <w:rPr>
          <w:sz w:val="24"/>
          <w:szCs w:val="24"/>
        </w:rPr>
      </w:pPr>
      <w:r w:rsidRPr="00903426">
        <w:rPr>
          <w:sz w:val="24"/>
          <w:szCs w:val="24"/>
        </w:rPr>
        <w:lastRenderedPageBreak/>
        <w:t>В 2020 году было проведено 15 (2019 год –88) мероприятий по данному направлению, которые посетили 2 136 человек (2019-20 167), в дистанционном формате 2 мероприятия 6 253 просмотра.</w:t>
      </w:r>
    </w:p>
    <w:p w:rsidR="00FB3D13" w:rsidRPr="00903426" w:rsidRDefault="00FB3D13" w:rsidP="00FB3D13">
      <w:pPr>
        <w:ind w:firstLine="708"/>
        <w:jc w:val="both"/>
        <w:rPr>
          <w:sz w:val="24"/>
          <w:szCs w:val="24"/>
        </w:rPr>
      </w:pPr>
      <w:r w:rsidRPr="00903426">
        <w:rPr>
          <w:sz w:val="24"/>
          <w:szCs w:val="24"/>
        </w:rPr>
        <w:t>В рамках Десятилетия детства в России и Года семьи в Ханты-Мансийском автономном округе – Югра учреждением были организованы и проведены:</w:t>
      </w:r>
    </w:p>
    <w:p w:rsidR="00FB3D13" w:rsidRPr="00903426" w:rsidRDefault="00FB3D13" w:rsidP="00FB3D13">
      <w:pPr>
        <w:ind w:firstLine="708"/>
        <w:jc w:val="both"/>
        <w:rPr>
          <w:sz w:val="24"/>
          <w:szCs w:val="24"/>
        </w:rPr>
      </w:pPr>
      <w:r>
        <w:rPr>
          <w:sz w:val="24"/>
          <w:szCs w:val="24"/>
        </w:rPr>
        <w:t>1.</w:t>
      </w:r>
      <w:r w:rsidRPr="00903426">
        <w:rPr>
          <w:sz w:val="24"/>
          <w:szCs w:val="24"/>
        </w:rPr>
        <w:t>Цикл детских игровых программ в рамках проекта семейного отдыха «К</w:t>
      </w:r>
      <w:r>
        <w:rPr>
          <w:sz w:val="24"/>
          <w:szCs w:val="24"/>
        </w:rPr>
        <w:t xml:space="preserve">орпорация </w:t>
      </w:r>
      <w:r w:rsidR="00843560">
        <w:rPr>
          <w:sz w:val="24"/>
          <w:szCs w:val="24"/>
        </w:rPr>
        <w:t>чудес</w:t>
      </w:r>
      <w:r>
        <w:rPr>
          <w:sz w:val="24"/>
          <w:szCs w:val="24"/>
        </w:rPr>
        <w:t>»;</w:t>
      </w:r>
    </w:p>
    <w:p w:rsidR="00FB3D13" w:rsidRPr="00903426" w:rsidRDefault="00FB3D13" w:rsidP="00FB3D13">
      <w:pPr>
        <w:ind w:firstLine="708"/>
        <w:jc w:val="both"/>
        <w:rPr>
          <w:sz w:val="24"/>
          <w:szCs w:val="24"/>
        </w:rPr>
      </w:pPr>
      <w:r>
        <w:rPr>
          <w:sz w:val="24"/>
          <w:szCs w:val="24"/>
        </w:rPr>
        <w:t>2.</w:t>
      </w:r>
      <w:r w:rsidRPr="00903426">
        <w:rPr>
          <w:sz w:val="24"/>
          <w:szCs w:val="24"/>
        </w:rPr>
        <w:t>Городской кон</w:t>
      </w:r>
      <w:r>
        <w:rPr>
          <w:sz w:val="24"/>
          <w:szCs w:val="24"/>
        </w:rPr>
        <w:t>курс «Мисс маленькая принцесса»;</w:t>
      </w:r>
    </w:p>
    <w:p w:rsidR="00FB3D13" w:rsidRPr="00903426" w:rsidRDefault="00FB3D13" w:rsidP="00FB3D13">
      <w:pPr>
        <w:ind w:firstLine="708"/>
        <w:jc w:val="both"/>
        <w:rPr>
          <w:sz w:val="24"/>
          <w:szCs w:val="24"/>
        </w:rPr>
      </w:pPr>
      <w:r>
        <w:rPr>
          <w:sz w:val="24"/>
          <w:szCs w:val="24"/>
        </w:rPr>
        <w:t>3.</w:t>
      </w:r>
      <w:r w:rsidRPr="00903426">
        <w:rPr>
          <w:sz w:val="24"/>
          <w:szCs w:val="24"/>
        </w:rPr>
        <w:t>Городской онлайн фестиваль детского творчества «Солнышко в ладо</w:t>
      </w:r>
      <w:r>
        <w:rPr>
          <w:sz w:val="24"/>
          <w:szCs w:val="24"/>
        </w:rPr>
        <w:t>шке»;</w:t>
      </w:r>
    </w:p>
    <w:p w:rsidR="00FB3D13" w:rsidRPr="00903426" w:rsidRDefault="00FB3D13" w:rsidP="00FB3D13">
      <w:pPr>
        <w:ind w:firstLine="708"/>
        <w:jc w:val="both"/>
        <w:rPr>
          <w:sz w:val="24"/>
          <w:szCs w:val="24"/>
        </w:rPr>
      </w:pPr>
      <w:r>
        <w:rPr>
          <w:sz w:val="24"/>
          <w:szCs w:val="24"/>
        </w:rPr>
        <w:t>4.Акция «Радужные окна»;</w:t>
      </w:r>
    </w:p>
    <w:p w:rsidR="00FB3D13" w:rsidRPr="00903426" w:rsidRDefault="00FB3D13" w:rsidP="00FB3D13">
      <w:pPr>
        <w:ind w:firstLine="708"/>
        <w:jc w:val="both"/>
        <w:rPr>
          <w:sz w:val="24"/>
          <w:szCs w:val="24"/>
        </w:rPr>
      </w:pPr>
      <w:r w:rsidRPr="00903426">
        <w:rPr>
          <w:sz w:val="24"/>
          <w:szCs w:val="24"/>
        </w:rPr>
        <w:t>5.Торжественное открытие детского игрового комплекса «Космос»</w:t>
      </w:r>
      <w:r>
        <w:rPr>
          <w:sz w:val="24"/>
          <w:szCs w:val="24"/>
        </w:rPr>
        <w:t>.</w:t>
      </w:r>
    </w:p>
    <w:p w:rsidR="00FB3D13" w:rsidRPr="00903426" w:rsidRDefault="00FB3D13" w:rsidP="00FB3D13">
      <w:pPr>
        <w:ind w:firstLine="708"/>
        <w:jc w:val="both"/>
        <w:rPr>
          <w:sz w:val="24"/>
          <w:szCs w:val="24"/>
        </w:rPr>
      </w:pPr>
      <w:r w:rsidRPr="00903426">
        <w:rPr>
          <w:sz w:val="24"/>
          <w:szCs w:val="24"/>
        </w:rPr>
        <w:t xml:space="preserve">В 2020 году на территории культурно-досугового комплекса состоялось торжественное открытие уличного детского игрового комплекса «Космос», который стал подарком юным </w:t>
      </w:r>
      <w:proofErr w:type="spellStart"/>
      <w:r w:rsidRPr="00903426">
        <w:rPr>
          <w:sz w:val="24"/>
          <w:szCs w:val="24"/>
        </w:rPr>
        <w:t>мегионцам</w:t>
      </w:r>
      <w:proofErr w:type="spellEnd"/>
      <w:r w:rsidRPr="00903426">
        <w:rPr>
          <w:sz w:val="24"/>
          <w:szCs w:val="24"/>
        </w:rPr>
        <w:t xml:space="preserve"> от энергетиков– организации «ЮТЭК – Региональные сети» и «Городские электрические сети». С этого момента в городе вновь появилась большая зона для семей с маленькими детьми, объединяющая парк аттракционов, игровой и турниковый комплекс. В продолжение праздника для ребят состоялась игровая программа, во время которой космические герои предложили принять участие в веселых играх и забавах, а также покорить «Космос».  </w:t>
      </w:r>
    </w:p>
    <w:p w:rsidR="00FB3D13" w:rsidRPr="00903426" w:rsidRDefault="00FB3D13" w:rsidP="00FB3D13">
      <w:pPr>
        <w:ind w:firstLine="708"/>
        <w:jc w:val="both"/>
        <w:rPr>
          <w:sz w:val="24"/>
          <w:szCs w:val="24"/>
        </w:rPr>
      </w:pPr>
      <w:r w:rsidRPr="00903426">
        <w:rPr>
          <w:sz w:val="24"/>
          <w:szCs w:val="24"/>
        </w:rPr>
        <w:t>В связи с введенными ограничениями парк аттракционов в отчетном периоде не функционировал, а детский игровой центр</w:t>
      </w:r>
      <w:r>
        <w:rPr>
          <w:sz w:val="24"/>
          <w:szCs w:val="24"/>
        </w:rPr>
        <w:t xml:space="preserve"> приостановил свою деятельность.</w:t>
      </w:r>
    </w:p>
    <w:p w:rsidR="00FB3D13" w:rsidRPr="00903426" w:rsidRDefault="00FB3D13" w:rsidP="00FB3D13">
      <w:pPr>
        <w:ind w:firstLine="708"/>
        <w:jc w:val="both"/>
        <w:rPr>
          <w:b/>
          <w:i/>
          <w:sz w:val="24"/>
          <w:szCs w:val="24"/>
        </w:rPr>
      </w:pPr>
      <w:r w:rsidRPr="00903426">
        <w:rPr>
          <w:b/>
          <w:i/>
          <w:sz w:val="24"/>
          <w:szCs w:val="24"/>
        </w:rPr>
        <w:t>Работа с детьми и молодежью.</w:t>
      </w:r>
    </w:p>
    <w:p w:rsidR="00FB3D13" w:rsidRPr="00903426" w:rsidRDefault="00FB3D13" w:rsidP="00FB3D13">
      <w:pPr>
        <w:ind w:firstLine="708"/>
        <w:jc w:val="both"/>
        <w:rPr>
          <w:sz w:val="24"/>
          <w:szCs w:val="24"/>
        </w:rPr>
      </w:pPr>
      <w:r w:rsidRPr="00903426">
        <w:rPr>
          <w:sz w:val="24"/>
          <w:szCs w:val="24"/>
        </w:rPr>
        <w:t>В отчетном году было проведено 168 мероприятий (2019год – 528) по данно</w:t>
      </w:r>
      <w:r>
        <w:rPr>
          <w:sz w:val="24"/>
          <w:szCs w:val="24"/>
        </w:rPr>
        <w:t>му направлению, которые посетили</w:t>
      </w:r>
      <w:r w:rsidRPr="00903426">
        <w:rPr>
          <w:sz w:val="24"/>
          <w:szCs w:val="24"/>
        </w:rPr>
        <w:t xml:space="preserve"> 17 630 человек (2019 год – 62 857).</w:t>
      </w:r>
    </w:p>
    <w:p w:rsidR="00FB3D13" w:rsidRPr="00903426" w:rsidRDefault="00FB3D13" w:rsidP="00FB3D13">
      <w:pPr>
        <w:ind w:firstLine="708"/>
        <w:jc w:val="both"/>
        <w:rPr>
          <w:sz w:val="24"/>
          <w:szCs w:val="24"/>
        </w:rPr>
      </w:pPr>
      <w:r w:rsidRPr="00903426">
        <w:rPr>
          <w:sz w:val="24"/>
          <w:szCs w:val="24"/>
        </w:rPr>
        <w:t>В целях организации занимательного досуга, а также духовно-нравственного воспитания детей и молодёжи специалисты учреждения используют разные формы работы: детские игровые программы и викторины, спектакли, мастер-классы, творческие проекты, конкурсы и фестивали, рок-концерты и акции, дискотечные программы, организованы кинопоказы, бесплатные кинофильмы в рамках кинофестивалей, работа творческих коллективов.</w:t>
      </w:r>
    </w:p>
    <w:p w:rsidR="00FB3D13" w:rsidRDefault="00FB3D13" w:rsidP="00FB3D13">
      <w:pPr>
        <w:ind w:firstLine="708"/>
        <w:jc w:val="both"/>
        <w:rPr>
          <w:sz w:val="24"/>
          <w:szCs w:val="24"/>
        </w:rPr>
      </w:pPr>
      <w:r w:rsidRPr="00903426">
        <w:rPr>
          <w:sz w:val="24"/>
          <w:szCs w:val="24"/>
        </w:rPr>
        <w:t xml:space="preserve">В целях организации досуга и создания условий для творческой самореализации жителей города </w:t>
      </w:r>
      <w:proofErr w:type="spellStart"/>
      <w:r w:rsidRPr="00903426">
        <w:rPr>
          <w:sz w:val="24"/>
          <w:szCs w:val="24"/>
        </w:rPr>
        <w:t>Мегиона</w:t>
      </w:r>
      <w:proofErr w:type="spellEnd"/>
      <w:r w:rsidRPr="00903426">
        <w:rPr>
          <w:sz w:val="24"/>
          <w:szCs w:val="24"/>
        </w:rPr>
        <w:t xml:space="preserve"> и </w:t>
      </w:r>
      <w:proofErr w:type="spellStart"/>
      <w:r w:rsidRPr="00903426">
        <w:rPr>
          <w:sz w:val="24"/>
          <w:szCs w:val="24"/>
        </w:rPr>
        <w:t>пгт</w:t>
      </w:r>
      <w:proofErr w:type="spellEnd"/>
      <w:r w:rsidRPr="00903426">
        <w:rPr>
          <w:sz w:val="24"/>
          <w:szCs w:val="24"/>
        </w:rPr>
        <w:t>. Высокий, муниципальное автономное учреждение «Дворец искусств» привлекает детей и молодежь для участия в творческих про</w:t>
      </w:r>
      <w:r>
        <w:rPr>
          <w:sz w:val="24"/>
          <w:szCs w:val="24"/>
        </w:rPr>
        <w:t xml:space="preserve">ектах, конкурсах и фестивалях: </w:t>
      </w:r>
    </w:p>
    <w:p w:rsidR="00FB3D13" w:rsidRPr="00903426" w:rsidRDefault="00FB3D13" w:rsidP="00FB3D13">
      <w:pPr>
        <w:ind w:firstLine="708"/>
        <w:jc w:val="both"/>
        <w:rPr>
          <w:sz w:val="24"/>
          <w:szCs w:val="24"/>
        </w:rPr>
      </w:pPr>
      <w:r w:rsidRPr="00903426">
        <w:rPr>
          <w:sz w:val="24"/>
          <w:szCs w:val="24"/>
        </w:rPr>
        <w:t>городской конкурс «Мисс Маленькая принцесса»;</w:t>
      </w:r>
    </w:p>
    <w:p w:rsidR="00FB3D13" w:rsidRPr="00903426" w:rsidRDefault="00FB3D13" w:rsidP="00FB3D13">
      <w:pPr>
        <w:ind w:firstLine="708"/>
        <w:jc w:val="both"/>
        <w:rPr>
          <w:sz w:val="24"/>
          <w:szCs w:val="24"/>
        </w:rPr>
      </w:pPr>
      <w:r w:rsidRPr="00903426">
        <w:rPr>
          <w:sz w:val="24"/>
          <w:szCs w:val="24"/>
        </w:rPr>
        <w:t>межнациональный детский фестиваль «Город дружбы - город детства»;</w:t>
      </w:r>
    </w:p>
    <w:p w:rsidR="00FB3D13" w:rsidRPr="00903426" w:rsidRDefault="00FB3D13" w:rsidP="00FB3D13">
      <w:pPr>
        <w:ind w:firstLine="708"/>
        <w:jc w:val="both"/>
        <w:rPr>
          <w:sz w:val="24"/>
          <w:szCs w:val="24"/>
        </w:rPr>
      </w:pPr>
      <w:r w:rsidRPr="00903426">
        <w:rPr>
          <w:sz w:val="24"/>
          <w:szCs w:val="24"/>
        </w:rPr>
        <w:t>фестиваль военно-патриотической песни «Планета мира»;</w:t>
      </w:r>
    </w:p>
    <w:p w:rsidR="00FB3D13" w:rsidRPr="00903426" w:rsidRDefault="00FB3D13" w:rsidP="00FB3D13">
      <w:pPr>
        <w:ind w:firstLine="708"/>
        <w:jc w:val="both"/>
        <w:rPr>
          <w:sz w:val="24"/>
          <w:szCs w:val="24"/>
        </w:rPr>
      </w:pPr>
      <w:r w:rsidRPr="00903426">
        <w:rPr>
          <w:sz w:val="24"/>
          <w:szCs w:val="24"/>
        </w:rPr>
        <w:t>фестиваль детского творчества «Солнышко в ладошке»;</w:t>
      </w:r>
    </w:p>
    <w:p w:rsidR="00FB3D13" w:rsidRPr="00903426" w:rsidRDefault="00FB3D13" w:rsidP="00FB3D13">
      <w:pPr>
        <w:ind w:firstLine="708"/>
        <w:jc w:val="both"/>
        <w:rPr>
          <w:sz w:val="24"/>
          <w:szCs w:val="24"/>
        </w:rPr>
      </w:pPr>
      <w:r w:rsidRPr="00903426">
        <w:rPr>
          <w:sz w:val="24"/>
          <w:szCs w:val="24"/>
        </w:rPr>
        <w:t>онлайн-акция «Поздравление Деда Мороза»;</w:t>
      </w:r>
    </w:p>
    <w:p w:rsidR="00FB3D13" w:rsidRPr="00903426" w:rsidRDefault="00FB3D13" w:rsidP="00FB3D13">
      <w:pPr>
        <w:ind w:firstLine="708"/>
        <w:jc w:val="both"/>
        <w:rPr>
          <w:sz w:val="24"/>
          <w:szCs w:val="24"/>
        </w:rPr>
      </w:pPr>
      <w:r w:rsidRPr="00903426">
        <w:rPr>
          <w:sz w:val="24"/>
          <w:szCs w:val="24"/>
        </w:rPr>
        <w:t xml:space="preserve">фестиваля новогоднего творчества «Новогодняя карусель». </w:t>
      </w:r>
    </w:p>
    <w:p w:rsidR="00FB3D13" w:rsidRDefault="00FB3D13" w:rsidP="00FB3D13">
      <w:pPr>
        <w:ind w:firstLine="708"/>
        <w:jc w:val="both"/>
        <w:rPr>
          <w:sz w:val="24"/>
          <w:szCs w:val="24"/>
        </w:rPr>
      </w:pPr>
      <w:r w:rsidRPr="00903426">
        <w:rPr>
          <w:sz w:val="24"/>
          <w:szCs w:val="24"/>
        </w:rPr>
        <w:lastRenderedPageBreak/>
        <w:t>Для обеспечения разнообразного досуга школьников, воспитанников детских садов города и детей разных возрастов по месту жительства в дни летних каникул муниципальным автономным учреждением «Дворец искусств» был реализован онлайн проект «Нескучные канику</w:t>
      </w:r>
      <w:r>
        <w:rPr>
          <w:sz w:val="24"/>
          <w:szCs w:val="24"/>
        </w:rPr>
        <w:t>лы»</w:t>
      </w:r>
      <w:r w:rsidRPr="004A3A1E">
        <w:rPr>
          <w:sz w:val="24"/>
          <w:szCs w:val="24"/>
        </w:rPr>
        <w:t xml:space="preserve"> </w:t>
      </w:r>
      <w:hyperlink r:id="rId18" w:history="1">
        <w:r w:rsidRPr="00F95029">
          <w:rPr>
            <w:rStyle w:val="a8"/>
            <w:sz w:val="24"/>
          </w:rPr>
          <w:t>https://vk.com/dimegion</w:t>
        </w:r>
      </w:hyperlink>
      <w:r>
        <w:rPr>
          <w:sz w:val="24"/>
          <w:szCs w:val="24"/>
        </w:rPr>
        <w:t xml:space="preserve">,   по различным направлениям: </w:t>
      </w:r>
    </w:p>
    <w:p w:rsidR="00FB3D13" w:rsidRDefault="00FB3D13" w:rsidP="00FB3D13">
      <w:pPr>
        <w:ind w:firstLine="708"/>
        <w:jc w:val="both"/>
        <w:rPr>
          <w:sz w:val="24"/>
          <w:szCs w:val="24"/>
        </w:rPr>
      </w:pPr>
      <w:r>
        <w:rPr>
          <w:sz w:val="24"/>
          <w:szCs w:val="24"/>
        </w:rPr>
        <w:t>в</w:t>
      </w:r>
      <w:r w:rsidRPr="00903426">
        <w:rPr>
          <w:sz w:val="24"/>
          <w:szCs w:val="24"/>
        </w:rPr>
        <w:t xml:space="preserve">идео и аудио версия детских сказок известных авторов «Сказочки- </w:t>
      </w:r>
      <w:proofErr w:type="spellStart"/>
      <w:r w:rsidRPr="00903426">
        <w:rPr>
          <w:sz w:val="24"/>
          <w:szCs w:val="24"/>
        </w:rPr>
        <w:t>рассказочки</w:t>
      </w:r>
      <w:proofErr w:type="spellEnd"/>
      <w:r w:rsidRPr="00903426">
        <w:rPr>
          <w:sz w:val="24"/>
          <w:szCs w:val="24"/>
        </w:rPr>
        <w:t>»</w:t>
      </w:r>
      <w:r>
        <w:rPr>
          <w:sz w:val="24"/>
          <w:szCs w:val="24"/>
        </w:rPr>
        <w:t>. Количество просмотров – 7615;</w:t>
      </w:r>
    </w:p>
    <w:p w:rsidR="00FB3D13" w:rsidRDefault="00FB3D13" w:rsidP="00FB3D13">
      <w:pPr>
        <w:ind w:firstLine="708"/>
        <w:jc w:val="both"/>
        <w:rPr>
          <w:sz w:val="24"/>
          <w:szCs w:val="24"/>
        </w:rPr>
      </w:pPr>
      <w:r>
        <w:rPr>
          <w:sz w:val="24"/>
          <w:szCs w:val="24"/>
        </w:rPr>
        <w:t>п</w:t>
      </w:r>
      <w:r w:rsidRPr="00903426">
        <w:rPr>
          <w:sz w:val="24"/>
          <w:szCs w:val="24"/>
        </w:rPr>
        <w:t>ознавательная игровая программа «Детективное агентство»</w:t>
      </w:r>
      <w:r>
        <w:rPr>
          <w:sz w:val="24"/>
          <w:szCs w:val="24"/>
        </w:rPr>
        <w:t>. Количество просмотров – 3793;</w:t>
      </w:r>
    </w:p>
    <w:p w:rsidR="00FB3D13" w:rsidRDefault="00FB3D13" w:rsidP="00FB3D13">
      <w:pPr>
        <w:ind w:firstLine="708"/>
        <w:jc w:val="both"/>
        <w:rPr>
          <w:sz w:val="24"/>
          <w:szCs w:val="24"/>
        </w:rPr>
      </w:pPr>
      <w:r>
        <w:rPr>
          <w:sz w:val="24"/>
          <w:szCs w:val="24"/>
        </w:rPr>
        <w:t>р</w:t>
      </w:r>
      <w:r w:rsidRPr="00903426">
        <w:rPr>
          <w:sz w:val="24"/>
          <w:szCs w:val="24"/>
        </w:rPr>
        <w:t>азвлекательная программа дома и на даче «Игротека века».</w:t>
      </w:r>
      <w:r>
        <w:rPr>
          <w:sz w:val="24"/>
          <w:szCs w:val="24"/>
        </w:rPr>
        <w:t xml:space="preserve"> Количество просмотров – 1955;</w:t>
      </w:r>
    </w:p>
    <w:p w:rsidR="00FB3D13" w:rsidRDefault="00FB3D13" w:rsidP="00FB3D13">
      <w:pPr>
        <w:ind w:firstLine="708"/>
        <w:jc w:val="both"/>
        <w:rPr>
          <w:sz w:val="24"/>
          <w:szCs w:val="24"/>
        </w:rPr>
      </w:pPr>
      <w:r>
        <w:rPr>
          <w:sz w:val="24"/>
          <w:szCs w:val="24"/>
        </w:rPr>
        <w:t>и</w:t>
      </w:r>
      <w:r w:rsidRPr="00903426">
        <w:rPr>
          <w:sz w:val="24"/>
          <w:szCs w:val="24"/>
        </w:rPr>
        <w:t>гровая программа с элементами викторины Мастерская детства «Лукоморье»</w:t>
      </w:r>
      <w:r>
        <w:rPr>
          <w:sz w:val="24"/>
          <w:szCs w:val="24"/>
        </w:rPr>
        <w:t>. Количество просмотров – 3388;</w:t>
      </w:r>
    </w:p>
    <w:p w:rsidR="00FB3D13" w:rsidRPr="00903426" w:rsidRDefault="00FB3D13" w:rsidP="00FB3D13">
      <w:pPr>
        <w:ind w:firstLine="708"/>
        <w:jc w:val="both"/>
        <w:rPr>
          <w:sz w:val="24"/>
          <w:szCs w:val="24"/>
        </w:rPr>
      </w:pPr>
      <w:r>
        <w:rPr>
          <w:sz w:val="24"/>
          <w:szCs w:val="24"/>
        </w:rPr>
        <w:t>м</w:t>
      </w:r>
      <w:r w:rsidRPr="00903426">
        <w:rPr>
          <w:sz w:val="24"/>
          <w:szCs w:val="24"/>
        </w:rPr>
        <w:t>астер-классы по изготовлению мультфильмов и работ прикладного творчества из подручного материала Лаборатория творчества «Коробка идей». Количество просмотров – 5305.</w:t>
      </w:r>
    </w:p>
    <w:p w:rsidR="00FB3D13" w:rsidRPr="00903426" w:rsidRDefault="00FB3D13" w:rsidP="00FB3D13">
      <w:pPr>
        <w:ind w:firstLine="708"/>
        <w:jc w:val="both"/>
        <w:rPr>
          <w:sz w:val="24"/>
          <w:szCs w:val="24"/>
        </w:rPr>
      </w:pPr>
      <w:r w:rsidRPr="00903426">
        <w:rPr>
          <w:sz w:val="24"/>
          <w:szCs w:val="24"/>
        </w:rPr>
        <w:t>По инициативе ведущего специалиста по жанрам творчества, Полетаевой Раисы Анатольевны, была запущена акция «Поздравление онлайн», которая дает возможность поздравить именинника и подарить незабываемые ощущения праздника, оставаясь дома. На протяжении летних месяцев акция пользовалась популярность</w:t>
      </w:r>
      <w:r>
        <w:rPr>
          <w:sz w:val="24"/>
          <w:szCs w:val="24"/>
        </w:rPr>
        <w:t>ю</w:t>
      </w:r>
      <w:r w:rsidRPr="00903426">
        <w:rPr>
          <w:sz w:val="24"/>
          <w:szCs w:val="24"/>
        </w:rPr>
        <w:t xml:space="preserve">. Охват – 132 человека. </w:t>
      </w:r>
    </w:p>
    <w:p w:rsidR="00FB3D13" w:rsidRPr="00903426" w:rsidRDefault="00FB3D13" w:rsidP="00FB3D13">
      <w:pPr>
        <w:ind w:firstLine="708"/>
        <w:jc w:val="both"/>
        <w:rPr>
          <w:sz w:val="24"/>
          <w:szCs w:val="24"/>
        </w:rPr>
      </w:pPr>
      <w:r w:rsidRPr="00903426">
        <w:rPr>
          <w:sz w:val="24"/>
          <w:szCs w:val="24"/>
        </w:rPr>
        <w:t xml:space="preserve">В учреждении организован кинопоказ. В киноконцертных залах Дворца искусств и Дома культуры «Сибирь» в поселке Высокий демонстрируются художественные и анимационные фильмы, в рамках кинофестивалей и </w:t>
      </w:r>
      <w:proofErr w:type="spellStart"/>
      <w:r w:rsidRPr="00903426">
        <w:rPr>
          <w:sz w:val="24"/>
          <w:szCs w:val="24"/>
        </w:rPr>
        <w:t>киноакций</w:t>
      </w:r>
      <w:proofErr w:type="spellEnd"/>
      <w:r w:rsidRPr="00903426">
        <w:rPr>
          <w:sz w:val="24"/>
          <w:szCs w:val="24"/>
        </w:rPr>
        <w:t xml:space="preserve">. Данные фильмы демонстрируются на бесплатной основе. </w:t>
      </w:r>
    </w:p>
    <w:p w:rsidR="00FB3D13" w:rsidRPr="00903426" w:rsidRDefault="00FB3D13" w:rsidP="00FB3D13">
      <w:pPr>
        <w:ind w:firstLine="708"/>
        <w:jc w:val="both"/>
        <w:rPr>
          <w:sz w:val="24"/>
          <w:szCs w:val="24"/>
        </w:rPr>
      </w:pPr>
      <w:r w:rsidRPr="00903426">
        <w:rPr>
          <w:sz w:val="24"/>
          <w:szCs w:val="24"/>
        </w:rPr>
        <w:t>Впервые прошла акция, посвященная Дню</w:t>
      </w:r>
      <w:r>
        <w:rPr>
          <w:sz w:val="24"/>
          <w:szCs w:val="24"/>
        </w:rPr>
        <w:t xml:space="preserve"> рождения Деда Мороза. </w:t>
      </w:r>
      <w:r w:rsidR="00843560">
        <w:rPr>
          <w:sz w:val="24"/>
          <w:szCs w:val="24"/>
        </w:rPr>
        <w:t xml:space="preserve">Дети </w:t>
      </w:r>
      <w:proofErr w:type="spellStart"/>
      <w:r w:rsidR="00843560" w:rsidRPr="00903426">
        <w:rPr>
          <w:sz w:val="24"/>
          <w:szCs w:val="24"/>
        </w:rPr>
        <w:t>Мегиона</w:t>
      </w:r>
      <w:proofErr w:type="spellEnd"/>
      <w:r w:rsidRPr="00903426">
        <w:rPr>
          <w:sz w:val="24"/>
          <w:szCs w:val="24"/>
        </w:rPr>
        <w:t xml:space="preserve"> записали свои видео поздравления для главного героя. Авторы самого красочного поздравления, получили призы от Деда Мороза и Снегурочки. Дед Мороз, в режиме онлайн, поблагодарил ребят за поздравления и пожелал хорошего настроения в новом году.</w:t>
      </w:r>
    </w:p>
    <w:p w:rsidR="00FB3D13" w:rsidRPr="00903426" w:rsidRDefault="00FB3D13" w:rsidP="00FB3D13">
      <w:pPr>
        <w:ind w:firstLine="708"/>
        <w:jc w:val="both"/>
        <w:rPr>
          <w:sz w:val="24"/>
          <w:szCs w:val="24"/>
        </w:rPr>
      </w:pPr>
      <w:r w:rsidRPr="00903426">
        <w:rPr>
          <w:sz w:val="24"/>
          <w:szCs w:val="24"/>
        </w:rPr>
        <w:t xml:space="preserve">Традиционная акция «Старт Нового года» так же прошла в необычном формате. Дед Мороз и Снегурочка в режиме онлайн поздравили детей города и </w:t>
      </w:r>
      <w:proofErr w:type="spellStart"/>
      <w:r w:rsidRPr="00903426">
        <w:rPr>
          <w:sz w:val="24"/>
          <w:szCs w:val="24"/>
        </w:rPr>
        <w:t>пгт</w:t>
      </w:r>
      <w:proofErr w:type="spellEnd"/>
      <w:r w:rsidR="00843560">
        <w:rPr>
          <w:sz w:val="24"/>
          <w:szCs w:val="24"/>
        </w:rPr>
        <w:t>.</w:t>
      </w:r>
      <w:r w:rsidRPr="00903426">
        <w:rPr>
          <w:sz w:val="24"/>
          <w:szCs w:val="24"/>
        </w:rPr>
        <w:t xml:space="preserve"> Высокий и передали сладкие подарки в дошкольные общеобразовательные учреждения. Видеозапись праздничной программы была направлена во все дошкольные учреждения города для демонстрации воспитанникам. </w:t>
      </w:r>
    </w:p>
    <w:p w:rsidR="00FB3D13" w:rsidRPr="00903426" w:rsidRDefault="00FB3D13" w:rsidP="00FB3D13">
      <w:pPr>
        <w:ind w:firstLine="708"/>
        <w:jc w:val="both"/>
        <w:rPr>
          <w:sz w:val="24"/>
          <w:szCs w:val="24"/>
        </w:rPr>
      </w:pPr>
      <w:r w:rsidRPr="00903426">
        <w:rPr>
          <w:sz w:val="24"/>
          <w:szCs w:val="24"/>
        </w:rPr>
        <w:t>Онлайн - открытие снежного городка «</w:t>
      </w:r>
      <w:proofErr w:type="spellStart"/>
      <w:r w:rsidRPr="00903426">
        <w:rPr>
          <w:sz w:val="24"/>
          <w:szCs w:val="24"/>
        </w:rPr>
        <w:t>Му</w:t>
      </w:r>
      <w:proofErr w:type="spellEnd"/>
      <w:r w:rsidRPr="00903426">
        <w:rPr>
          <w:sz w:val="24"/>
          <w:szCs w:val="24"/>
        </w:rPr>
        <w:t>-у-</w:t>
      </w:r>
      <w:proofErr w:type="spellStart"/>
      <w:r w:rsidRPr="00903426">
        <w:rPr>
          <w:sz w:val="24"/>
          <w:szCs w:val="24"/>
        </w:rPr>
        <w:t>ультяшный</w:t>
      </w:r>
      <w:proofErr w:type="spellEnd"/>
      <w:r w:rsidRPr="00903426">
        <w:rPr>
          <w:sz w:val="24"/>
          <w:szCs w:val="24"/>
        </w:rPr>
        <w:t xml:space="preserve"> Новый год» состоялось 27 декабря. В связи с эпидемиологической ситуацией запланированные мероприятия прошли в формате онлайн. </w:t>
      </w:r>
    </w:p>
    <w:p w:rsidR="00FB3D13" w:rsidRDefault="00FB3D13" w:rsidP="00FB3D13">
      <w:pPr>
        <w:rPr>
          <w:sz w:val="24"/>
          <w:szCs w:val="24"/>
        </w:rPr>
      </w:pPr>
      <w:r w:rsidRPr="00903426">
        <w:rPr>
          <w:sz w:val="24"/>
          <w:szCs w:val="24"/>
        </w:rPr>
        <w:t>Видеозапись новогодних спектаклей для детей «Волшебство новогодней звездочки» и «Украденная нота» была размещена на официальной странице «</w:t>
      </w:r>
      <w:proofErr w:type="spellStart"/>
      <w:r w:rsidRPr="00903426">
        <w:rPr>
          <w:sz w:val="24"/>
          <w:szCs w:val="24"/>
        </w:rPr>
        <w:t>ВКонтакте</w:t>
      </w:r>
      <w:proofErr w:type="spellEnd"/>
      <w:r w:rsidRPr="00903426">
        <w:rPr>
          <w:sz w:val="24"/>
          <w:szCs w:val="24"/>
        </w:rPr>
        <w:t>»</w:t>
      </w:r>
      <w:r w:rsidRPr="00C6309C">
        <w:t xml:space="preserve"> </w:t>
      </w:r>
      <w:hyperlink r:id="rId19" w:history="1">
        <w:r w:rsidRPr="005C59ED">
          <w:rPr>
            <w:rStyle w:val="a8"/>
            <w:sz w:val="24"/>
          </w:rPr>
          <w:t>https://vk.com/dimegion</w:t>
        </w:r>
      </w:hyperlink>
      <w:r>
        <w:rPr>
          <w:rStyle w:val="a8"/>
          <w:sz w:val="24"/>
        </w:rPr>
        <w:t xml:space="preserve"> </w:t>
      </w:r>
      <w:r>
        <w:rPr>
          <w:sz w:val="24"/>
          <w:szCs w:val="24"/>
        </w:rPr>
        <w:t xml:space="preserve"> </w:t>
      </w:r>
      <w:r w:rsidRPr="00903426">
        <w:rPr>
          <w:sz w:val="24"/>
          <w:szCs w:val="24"/>
        </w:rPr>
        <w:t>. О спектаклях оставлено много положительных отзыво</w:t>
      </w:r>
      <w:r w:rsidRPr="00C6309C">
        <w:rPr>
          <w:sz w:val="24"/>
          <w:szCs w:val="24"/>
        </w:rPr>
        <w:t>в.</w:t>
      </w:r>
      <w:r>
        <w:rPr>
          <w:sz w:val="24"/>
          <w:szCs w:val="24"/>
        </w:rPr>
        <w:t xml:space="preserve"> </w:t>
      </w:r>
      <w:r w:rsidRPr="00C6309C">
        <w:rPr>
          <w:sz w:val="24"/>
          <w:szCs w:val="24"/>
        </w:rPr>
        <w:t>Всего зафиксировано 1 148 просмотров.</w:t>
      </w:r>
      <w:r>
        <w:rPr>
          <w:sz w:val="24"/>
          <w:szCs w:val="24"/>
        </w:rPr>
        <w:t xml:space="preserve"> </w:t>
      </w:r>
    </w:p>
    <w:p w:rsidR="00FB3D13" w:rsidRPr="00903426" w:rsidRDefault="00FB3D13" w:rsidP="00FB3D13">
      <w:pPr>
        <w:ind w:firstLine="708"/>
        <w:rPr>
          <w:sz w:val="24"/>
          <w:szCs w:val="24"/>
        </w:rPr>
      </w:pPr>
      <w:r w:rsidRPr="00903426">
        <w:rPr>
          <w:sz w:val="24"/>
          <w:szCs w:val="24"/>
        </w:rPr>
        <w:t>Большую роль в создании условий для творческой самореализации несовершеннолетних и молодежи, вовлечения их в культурную жизнь, устранении негативных явлений играют клубные формирования. На базе учреждения продолжают работать 14 формирований для детей и юношества. Данные коллективы посещают 147 человек (дети/подростки). Информация о работе коллективов размещена на информационном стенде Муниципального автономного учреждения «Дворец искусств» и на сайте учреждения.</w:t>
      </w:r>
    </w:p>
    <w:p w:rsidR="00FB3D13" w:rsidRPr="00903426" w:rsidRDefault="00FB3D13" w:rsidP="00FB3D13">
      <w:pPr>
        <w:ind w:firstLine="708"/>
        <w:jc w:val="both"/>
        <w:rPr>
          <w:b/>
          <w:i/>
          <w:sz w:val="24"/>
          <w:szCs w:val="24"/>
        </w:rPr>
      </w:pPr>
      <w:r w:rsidRPr="00903426">
        <w:rPr>
          <w:b/>
          <w:i/>
          <w:sz w:val="24"/>
          <w:szCs w:val="24"/>
        </w:rPr>
        <w:t>Мероприятия по работе с людьми с ограниченными возможностями здоровья.</w:t>
      </w:r>
    </w:p>
    <w:p w:rsidR="00FB3D13" w:rsidRPr="00903426" w:rsidRDefault="00FB3D13" w:rsidP="00FB3D13">
      <w:pPr>
        <w:ind w:firstLine="708"/>
        <w:jc w:val="both"/>
        <w:rPr>
          <w:sz w:val="24"/>
          <w:szCs w:val="24"/>
        </w:rPr>
      </w:pPr>
      <w:r w:rsidRPr="00903426">
        <w:rPr>
          <w:sz w:val="24"/>
          <w:szCs w:val="24"/>
        </w:rPr>
        <w:lastRenderedPageBreak/>
        <w:t>В 2020 году проведено 11 мероприятий (2019 год – 36, 2018 год – 53) по данному направлению. Муниципальное автономное учреждение «Дворец искусств» организует досуг и предоставляет услуги людям с ограниченными возможностями здоровья.</w:t>
      </w:r>
    </w:p>
    <w:p w:rsidR="00FB3D13" w:rsidRPr="00903426" w:rsidRDefault="00FB3D13" w:rsidP="00FB3D13">
      <w:pPr>
        <w:ind w:firstLine="708"/>
        <w:jc w:val="both"/>
        <w:rPr>
          <w:sz w:val="24"/>
          <w:szCs w:val="24"/>
        </w:rPr>
      </w:pPr>
      <w:r w:rsidRPr="00903426">
        <w:rPr>
          <w:sz w:val="24"/>
          <w:szCs w:val="24"/>
        </w:rPr>
        <w:t>Цель проведения данных мероприятий – это общение, организация свободного времени - посильная помощь в решении различных жизненных ситуаций, с которыми зачастую сталкиваются эти люди. Данная категория лиц нуждается в особой среде, которая смогла бы объединить их потребности в процессе развития досуговой, коммуникативной, творческой, эмоциональной и иных сфер.</w:t>
      </w:r>
    </w:p>
    <w:p w:rsidR="00FB3D13" w:rsidRPr="00903426" w:rsidRDefault="00FB3D13" w:rsidP="00FB3D13">
      <w:pPr>
        <w:ind w:firstLine="708"/>
        <w:jc w:val="both"/>
        <w:rPr>
          <w:sz w:val="24"/>
          <w:szCs w:val="24"/>
        </w:rPr>
      </w:pPr>
      <w:r w:rsidRPr="00903426">
        <w:rPr>
          <w:sz w:val="24"/>
          <w:szCs w:val="24"/>
        </w:rPr>
        <w:t>Одной из форм объединения людей с ограниченными возможностями здоровья являются клубные формирования – театральная студия «Оптимист», изостудия «Радуга». Работа в данном направлении помогает расширить возможности для самореализации, социальной адаптации.</w:t>
      </w:r>
    </w:p>
    <w:p w:rsidR="00FB3D13" w:rsidRPr="00903426" w:rsidRDefault="00FB3D13" w:rsidP="00FB3D13">
      <w:pPr>
        <w:ind w:firstLine="708"/>
        <w:jc w:val="both"/>
        <w:rPr>
          <w:sz w:val="24"/>
          <w:szCs w:val="24"/>
        </w:rPr>
      </w:pPr>
      <w:r w:rsidRPr="00903426">
        <w:rPr>
          <w:sz w:val="24"/>
          <w:szCs w:val="24"/>
        </w:rPr>
        <w:t xml:space="preserve">Изостудия «Радуга» создана для развития творческого потенциала, развития способностей самовыражения и самопознания через развитие художественных умений и навыков. Участники изостудии в 2020 году изучали новые нетрадиционные техники: </w:t>
      </w:r>
      <w:proofErr w:type="spellStart"/>
      <w:r w:rsidRPr="00903426">
        <w:rPr>
          <w:sz w:val="24"/>
          <w:szCs w:val="24"/>
        </w:rPr>
        <w:t>квиллинг</w:t>
      </w:r>
      <w:proofErr w:type="spellEnd"/>
      <w:r w:rsidRPr="00903426">
        <w:rPr>
          <w:sz w:val="24"/>
          <w:szCs w:val="24"/>
        </w:rPr>
        <w:t>, выжигание, работа с трафаретом и сухой кистью, работа с полимерной глиной и другое.</w:t>
      </w:r>
    </w:p>
    <w:p w:rsidR="00FB3D13" w:rsidRPr="00903426" w:rsidRDefault="00FB3D13" w:rsidP="00FB3D13">
      <w:pPr>
        <w:ind w:firstLine="708"/>
        <w:jc w:val="both"/>
        <w:rPr>
          <w:sz w:val="24"/>
          <w:szCs w:val="24"/>
        </w:rPr>
      </w:pPr>
      <w:r w:rsidRPr="00903426">
        <w:rPr>
          <w:sz w:val="24"/>
          <w:szCs w:val="24"/>
        </w:rPr>
        <w:t xml:space="preserve">Главным событием, для театральной студии «Оптимисты», в этом году стала победа в конкурсе на президентский грант. Социальный проект «Оптимисты», инклюзивная постановка «Сказка про Фому» и «Казачьи вечерки», будет реализовываться на базе МАУ «Дворец искусств. </w:t>
      </w:r>
    </w:p>
    <w:p w:rsidR="00FB3D13" w:rsidRPr="00903426" w:rsidRDefault="00FB3D13" w:rsidP="00FB3D13">
      <w:pPr>
        <w:ind w:firstLine="708"/>
        <w:jc w:val="both"/>
        <w:rPr>
          <w:sz w:val="24"/>
          <w:szCs w:val="24"/>
        </w:rPr>
      </w:pPr>
      <w:r w:rsidRPr="00903426">
        <w:rPr>
          <w:sz w:val="24"/>
          <w:szCs w:val="24"/>
        </w:rPr>
        <w:t xml:space="preserve">С 15 сентября началась работа по созданию инклюзивной постановки «Сказка про Фому». Разработаны эскизы и изготовлены театральные костюмы сказочных персонажей. Для сценической площадки изготавливаются декорации. В рамках проекта «Оптимисты» совместно с репетициями проводятся психологические занятия. Руководитель театрального коллектива «Оптимисты» приняла участие в первом федеральном форуме «Живые инклюзивные практики – 2020» в </w:t>
      </w:r>
      <w:proofErr w:type="spellStart"/>
      <w:r w:rsidRPr="00903426">
        <w:rPr>
          <w:sz w:val="24"/>
          <w:szCs w:val="24"/>
        </w:rPr>
        <w:t>online</w:t>
      </w:r>
      <w:proofErr w:type="spellEnd"/>
      <w:r w:rsidRPr="00903426">
        <w:rPr>
          <w:sz w:val="24"/>
          <w:szCs w:val="24"/>
        </w:rPr>
        <w:t>–формате посредством ZOOM. Федеральный форум «Живые инклюзивные практики» был реализован с использованием гранта Президента Российской Федерации на развитие гражданского общества, предоставленного Фондом президентских грантов.  Форум проходил в закрытом формате, соответственно, только участники смогли взаимодействовать с экспертами, спикерами, модераторами и организаторами.</w:t>
      </w:r>
    </w:p>
    <w:p w:rsidR="00FB3D13" w:rsidRPr="00903426" w:rsidRDefault="00FB3D13" w:rsidP="00FB3D13">
      <w:pPr>
        <w:ind w:firstLine="708"/>
        <w:jc w:val="both"/>
        <w:rPr>
          <w:sz w:val="24"/>
          <w:szCs w:val="24"/>
        </w:rPr>
      </w:pPr>
      <w:r w:rsidRPr="00903426">
        <w:rPr>
          <w:sz w:val="24"/>
          <w:szCs w:val="24"/>
        </w:rPr>
        <w:t>В Муниципальном автономном учреждении «Дворец искусств» создаются условия для восприятия всех культурно-массовых мероприятий лицами с ограниченными возможностями здоровья. В 2020 году были актуализированы паспорта доступности и размещены на «ТИС-Югры». В результате реализуемых мероприятий по обеспечению доступной среды, учреждение старается достигнуть максимальный результат беспрепятственного нахождения в зданиях муниципального автономного учреждения «Дворец искусств» (Культурно-досуговый комплекс, Дом культуры «Сибирь», Дворец искусств) всех категорий лиц с ограниченными возможностями здоровья.</w:t>
      </w:r>
    </w:p>
    <w:p w:rsidR="00FB3D13" w:rsidRPr="00903426" w:rsidRDefault="00FB3D13" w:rsidP="00FB3D13">
      <w:pPr>
        <w:ind w:firstLine="708"/>
        <w:jc w:val="both"/>
        <w:rPr>
          <w:sz w:val="24"/>
          <w:szCs w:val="24"/>
        </w:rPr>
      </w:pPr>
      <w:r w:rsidRPr="00903426">
        <w:rPr>
          <w:sz w:val="24"/>
          <w:szCs w:val="24"/>
        </w:rPr>
        <w:t>В период пандемии особую популярность приобрели онлайн поздравления для детей и взрослых. В формате видео звонка сказочный герой играет с детьми, разучивает танцы и песни и даже делает совместное фото. Позитивные эмоции –залог здоровья, и такие поздравления помогают поднять настроение не только детям, но их родителям. Также этой услугой воспользовались дети с ОВЗ, а также семьи, попавшие в трудные жизненные условия.  Благодаря таким программам дети и взрослые отвлекались от негативных мыслей в период пандемии, тем самым получая положительные эмоции.</w:t>
      </w:r>
    </w:p>
    <w:p w:rsidR="00FB3D13" w:rsidRPr="00903426" w:rsidRDefault="00FB3D13" w:rsidP="00FB3D13">
      <w:pPr>
        <w:ind w:firstLine="708"/>
        <w:jc w:val="both"/>
        <w:rPr>
          <w:b/>
          <w:i/>
          <w:sz w:val="24"/>
          <w:szCs w:val="24"/>
        </w:rPr>
      </w:pPr>
      <w:r w:rsidRPr="00903426">
        <w:rPr>
          <w:b/>
          <w:i/>
          <w:sz w:val="24"/>
          <w:szCs w:val="24"/>
        </w:rPr>
        <w:t>Мероприятия по работе с людьми старшего поколения.</w:t>
      </w:r>
    </w:p>
    <w:p w:rsidR="00FB3D13" w:rsidRPr="00903426" w:rsidRDefault="00FB3D13" w:rsidP="00FB3D13">
      <w:pPr>
        <w:ind w:firstLine="708"/>
        <w:jc w:val="both"/>
        <w:rPr>
          <w:sz w:val="24"/>
          <w:szCs w:val="24"/>
        </w:rPr>
      </w:pPr>
      <w:r w:rsidRPr="00903426">
        <w:rPr>
          <w:sz w:val="24"/>
          <w:szCs w:val="24"/>
        </w:rPr>
        <w:lastRenderedPageBreak/>
        <w:t>В 2020 году было проведено 9 мероприятий (2019 год – 35, 2018 год – 37,) по данному направлению, которые посетило 651 человек (2019 год – 12 946, 2018 год - 13 943).</w:t>
      </w:r>
    </w:p>
    <w:p w:rsidR="00FB3D13" w:rsidRPr="00903426" w:rsidRDefault="00FB3D13" w:rsidP="00FB3D13">
      <w:pPr>
        <w:ind w:firstLine="708"/>
        <w:jc w:val="both"/>
        <w:rPr>
          <w:sz w:val="24"/>
          <w:szCs w:val="24"/>
        </w:rPr>
      </w:pPr>
      <w:r w:rsidRPr="00903426">
        <w:rPr>
          <w:sz w:val="24"/>
          <w:szCs w:val="24"/>
        </w:rPr>
        <w:t>Одной из приоритетных задач культурной политики Муниципального автономного учреждения «Дворец искусств» является создание благоприятных условий для реализации культурных потребностей граждан старшего поколения. С целью творческой самореализации, а также социальной адаптации старшего поколения в учреждении реализуются мероприятия, активными участниками которых являются пожилые люди. Формами культурно-массовой работы с пенсионерами и ветеранами являются:</w:t>
      </w:r>
    </w:p>
    <w:p w:rsidR="00FB3D13" w:rsidRPr="00903426" w:rsidRDefault="00FB3D13" w:rsidP="00FB3D13">
      <w:pPr>
        <w:ind w:firstLine="708"/>
        <w:jc w:val="both"/>
        <w:rPr>
          <w:sz w:val="24"/>
          <w:szCs w:val="24"/>
        </w:rPr>
      </w:pPr>
      <w:r w:rsidRPr="00903426">
        <w:rPr>
          <w:sz w:val="24"/>
          <w:szCs w:val="24"/>
        </w:rPr>
        <w:t>организация конкурсов, выставок, творческих встреч и вечеров отдыха, работа любительских объединений и коллективов художественной самодеятельности.</w:t>
      </w:r>
    </w:p>
    <w:p w:rsidR="00FB3D13" w:rsidRPr="00903426" w:rsidRDefault="00FB3D13" w:rsidP="00FB3D13">
      <w:pPr>
        <w:ind w:firstLine="708"/>
        <w:jc w:val="both"/>
        <w:rPr>
          <w:sz w:val="24"/>
          <w:szCs w:val="24"/>
        </w:rPr>
      </w:pPr>
      <w:r w:rsidRPr="00903426">
        <w:rPr>
          <w:sz w:val="24"/>
          <w:szCs w:val="24"/>
        </w:rPr>
        <w:t>На базе учреждения работает 3 клубных формирования для людей старшего поколения. Из них 1 творческий коллектив хор ветеранов труда «Сибирячка» и 2 клуба по контингенту: клуб старшего поколения «В кругу друзей» и клуб ветеранов войны и труда.</w:t>
      </w:r>
    </w:p>
    <w:p w:rsidR="00FB3D13" w:rsidRPr="00903426" w:rsidRDefault="00FB3D13" w:rsidP="00FB3D13">
      <w:pPr>
        <w:ind w:firstLine="708"/>
        <w:jc w:val="both"/>
        <w:rPr>
          <w:sz w:val="24"/>
          <w:szCs w:val="24"/>
        </w:rPr>
      </w:pPr>
      <w:r w:rsidRPr="00903426">
        <w:rPr>
          <w:sz w:val="24"/>
          <w:szCs w:val="24"/>
        </w:rPr>
        <w:t>С целью разностороннего общения и организации досуга для людей старшего поколения, МАУ «Дворец искусств» ежемесячно проводит тематические встречи клуба по интересам «В кругу друзей». Встреча людей старшего поколения клуба «В кругу друзей» – это развлекательные программы с играми и розыгрышами, концертные программы из репертуара любимых песен и исполнителей, вечера отдыха с чаепитием, музыкальные гостиные и многое другое. Программа таких встреч также содержит танцевальный блок «Ретро-танцплощадка». За 2020 год заседания клуба посетили около 300 граждан пожилого возраста.</w:t>
      </w:r>
    </w:p>
    <w:p w:rsidR="00FB3D13" w:rsidRPr="00903426" w:rsidRDefault="00FB3D13" w:rsidP="00FB3D13">
      <w:pPr>
        <w:ind w:firstLine="708"/>
        <w:jc w:val="both"/>
        <w:rPr>
          <w:sz w:val="24"/>
          <w:szCs w:val="24"/>
        </w:rPr>
      </w:pPr>
      <w:r w:rsidRPr="00903426">
        <w:rPr>
          <w:sz w:val="24"/>
          <w:szCs w:val="24"/>
        </w:rPr>
        <w:t>С введением ограничительных мер в учреждении, с 23 марта 2020 г все мероприятия отменены, в том числе и проведение ежемесячных танцевальных мероприятий «Ретро-танцплощадок» для граждан пожилого возраста.</w:t>
      </w:r>
    </w:p>
    <w:p w:rsidR="00FB3D13" w:rsidRPr="00903426" w:rsidRDefault="00FB3D13" w:rsidP="00FB3D13">
      <w:pPr>
        <w:ind w:firstLine="708"/>
        <w:jc w:val="both"/>
        <w:rPr>
          <w:sz w:val="24"/>
          <w:szCs w:val="24"/>
        </w:rPr>
      </w:pPr>
      <w:r w:rsidRPr="00903426">
        <w:rPr>
          <w:sz w:val="24"/>
          <w:szCs w:val="24"/>
        </w:rPr>
        <w:t>В учреждении стало доброй традицией, ежегодно проводить мероприятия, посвященные Международному дню пожилых людей. В отчетном году состоялся онлайн - концерт «От сердца к сердцу», в котором приняли участие творческие коллективы города, юные таланты и профессиональные исполнители. Были организованы онлайн-выставки работ прикладного творчества волонтеров «серебряного возраста» Уткиной Г.Б. и Александровой Н.К.</w:t>
      </w:r>
      <w:r w:rsidRPr="00903426">
        <w:t xml:space="preserve"> </w:t>
      </w:r>
      <w:r w:rsidRPr="00903426">
        <w:rPr>
          <w:sz w:val="24"/>
          <w:szCs w:val="24"/>
        </w:rPr>
        <w:t xml:space="preserve">В рамках мероприятий, приуроченных ко Дню образования Ханты-Мансийского автономного округа – Югры, реализуется проект «Ровесники Югры», с целью обобщения и расширения знаний об истории автономного округа и его жителях. Клуб старшего поколения «В кругу друзей» провел онлайн-встречу с </w:t>
      </w:r>
      <w:proofErr w:type="spellStart"/>
      <w:r w:rsidRPr="00903426">
        <w:rPr>
          <w:sz w:val="24"/>
          <w:szCs w:val="24"/>
        </w:rPr>
        <w:t>Мегионским</w:t>
      </w:r>
      <w:r>
        <w:rPr>
          <w:sz w:val="24"/>
          <w:szCs w:val="24"/>
        </w:rPr>
        <w:t>и</w:t>
      </w:r>
      <w:proofErr w:type="spellEnd"/>
      <w:r w:rsidRPr="00903426">
        <w:rPr>
          <w:sz w:val="24"/>
          <w:szCs w:val="24"/>
        </w:rPr>
        <w:t xml:space="preserve"> долгожителями, которые внесли свой вклад в развитие нашей Югры и поздравили их с юбилеем! Данную программу просмотрело 800 человек, и в связи этим было принято решение ежемесячно поздравлять в онлайн формате на платформе «</w:t>
      </w:r>
      <w:proofErr w:type="spellStart"/>
      <w:r w:rsidRPr="00903426">
        <w:rPr>
          <w:sz w:val="24"/>
          <w:szCs w:val="24"/>
        </w:rPr>
        <w:t>ВКонтакте</w:t>
      </w:r>
      <w:proofErr w:type="spellEnd"/>
      <w:r w:rsidRPr="00903426">
        <w:rPr>
          <w:sz w:val="24"/>
          <w:szCs w:val="24"/>
        </w:rPr>
        <w:t>»</w:t>
      </w:r>
      <w:r w:rsidRPr="004A3A1E">
        <w:rPr>
          <w:sz w:val="24"/>
          <w:szCs w:val="24"/>
        </w:rPr>
        <w:t xml:space="preserve"> </w:t>
      </w:r>
      <w:hyperlink r:id="rId20" w:history="1">
        <w:r w:rsidRPr="00F95029">
          <w:rPr>
            <w:rStyle w:val="a8"/>
            <w:sz w:val="24"/>
          </w:rPr>
          <w:t>https://vk.com/dimegion</w:t>
        </w:r>
      </w:hyperlink>
      <w:r>
        <w:rPr>
          <w:sz w:val="24"/>
          <w:szCs w:val="24"/>
        </w:rPr>
        <w:t xml:space="preserve">, </w:t>
      </w:r>
      <w:r w:rsidRPr="00903426">
        <w:rPr>
          <w:sz w:val="24"/>
          <w:szCs w:val="24"/>
        </w:rPr>
        <w:t xml:space="preserve"> участников клуба старшего поколения «В кругу друзей», с днем рождения!</w:t>
      </w:r>
    </w:p>
    <w:p w:rsidR="00FB3D13" w:rsidRPr="00903426" w:rsidRDefault="00FB3D13" w:rsidP="00FB3D13">
      <w:pPr>
        <w:ind w:firstLine="708"/>
        <w:jc w:val="both"/>
        <w:rPr>
          <w:b/>
          <w:i/>
          <w:sz w:val="24"/>
          <w:szCs w:val="24"/>
        </w:rPr>
      </w:pPr>
      <w:r w:rsidRPr="00903426">
        <w:rPr>
          <w:b/>
          <w:i/>
          <w:sz w:val="24"/>
          <w:szCs w:val="24"/>
        </w:rPr>
        <w:t>Анализ работы структурных подразделений учреждения.</w:t>
      </w:r>
    </w:p>
    <w:p w:rsidR="00FB3D13" w:rsidRPr="00903426" w:rsidRDefault="00FB3D13" w:rsidP="00FB3D13">
      <w:pPr>
        <w:ind w:firstLine="708"/>
        <w:jc w:val="both"/>
        <w:rPr>
          <w:b/>
          <w:i/>
          <w:sz w:val="24"/>
          <w:szCs w:val="24"/>
        </w:rPr>
      </w:pPr>
      <w:r w:rsidRPr="00903426">
        <w:rPr>
          <w:b/>
          <w:i/>
          <w:sz w:val="24"/>
          <w:szCs w:val="24"/>
        </w:rPr>
        <w:t>Дом культуры «Сибирь»</w:t>
      </w:r>
    </w:p>
    <w:p w:rsidR="00FB3D13" w:rsidRPr="00903426" w:rsidRDefault="00FB3D13" w:rsidP="00FB3D13">
      <w:pPr>
        <w:ind w:firstLine="708"/>
        <w:jc w:val="both"/>
        <w:rPr>
          <w:sz w:val="24"/>
          <w:szCs w:val="24"/>
        </w:rPr>
      </w:pPr>
      <w:r w:rsidRPr="00903426">
        <w:rPr>
          <w:sz w:val="24"/>
          <w:szCs w:val="24"/>
        </w:rPr>
        <w:t>В 2020 году в ДК «Сибирь» было про</w:t>
      </w:r>
      <w:r>
        <w:rPr>
          <w:sz w:val="24"/>
          <w:szCs w:val="24"/>
        </w:rPr>
        <w:t>ведено 102 мероприятия, посетили</w:t>
      </w:r>
      <w:r w:rsidRPr="00903426">
        <w:rPr>
          <w:sz w:val="24"/>
          <w:szCs w:val="24"/>
        </w:rPr>
        <w:t xml:space="preserve"> 3 883 человек. Работа ведётся по следующим направлениям: работа с детьми и подростками; организация досуга для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уличных мероприятий, работа с волонтерами, а также организация административно-хозяйственной деятельности ДК.</w:t>
      </w:r>
    </w:p>
    <w:p w:rsidR="00FB3D13" w:rsidRPr="00903426" w:rsidRDefault="00FB3D13" w:rsidP="00FB3D13">
      <w:pPr>
        <w:ind w:firstLine="708"/>
        <w:jc w:val="both"/>
        <w:rPr>
          <w:sz w:val="24"/>
          <w:szCs w:val="24"/>
        </w:rPr>
      </w:pPr>
      <w:r w:rsidRPr="00903426">
        <w:rPr>
          <w:sz w:val="24"/>
          <w:szCs w:val="24"/>
        </w:rPr>
        <w:lastRenderedPageBreak/>
        <w:t xml:space="preserve">На базе ДК работают три клубных формирования. </w:t>
      </w:r>
    </w:p>
    <w:p w:rsidR="00FB3D13" w:rsidRPr="00903426" w:rsidRDefault="00FB3D13" w:rsidP="00FB3D13">
      <w:pPr>
        <w:ind w:firstLine="708"/>
        <w:jc w:val="both"/>
        <w:rPr>
          <w:sz w:val="24"/>
          <w:szCs w:val="24"/>
        </w:rPr>
      </w:pPr>
      <w:r w:rsidRPr="00903426">
        <w:rPr>
          <w:sz w:val="24"/>
          <w:szCs w:val="24"/>
        </w:rPr>
        <w:t xml:space="preserve">Клубные формирования декоративно-прикладного творчества «Мастерица» и «Волшебная шкатулка», которые с 2020 года поделены по возрастным категориям тем самым расширив возрастную категорию участников от 6 до 65 лет и увеличив охват населения поселка занятием творчеством. Руководителем </w:t>
      </w:r>
      <w:proofErr w:type="spellStart"/>
      <w:r w:rsidRPr="00903426">
        <w:rPr>
          <w:sz w:val="24"/>
          <w:szCs w:val="24"/>
        </w:rPr>
        <w:t>Лытневой</w:t>
      </w:r>
      <w:proofErr w:type="spellEnd"/>
      <w:r w:rsidRPr="00903426">
        <w:rPr>
          <w:sz w:val="24"/>
          <w:szCs w:val="24"/>
        </w:rPr>
        <w:t xml:space="preserve"> Г.В. были записаны мастер –</w:t>
      </w:r>
      <w:r>
        <w:rPr>
          <w:sz w:val="24"/>
          <w:szCs w:val="24"/>
        </w:rPr>
        <w:t xml:space="preserve"> </w:t>
      </w:r>
      <w:r w:rsidRPr="00903426">
        <w:rPr>
          <w:sz w:val="24"/>
          <w:szCs w:val="24"/>
        </w:rPr>
        <w:t>классы по декоративно-прикладному творчеству для размещения на официальных страницах учреждения.</w:t>
      </w:r>
    </w:p>
    <w:p w:rsidR="00FB3D13" w:rsidRPr="00903426" w:rsidRDefault="00FB3D13" w:rsidP="00FB3D13">
      <w:pPr>
        <w:ind w:firstLine="708"/>
        <w:jc w:val="both"/>
        <w:rPr>
          <w:sz w:val="24"/>
          <w:szCs w:val="24"/>
        </w:rPr>
      </w:pPr>
      <w:r w:rsidRPr="00903426">
        <w:rPr>
          <w:sz w:val="24"/>
          <w:szCs w:val="24"/>
        </w:rPr>
        <w:t>Так же в 2020 году на базе ДК сформировано новое клубное формирование любителей народной песни «</w:t>
      </w:r>
      <w:proofErr w:type="spellStart"/>
      <w:r w:rsidRPr="00903426">
        <w:rPr>
          <w:sz w:val="24"/>
          <w:szCs w:val="24"/>
        </w:rPr>
        <w:t>Северяночка</w:t>
      </w:r>
      <w:proofErr w:type="spellEnd"/>
      <w:r w:rsidRPr="00903426">
        <w:rPr>
          <w:sz w:val="24"/>
          <w:szCs w:val="24"/>
        </w:rPr>
        <w:t>» для жителей старшей возрастной категории от 30 лет. Коллектив набрал участников и уже принял участие в записи концертных программ.</w:t>
      </w:r>
    </w:p>
    <w:p w:rsidR="00FB3D13" w:rsidRPr="00903426" w:rsidRDefault="00FB3D13" w:rsidP="00FB3D13">
      <w:pPr>
        <w:shd w:val="clear" w:color="auto" w:fill="FFFFFF" w:themeFill="background1"/>
        <w:ind w:firstLine="708"/>
        <w:jc w:val="both"/>
        <w:rPr>
          <w:b/>
          <w:i/>
          <w:sz w:val="24"/>
          <w:szCs w:val="24"/>
        </w:rPr>
      </w:pPr>
      <w:r w:rsidRPr="00903426">
        <w:rPr>
          <w:b/>
          <w:i/>
          <w:sz w:val="24"/>
          <w:szCs w:val="24"/>
        </w:rPr>
        <w:t>Дом культуры «Прометей» (Культурно - досуговый комплекс: кинозал, парк аттракционов, игровой центр)</w:t>
      </w:r>
    </w:p>
    <w:p w:rsidR="00FB3D13" w:rsidRPr="00903426" w:rsidRDefault="00FB3D13" w:rsidP="00FB3D13">
      <w:pPr>
        <w:ind w:firstLine="708"/>
        <w:jc w:val="both"/>
        <w:rPr>
          <w:sz w:val="24"/>
          <w:szCs w:val="24"/>
        </w:rPr>
      </w:pPr>
      <w:r w:rsidRPr="00903426">
        <w:rPr>
          <w:sz w:val="24"/>
          <w:szCs w:val="24"/>
        </w:rPr>
        <w:t xml:space="preserve">Кинозал работает в режиме с 9:00 до 23:00, таким образом, предоставляется возможность осуществлять кинопоказ для всех категорий населения. В зале оборудовано 150 кино-кресел (стандарт), 12 кино-кресел повышенной комфортности и 8 мест для людей с ограниченными возможностями («колясочники»). Агентский договор заключен с ООО «Премьер – зал», по условиям договора в культурно-досуговый комплекс доставляются все премьеры отечественного и зарубежного кинематографа. Киноафиша представлена актуальными новинками кино, которые придутся по вкусу любителям самых разнообразных жанров от арт-хауса до современных блокбастеров. Обеспечена возможность </w:t>
      </w:r>
      <w:proofErr w:type="gramStart"/>
      <w:r w:rsidRPr="00903426">
        <w:rPr>
          <w:sz w:val="24"/>
          <w:szCs w:val="24"/>
        </w:rPr>
        <w:t>он-</w:t>
      </w:r>
      <w:proofErr w:type="spellStart"/>
      <w:r w:rsidRPr="00903426">
        <w:rPr>
          <w:sz w:val="24"/>
          <w:szCs w:val="24"/>
        </w:rPr>
        <w:t>лайн</w:t>
      </w:r>
      <w:proofErr w:type="spellEnd"/>
      <w:proofErr w:type="gramEnd"/>
      <w:r w:rsidRPr="00903426">
        <w:rPr>
          <w:sz w:val="24"/>
          <w:szCs w:val="24"/>
        </w:rPr>
        <w:t xml:space="preserve"> приобретения </w:t>
      </w:r>
      <w:proofErr w:type="spellStart"/>
      <w:r w:rsidRPr="00903426">
        <w:rPr>
          <w:sz w:val="24"/>
          <w:szCs w:val="24"/>
        </w:rPr>
        <w:t>кинобилетов</w:t>
      </w:r>
      <w:proofErr w:type="spellEnd"/>
      <w:r w:rsidRPr="00903426">
        <w:rPr>
          <w:sz w:val="24"/>
          <w:szCs w:val="24"/>
        </w:rPr>
        <w:t xml:space="preserve"> через сайт учреждения. Всего за 2020 год состоялось 1 210 сеансов, которые посетили 17 391 человек, из них дети – 6 529. (АППГ сеансов-2 121, </w:t>
      </w:r>
      <w:r>
        <w:rPr>
          <w:sz w:val="24"/>
          <w:szCs w:val="24"/>
        </w:rPr>
        <w:t>зрителей - 39 623, дети-17 747).</w:t>
      </w:r>
    </w:p>
    <w:p w:rsidR="00FB3D13" w:rsidRDefault="00FB3D13" w:rsidP="00FB3D13">
      <w:pPr>
        <w:ind w:firstLine="708"/>
        <w:jc w:val="both"/>
        <w:rPr>
          <w:sz w:val="24"/>
          <w:szCs w:val="24"/>
        </w:rPr>
      </w:pPr>
      <w:r w:rsidRPr="00C6309C">
        <w:rPr>
          <w:sz w:val="24"/>
          <w:szCs w:val="24"/>
        </w:rPr>
        <w:t xml:space="preserve">В связи с </w:t>
      </w:r>
      <w:r w:rsidR="008D16AC" w:rsidRPr="00C6309C">
        <w:rPr>
          <w:sz w:val="24"/>
          <w:szCs w:val="24"/>
        </w:rPr>
        <w:t>эпидемиологической</w:t>
      </w:r>
      <w:r w:rsidRPr="00C6309C">
        <w:rPr>
          <w:sz w:val="24"/>
          <w:szCs w:val="24"/>
        </w:rPr>
        <w:t xml:space="preserve"> обстановкой деятельность детского игрового комплекса была приостановлена. </w:t>
      </w:r>
    </w:p>
    <w:p w:rsidR="00FB3D13" w:rsidRDefault="00FB3D13" w:rsidP="00FB3D13">
      <w:pPr>
        <w:ind w:firstLine="708"/>
        <w:jc w:val="both"/>
        <w:rPr>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2977"/>
        <w:gridCol w:w="2693"/>
        <w:gridCol w:w="2835"/>
      </w:tblGrid>
      <w:tr w:rsidR="00FB3D13" w:rsidRPr="00903426" w:rsidTr="00843560">
        <w:trPr>
          <w:trHeight w:val="376"/>
        </w:trPr>
        <w:tc>
          <w:tcPr>
            <w:tcW w:w="709" w:type="dxa"/>
            <w:vMerge w:val="restart"/>
            <w:shd w:val="clear" w:color="auto" w:fill="auto"/>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 п/п</w:t>
            </w:r>
          </w:p>
        </w:tc>
        <w:tc>
          <w:tcPr>
            <w:tcW w:w="5245" w:type="dxa"/>
            <w:vMerge w:val="restart"/>
            <w:shd w:val="clear" w:color="auto" w:fill="auto"/>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Показатель</w:t>
            </w:r>
          </w:p>
        </w:tc>
        <w:tc>
          <w:tcPr>
            <w:tcW w:w="2977" w:type="dxa"/>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2018 г.</w:t>
            </w:r>
          </w:p>
        </w:tc>
        <w:tc>
          <w:tcPr>
            <w:tcW w:w="2693" w:type="dxa"/>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2019 г.</w:t>
            </w:r>
          </w:p>
        </w:tc>
        <w:tc>
          <w:tcPr>
            <w:tcW w:w="2835" w:type="dxa"/>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2020 г.</w:t>
            </w:r>
          </w:p>
        </w:tc>
      </w:tr>
      <w:tr w:rsidR="00FB3D13" w:rsidRPr="00903426" w:rsidTr="00843560">
        <w:trPr>
          <w:trHeight w:val="376"/>
        </w:trPr>
        <w:tc>
          <w:tcPr>
            <w:tcW w:w="709" w:type="dxa"/>
            <w:vMerge/>
            <w:shd w:val="clear" w:color="auto" w:fill="auto"/>
            <w:vAlign w:val="center"/>
          </w:tcPr>
          <w:p w:rsidR="00FB3D13" w:rsidRPr="003B62E0" w:rsidRDefault="00FB3D13" w:rsidP="00843560">
            <w:pPr>
              <w:jc w:val="center"/>
              <w:rPr>
                <w:rFonts w:eastAsia="Calibri"/>
                <w:b/>
                <w:szCs w:val="24"/>
                <w:lang w:eastAsia="en-US"/>
              </w:rPr>
            </w:pPr>
          </w:p>
        </w:tc>
        <w:tc>
          <w:tcPr>
            <w:tcW w:w="5245" w:type="dxa"/>
            <w:vMerge/>
            <w:shd w:val="clear" w:color="auto" w:fill="auto"/>
            <w:vAlign w:val="center"/>
          </w:tcPr>
          <w:p w:rsidR="00FB3D13" w:rsidRPr="003B62E0" w:rsidRDefault="00FB3D13" w:rsidP="00843560">
            <w:pPr>
              <w:jc w:val="center"/>
              <w:rPr>
                <w:rFonts w:eastAsia="Calibri"/>
                <w:b/>
                <w:szCs w:val="24"/>
                <w:lang w:eastAsia="en-US"/>
              </w:rPr>
            </w:pPr>
          </w:p>
        </w:tc>
        <w:tc>
          <w:tcPr>
            <w:tcW w:w="2977" w:type="dxa"/>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Количество человек</w:t>
            </w:r>
          </w:p>
        </w:tc>
        <w:tc>
          <w:tcPr>
            <w:tcW w:w="2693" w:type="dxa"/>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Количество человек</w:t>
            </w:r>
          </w:p>
        </w:tc>
        <w:tc>
          <w:tcPr>
            <w:tcW w:w="2835" w:type="dxa"/>
            <w:shd w:val="clear" w:color="auto" w:fill="auto"/>
            <w:noWrap/>
            <w:vAlign w:val="center"/>
          </w:tcPr>
          <w:p w:rsidR="00FB3D13" w:rsidRPr="003B62E0" w:rsidRDefault="00FB3D13" w:rsidP="00843560">
            <w:pPr>
              <w:jc w:val="center"/>
              <w:rPr>
                <w:rFonts w:eastAsia="Calibri"/>
                <w:b/>
                <w:szCs w:val="24"/>
                <w:lang w:eastAsia="en-US"/>
              </w:rPr>
            </w:pPr>
            <w:r w:rsidRPr="003B62E0">
              <w:rPr>
                <w:rFonts w:eastAsia="Calibri"/>
                <w:b/>
                <w:szCs w:val="24"/>
                <w:lang w:eastAsia="en-US"/>
              </w:rPr>
              <w:t>Количество человек</w:t>
            </w:r>
          </w:p>
        </w:tc>
      </w:tr>
      <w:tr w:rsidR="00FB3D13" w:rsidRPr="00903426" w:rsidTr="00843560">
        <w:trPr>
          <w:trHeight w:val="221"/>
        </w:trPr>
        <w:tc>
          <w:tcPr>
            <w:tcW w:w="709"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w:t>
            </w:r>
          </w:p>
        </w:tc>
        <w:tc>
          <w:tcPr>
            <w:tcW w:w="5245"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Участники мероприятий (1=1.1 + 1.2)</w:t>
            </w:r>
          </w:p>
        </w:tc>
        <w:tc>
          <w:tcPr>
            <w:tcW w:w="2977"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5 026</w:t>
            </w:r>
          </w:p>
        </w:tc>
        <w:tc>
          <w:tcPr>
            <w:tcW w:w="2693"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5 719</w:t>
            </w:r>
          </w:p>
        </w:tc>
        <w:tc>
          <w:tcPr>
            <w:tcW w:w="2835"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2 385</w:t>
            </w:r>
          </w:p>
        </w:tc>
      </w:tr>
      <w:tr w:rsidR="00FB3D13" w:rsidRPr="00903426" w:rsidTr="00843560">
        <w:trPr>
          <w:trHeight w:val="269"/>
        </w:trPr>
        <w:tc>
          <w:tcPr>
            <w:tcW w:w="709"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1.1</w:t>
            </w:r>
          </w:p>
        </w:tc>
        <w:tc>
          <w:tcPr>
            <w:tcW w:w="5245"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Волонтеры (добровольцы)</w:t>
            </w:r>
          </w:p>
        </w:tc>
        <w:tc>
          <w:tcPr>
            <w:tcW w:w="2977"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435</w:t>
            </w:r>
          </w:p>
        </w:tc>
        <w:tc>
          <w:tcPr>
            <w:tcW w:w="2693"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512</w:t>
            </w:r>
          </w:p>
        </w:tc>
        <w:tc>
          <w:tcPr>
            <w:tcW w:w="2835"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318</w:t>
            </w:r>
          </w:p>
        </w:tc>
      </w:tr>
      <w:tr w:rsidR="00FB3D13" w:rsidRPr="00903426" w:rsidTr="00843560">
        <w:trPr>
          <w:trHeight w:val="273"/>
        </w:trPr>
        <w:tc>
          <w:tcPr>
            <w:tcW w:w="709"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1.2</w:t>
            </w:r>
          </w:p>
        </w:tc>
        <w:tc>
          <w:tcPr>
            <w:tcW w:w="5245" w:type="dxa"/>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Артисты, организаторы, техперсонал и т.д.</w:t>
            </w:r>
          </w:p>
        </w:tc>
        <w:tc>
          <w:tcPr>
            <w:tcW w:w="2977"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4 591</w:t>
            </w:r>
          </w:p>
        </w:tc>
        <w:tc>
          <w:tcPr>
            <w:tcW w:w="2693"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5 207</w:t>
            </w:r>
          </w:p>
        </w:tc>
        <w:tc>
          <w:tcPr>
            <w:tcW w:w="2835" w:type="dxa"/>
            <w:shd w:val="clear" w:color="auto" w:fill="auto"/>
            <w:noWrap/>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2 067</w:t>
            </w:r>
          </w:p>
        </w:tc>
      </w:tr>
    </w:tbl>
    <w:p w:rsidR="00FB3D13" w:rsidRPr="00903426" w:rsidRDefault="00FB3D13" w:rsidP="00FB3D13">
      <w:pPr>
        <w:spacing w:before="240"/>
        <w:ind w:firstLine="708"/>
        <w:jc w:val="both"/>
        <w:rPr>
          <w:rFonts w:eastAsia="Calibri"/>
          <w:sz w:val="24"/>
          <w:szCs w:val="24"/>
          <w:lang w:eastAsia="en-US"/>
        </w:rPr>
      </w:pPr>
      <w:r w:rsidRPr="00903426">
        <w:rPr>
          <w:rFonts w:eastAsia="Calibri"/>
          <w:sz w:val="24"/>
          <w:szCs w:val="24"/>
          <w:lang w:eastAsia="en-US"/>
        </w:rPr>
        <w:t>б) количественные показатели мероприятий, способствующих сохранению традиционной культуры и формированию единого этнокультурного</w:t>
      </w:r>
      <w:r>
        <w:rPr>
          <w:rFonts w:eastAsia="Calibri"/>
          <w:sz w:val="24"/>
          <w:szCs w:val="24"/>
          <w:lang w:eastAsia="en-US"/>
        </w:rPr>
        <w:t xml:space="preserve"> пространства на территории Ханты-Мансийского автономного округа</w:t>
      </w:r>
      <w:r w:rsidRPr="00903426">
        <w:rPr>
          <w:rFonts w:eastAsia="Calibri"/>
          <w:sz w:val="24"/>
          <w:szCs w:val="24"/>
          <w:lang w:eastAsia="en-US"/>
        </w:rPr>
        <w:t xml:space="preserve"> – Югры.</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87"/>
        <w:gridCol w:w="2268"/>
        <w:gridCol w:w="2126"/>
        <w:gridCol w:w="1843"/>
        <w:gridCol w:w="2126"/>
      </w:tblGrid>
      <w:tr w:rsidR="00FB3D13" w:rsidRPr="00903426" w:rsidTr="0084356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jc w:val="center"/>
              <w:rPr>
                <w:rFonts w:eastAsia="Calibri"/>
                <w:b/>
                <w:szCs w:val="24"/>
                <w:lang w:eastAsia="en-US"/>
              </w:rPr>
            </w:pPr>
            <w:r w:rsidRPr="003B62E0">
              <w:rPr>
                <w:rFonts w:eastAsia="Calibri"/>
                <w:b/>
                <w:szCs w:val="24"/>
                <w:lang w:eastAsia="en-US"/>
              </w:rPr>
              <w:t>№ п/п</w:t>
            </w: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B3D13" w:rsidRPr="003B62E0" w:rsidRDefault="00FB3D13" w:rsidP="00843560">
            <w:pPr>
              <w:jc w:val="center"/>
              <w:rPr>
                <w:rFonts w:eastAsia="Calibri"/>
                <w:b/>
                <w:szCs w:val="24"/>
                <w:lang w:eastAsia="en-US"/>
              </w:rPr>
            </w:pPr>
            <w:r w:rsidRPr="003B62E0">
              <w:rPr>
                <w:rFonts w:eastAsia="Calibri"/>
                <w:b/>
                <w:szCs w:val="24"/>
                <w:lang w:eastAsia="en-US"/>
              </w:rPr>
              <w:t>Количество мероприятий: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FB3D13" w:rsidRPr="003B62E0" w:rsidRDefault="00FB3D13" w:rsidP="00843560">
            <w:pPr>
              <w:jc w:val="center"/>
              <w:rPr>
                <w:rFonts w:eastAsia="Calibri"/>
                <w:b/>
                <w:szCs w:val="24"/>
                <w:lang w:eastAsia="en-US"/>
              </w:rPr>
            </w:pPr>
            <w:r w:rsidRPr="003B62E0">
              <w:rPr>
                <w:rFonts w:eastAsia="Calibri"/>
                <w:b/>
                <w:szCs w:val="24"/>
                <w:lang w:eastAsia="en-US"/>
              </w:rPr>
              <w:t>Для детей и подростков до 14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B3D13" w:rsidRPr="003B62E0" w:rsidRDefault="00FB3D13" w:rsidP="00843560">
            <w:pPr>
              <w:jc w:val="center"/>
              <w:rPr>
                <w:rFonts w:eastAsia="Calibri"/>
                <w:b/>
                <w:szCs w:val="24"/>
                <w:lang w:eastAsia="en-US"/>
              </w:rPr>
            </w:pPr>
            <w:r w:rsidRPr="003B62E0">
              <w:rPr>
                <w:rFonts w:eastAsia="Calibri"/>
                <w:b/>
                <w:szCs w:val="24"/>
                <w:lang w:eastAsia="en-US"/>
              </w:rPr>
              <w:t>Для молодежи от 14 до 35 лет</w:t>
            </w:r>
          </w:p>
        </w:tc>
        <w:tc>
          <w:tcPr>
            <w:tcW w:w="1843" w:type="dxa"/>
            <w:tcBorders>
              <w:top w:val="single" w:sz="4" w:space="0" w:color="000000"/>
              <w:left w:val="single" w:sz="4" w:space="0" w:color="000000"/>
              <w:bottom w:val="single" w:sz="4" w:space="0" w:color="000000"/>
              <w:right w:val="single" w:sz="4" w:space="0" w:color="auto"/>
            </w:tcBorders>
            <w:shd w:val="clear" w:color="auto" w:fill="auto"/>
            <w:hideMark/>
          </w:tcPr>
          <w:p w:rsidR="00FB3D13" w:rsidRPr="003B62E0" w:rsidRDefault="00FB3D13" w:rsidP="00843560">
            <w:pPr>
              <w:jc w:val="center"/>
              <w:rPr>
                <w:rFonts w:eastAsia="Calibri"/>
                <w:b/>
                <w:szCs w:val="24"/>
                <w:lang w:eastAsia="en-US"/>
              </w:rPr>
            </w:pPr>
            <w:r w:rsidRPr="003B62E0">
              <w:rPr>
                <w:rFonts w:eastAsia="Calibri"/>
                <w:b/>
                <w:szCs w:val="24"/>
                <w:lang w:eastAsia="en-US"/>
              </w:rPr>
              <w:t>Для других возрастных категорий населения</w:t>
            </w:r>
          </w:p>
        </w:tc>
        <w:tc>
          <w:tcPr>
            <w:tcW w:w="2126" w:type="dxa"/>
            <w:tcBorders>
              <w:top w:val="single" w:sz="4" w:space="0" w:color="000000"/>
              <w:left w:val="single" w:sz="4" w:space="0" w:color="auto"/>
              <w:bottom w:val="single" w:sz="4" w:space="0" w:color="000000"/>
              <w:right w:val="single" w:sz="4" w:space="0" w:color="000000"/>
            </w:tcBorders>
            <w:shd w:val="clear" w:color="auto" w:fill="auto"/>
            <w:hideMark/>
          </w:tcPr>
          <w:p w:rsidR="00FB3D13" w:rsidRPr="003B62E0" w:rsidRDefault="00FB3D13" w:rsidP="00843560">
            <w:pPr>
              <w:jc w:val="center"/>
              <w:rPr>
                <w:rFonts w:eastAsia="Calibri"/>
                <w:b/>
                <w:szCs w:val="24"/>
                <w:lang w:eastAsia="en-US"/>
              </w:rPr>
            </w:pPr>
            <w:r w:rsidRPr="003B62E0">
              <w:rPr>
                <w:rFonts w:eastAsia="Calibri"/>
                <w:b/>
                <w:szCs w:val="24"/>
                <w:lang w:eastAsia="en-US"/>
              </w:rPr>
              <w:t>Итого</w:t>
            </w:r>
          </w:p>
        </w:tc>
      </w:tr>
      <w:tr w:rsidR="00FB3D13" w:rsidRPr="00903426" w:rsidTr="0084356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xml:space="preserve">Мероприятия национальной и межнациональной направленности, из них </w:t>
            </w:r>
          </w:p>
          <w:p w:rsidR="00FB3D13" w:rsidRPr="003B62E0" w:rsidRDefault="00FB3D13" w:rsidP="00843560">
            <w:pPr>
              <w:rPr>
                <w:rFonts w:eastAsia="Calibri"/>
                <w:szCs w:val="24"/>
                <w:lang w:eastAsia="en-US"/>
              </w:rPr>
            </w:pPr>
            <w:r w:rsidRPr="003B62E0">
              <w:rPr>
                <w:rFonts w:eastAsia="Calibri"/>
                <w:szCs w:val="24"/>
                <w:lang w:eastAsia="en-US"/>
              </w:rPr>
              <w:t>(1.  =1.1 + 1.2)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16</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31</w:t>
            </w:r>
          </w:p>
        </w:tc>
      </w:tr>
      <w:tr w:rsidR="00FB3D13" w:rsidRPr="00903426" w:rsidTr="0084356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 xml:space="preserve">мероприятия, направленные на реализацию деятельности в сохранении и развитии культуры конкретных этнических </w:t>
            </w:r>
            <w:r w:rsidRPr="003B62E0">
              <w:rPr>
                <w:rFonts w:eastAsia="Calibri"/>
                <w:szCs w:val="24"/>
                <w:lang w:eastAsia="en-US"/>
              </w:rPr>
              <w:lastRenderedPageBreak/>
              <w:t xml:space="preserve">групп (в том числе с участием инвалидов и лиц с ОВЗ), всего: </w:t>
            </w:r>
          </w:p>
          <w:p w:rsidR="00FB3D13" w:rsidRPr="003B62E0" w:rsidRDefault="00FB3D13" w:rsidP="00843560">
            <w:pPr>
              <w:rPr>
                <w:rFonts w:eastAsia="Calibri"/>
                <w:szCs w:val="24"/>
                <w:lang w:eastAsia="en-US"/>
              </w:rPr>
            </w:pPr>
            <w:r w:rsidRPr="003B62E0">
              <w:rPr>
                <w:rFonts w:eastAsia="Calibri"/>
                <w:szCs w:val="24"/>
                <w:lang w:eastAsia="en-US"/>
              </w:rPr>
              <w:t>(1.1 = 1.1.1 + 1.1.2 + 1.1.3)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lastRenderedPageBreak/>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13</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24</w:t>
            </w:r>
          </w:p>
        </w:tc>
      </w:tr>
      <w:tr w:rsidR="00FB3D13" w:rsidRPr="00903426" w:rsidTr="0084356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lastRenderedPageBreak/>
              <w:t>1.1.1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способствующих сохранению  и развитию культуры КМНС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12</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22</w:t>
            </w:r>
          </w:p>
        </w:tc>
      </w:tr>
      <w:tr w:rsidR="00FB3D13" w:rsidRPr="00903426" w:rsidTr="0084356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1.1.2</w:t>
            </w: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B3D13" w:rsidRPr="003B62E0" w:rsidRDefault="00FB3D13" w:rsidP="00843560">
            <w:pPr>
              <w:rPr>
                <w:rFonts w:eastAsia="Calibri"/>
                <w:szCs w:val="24"/>
                <w:lang w:eastAsia="en-US"/>
              </w:rPr>
            </w:pPr>
            <w:r w:rsidRPr="003B62E0">
              <w:rPr>
                <w:rFonts w:eastAsia="Calibri"/>
                <w:szCs w:val="24"/>
                <w:lang w:eastAsia="en-US"/>
              </w:rPr>
              <w:t xml:space="preserve">способствующих сохранению  и развитию культуры  русского населения </w:t>
            </w:r>
            <w:proofErr w:type="spellStart"/>
            <w:r w:rsidRPr="003B62E0">
              <w:rPr>
                <w:rFonts w:eastAsia="Calibri"/>
                <w:szCs w:val="24"/>
                <w:lang w:eastAsia="en-US"/>
              </w:rPr>
              <w:t>Западно</w:t>
            </w:r>
            <w:proofErr w:type="spellEnd"/>
            <w:r w:rsidRPr="003B62E0">
              <w:rPr>
                <w:rFonts w:eastAsia="Calibri"/>
                <w:szCs w:val="24"/>
                <w:lang w:eastAsia="en-US"/>
              </w:rPr>
              <w:t xml:space="preserve"> - Сибирского региона, в том числе Казачьей культуры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1</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2</w:t>
            </w:r>
          </w:p>
        </w:tc>
      </w:tr>
      <w:tr w:rsidR="00FB3D13" w:rsidRPr="00903426" w:rsidTr="0084356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1.1.3</w:t>
            </w: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B3D13" w:rsidRPr="003B62E0" w:rsidRDefault="00FB3D13" w:rsidP="00843560">
            <w:pPr>
              <w:rPr>
                <w:rFonts w:eastAsia="Calibri"/>
                <w:szCs w:val="24"/>
                <w:lang w:eastAsia="en-US"/>
              </w:rPr>
            </w:pPr>
            <w:r w:rsidRPr="003B62E0">
              <w:rPr>
                <w:rFonts w:eastAsia="Calibri"/>
                <w:szCs w:val="24"/>
                <w:lang w:eastAsia="en-US"/>
              </w:rPr>
              <w:t>способствующие развитию культуры других отдельных народов и национальностей, проживающих на территории автономного округа – Югры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r>
      <w:tr w:rsidR="00FB3D13" w:rsidRPr="00903426" w:rsidTr="0084356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1.2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B3D13" w:rsidRPr="003B62E0" w:rsidRDefault="00FB3D13" w:rsidP="00843560">
            <w:pPr>
              <w:rPr>
                <w:rFonts w:eastAsia="Calibri"/>
                <w:szCs w:val="24"/>
                <w:lang w:eastAsia="en-US"/>
              </w:rPr>
            </w:pPr>
            <w:r w:rsidRPr="003B62E0">
              <w:rPr>
                <w:rFonts w:eastAsia="Calibri"/>
                <w:szCs w:val="24"/>
                <w:lang w:eastAsia="en-US"/>
              </w:rPr>
              <w:t>Мероприятия, способствующие развитию межэтнического взаимодействия и профилактики экстремизма (в том числе с участием инвалидов и лиц с ОВЗ)</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3</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FB3D13" w:rsidRPr="003B62E0" w:rsidRDefault="00FB3D13" w:rsidP="00843560">
            <w:pPr>
              <w:jc w:val="center"/>
              <w:rPr>
                <w:rFonts w:eastAsia="Calibri"/>
                <w:szCs w:val="24"/>
                <w:lang w:eastAsia="en-US"/>
              </w:rPr>
            </w:pPr>
            <w:r w:rsidRPr="003B62E0">
              <w:rPr>
                <w:rFonts w:eastAsia="Calibri"/>
                <w:szCs w:val="24"/>
                <w:lang w:eastAsia="en-US"/>
              </w:rPr>
              <w:t>7</w:t>
            </w:r>
          </w:p>
        </w:tc>
      </w:tr>
    </w:tbl>
    <w:p w:rsidR="00FB3D13" w:rsidRPr="00903426" w:rsidRDefault="00FB3D13" w:rsidP="00FB3D13">
      <w:pPr>
        <w:spacing w:before="240"/>
        <w:ind w:firstLine="708"/>
        <w:jc w:val="both"/>
        <w:rPr>
          <w:sz w:val="24"/>
          <w:szCs w:val="24"/>
        </w:rPr>
      </w:pPr>
      <w:r w:rsidRPr="00903426">
        <w:rPr>
          <w:sz w:val="24"/>
          <w:szCs w:val="24"/>
        </w:rPr>
        <w:t>В связи с введёнными ограничительными мерами (Постановлениями Губернатора Ханты-Мансийского автономно</w:t>
      </w:r>
      <w:r>
        <w:rPr>
          <w:sz w:val="24"/>
          <w:szCs w:val="24"/>
        </w:rPr>
        <w:t>го округа - Югры от 09.04.2020</w:t>
      </w:r>
      <w:r w:rsidRPr="00903426">
        <w:rPr>
          <w:sz w:val="24"/>
          <w:szCs w:val="24"/>
        </w:rPr>
        <w:t xml:space="preserve"> №29 «О мерах по предотвращению завоза и распространения новой </w:t>
      </w:r>
      <w:proofErr w:type="spellStart"/>
      <w:r w:rsidRPr="00903426">
        <w:rPr>
          <w:sz w:val="24"/>
          <w:szCs w:val="24"/>
        </w:rPr>
        <w:t>коронавирусной</w:t>
      </w:r>
      <w:proofErr w:type="spellEnd"/>
      <w:r w:rsidRPr="00903426">
        <w:rPr>
          <w:sz w:val="24"/>
          <w:szCs w:val="24"/>
        </w:rPr>
        <w:t xml:space="preserve"> инфекции, вызванной COVID-19, в Ханты-Мансийском автономном округе – Югре») на территории округа по проведению культурно-массовых мероприятий, количество мероприятий снизилось в сравнении с 2019 годом.</w:t>
      </w:r>
    </w:p>
    <w:p w:rsidR="00FB3D13" w:rsidRPr="00903426" w:rsidRDefault="00FB3D13" w:rsidP="00FB3D13">
      <w:pPr>
        <w:ind w:firstLine="708"/>
        <w:jc w:val="both"/>
        <w:rPr>
          <w:sz w:val="24"/>
          <w:szCs w:val="24"/>
        </w:rPr>
      </w:pPr>
      <w:r w:rsidRPr="00903426">
        <w:rPr>
          <w:sz w:val="24"/>
          <w:szCs w:val="24"/>
        </w:rPr>
        <w:t>Наиболее яркими стали:</w:t>
      </w:r>
    </w:p>
    <w:p w:rsidR="00FB3D13" w:rsidRPr="00903426" w:rsidRDefault="00FB3D13" w:rsidP="00FB3D13">
      <w:pPr>
        <w:ind w:firstLine="708"/>
        <w:jc w:val="both"/>
        <w:rPr>
          <w:sz w:val="24"/>
          <w:szCs w:val="24"/>
        </w:rPr>
      </w:pPr>
      <w:r w:rsidRPr="00903426">
        <w:rPr>
          <w:sz w:val="24"/>
          <w:szCs w:val="24"/>
        </w:rPr>
        <w:t>Массовое гуляние «Масленица широкая, да веселая</w:t>
      </w:r>
      <w:r>
        <w:rPr>
          <w:sz w:val="24"/>
          <w:szCs w:val="24"/>
        </w:rPr>
        <w:t>»</w:t>
      </w:r>
    </w:p>
    <w:p w:rsidR="00FB3D13" w:rsidRPr="00903426" w:rsidRDefault="00FB3D13" w:rsidP="00FB3D13">
      <w:pPr>
        <w:ind w:firstLine="708"/>
        <w:jc w:val="both"/>
        <w:rPr>
          <w:sz w:val="24"/>
          <w:szCs w:val="24"/>
        </w:rPr>
      </w:pPr>
      <w:r w:rsidRPr="00903426">
        <w:rPr>
          <w:sz w:val="24"/>
          <w:szCs w:val="24"/>
        </w:rPr>
        <w:t xml:space="preserve">Выставка Любительского объединения «Центр казачьей культуры» «Культура быта и традиции Сибирских казаков» в г. </w:t>
      </w:r>
      <w:proofErr w:type="spellStart"/>
      <w:r w:rsidRPr="00903426">
        <w:rPr>
          <w:sz w:val="24"/>
          <w:szCs w:val="24"/>
        </w:rPr>
        <w:t>Лангепас</w:t>
      </w:r>
      <w:proofErr w:type="spellEnd"/>
      <w:r w:rsidRPr="00903426">
        <w:rPr>
          <w:sz w:val="24"/>
          <w:szCs w:val="24"/>
        </w:rPr>
        <w:t xml:space="preserve"> и </w:t>
      </w:r>
      <w:proofErr w:type="spellStart"/>
      <w:r w:rsidRPr="00903426">
        <w:rPr>
          <w:sz w:val="24"/>
          <w:szCs w:val="24"/>
        </w:rPr>
        <w:t>п.г.т.Высокий</w:t>
      </w:r>
      <w:proofErr w:type="spellEnd"/>
      <w:r w:rsidRPr="00903426">
        <w:rPr>
          <w:sz w:val="24"/>
          <w:szCs w:val="24"/>
        </w:rPr>
        <w:t>;</w:t>
      </w:r>
    </w:p>
    <w:p w:rsidR="00FB3D13" w:rsidRPr="00903426" w:rsidRDefault="00FB3D13" w:rsidP="00FB3D13">
      <w:pPr>
        <w:ind w:firstLine="708"/>
        <w:jc w:val="both"/>
        <w:rPr>
          <w:sz w:val="24"/>
          <w:szCs w:val="24"/>
        </w:rPr>
      </w:pPr>
      <w:r w:rsidRPr="00903426">
        <w:rPr>
          <w:sz w:val="24"/>
          <w:szCs w:val="24"/>
        </w:rPr>
        <w:t xml:space="preserve">День России (торжественная церемония - поднятие флага Российской Федерации, праздничный концерт с участием солистов, творческих коллективов и любительских объединений МАУ «Дворец искусств» в режиме онлайн, детская программа с элементами игры и познавательной викториной о России в режиме онлайн, солисты учреждения  приняли участие во всероссийской акции «Общероссийское исполнение Государственного гимна России», представители общественных организаций «Булгар» и «Истоки России» в формате онлайн поздравили горожан с Днем России,  распространение ленточек российского </w:t>
      </w:r>
      <w:proofErr w:type="spellStart"/>
      <w:r w:rsidRPr="00903426">
        <w:rPr>
          <w:sz w:val="24"/>
          <w:szCs w:val="24"/>
        </w:rPr>
        <w:t>триколора</w:t>
      </w:r>
      <w:proofErr w:type="spellEnd"/>
      <w:r w:rsidRPr="00903426">
        <w:rPr>
          <w:sz w:val="24"/>
          <w:szCs w:val="24"/>
        </w:rPr>
        <w:t>);</w:t>
      </w:r>
    </w:p>
    <w:p w:rsidR="00FB3D13" w:rsidRPr="00903426" w:rsidRDefault="00FB3D13" w:rsidP="00FB3D13">
      <w:pPr>
        <w:ind w:firstLine="708"/>
        <w:jc w:val="both"/>
        <w:rPr>
          <w:sz w:val="24"/>
          <w:szCs w:val="24"/>
        </w:rPr>
      </w:pPr>
      <w:r w:rsidRPr="00903426">
        <w:rPr>
          <w:sz w:val="24"/>
          <w:szCs w:val="24"/>
        </w:rPr>
        <w:t>День Государственного флага Российской Федерации (церемония поднятия Государственного флага, видеопоздравление главы города, детская программа);</w:t>
      </w:r>
    </w:p>
    <w:p w:rsidR="00FB3D13" w:rsidRPr="00903426" w:rsidRDefault="00FB3D13" w:rsidP="00FB3D13">
      <w:pPr>
        <w:ind w:firstLine="708"/>
        <w:jc w:val="both"/>
        <w:rPr>
          <w:sz w:val="24"/>
          <w:szCs w:val="24"/>
        </w:rPr>
      </w:pPr>
      <w:r w:rsidRPr="00903426">
        <w:rPr>
          <w:sz w:val="24"/>
          <w:szCs w:val="24"/>
        </w:rPr>
        <w:t xml:space="preserve">День народного единства (Все мероприятия, посвященный празднованию Дня народного единства проведены в формате онлайн и размещены на официальном странице учреждения </w:t>
      </w:r>
      <w:hyperlink r:id="rId21" w:history="1">
        <w:r w:rsidRPr="00F95029">
          <w:rPr>
            <w:rStyle w:val="a8"/>
            <w:sz w:val="24"/>
          </w:rPr>
          <w:t>https://vk.com/dimegion</w:t>
        </w:r>
      </w:hyperlink>
      <w:r>
        <w:rPr>
          <w:sz w:val="24"/>
          <w:szCs w:val="24"/>
        </w:rPr>
        <w:t xml:space="preserve"> </w:t>
      </w:r>
      <w:r w:rsidRPr="00903426">
        <w:rPr>
          <w:sz w:val="24"/>
          <w:szCs w:val="24"/>
        </w:rPr>
        <w:t xml:space="preserve">(викторина «Многонациональная Россия», детская игровая программа «Вместе мы сила», гала-концерт участников Х Открытого городского онлайн фестиваля национальных культур «Дружба народов» и VII Городского межнационального детского онлайн фестиваля «Город дружбы – город детства», видеопоздравление жителей города </w:t>
      </w:r>
      <w:proofErr w:type="spellStart"/>
      <w:r w:rsidRPr="00903426">
        <w:rPr>
          <w:sz w:val="24"/>
          <w:szCs w:val="24"/>
        </w:rPr>
        <w:t>Мегиона</w:t>
      </w:r>
      <w:proofErr w:type="spellEnd"/>
      <w:r w:rsidRPr="00903426">
        <w:rPr>
          <w:sz w:val="24"/>
          <w:szCs w:val="24"/>
        </w:rPr>
        <w:t xml:space="preserve"> от руководителей общественных организаций: «Истоки России», «Булгар», «Стожары», «Молдова» и «Восток»;</w:t>
      </w:r>
    </w:p>
    <w:p w:rsidR="00FB3D13" w:rsidRDefault="00FB3D13" w:rsidP="00FB3D13">
      <w:pPr>
        <w:ind w:firstLine="708"/>
        <w:jc w:val="both"/>
        <w:rPr>
          <w:sz w:val="24"/>
          <w:szCs w:val="24"/>
        </w:rPr>
      </w:pPr>
      <w:r w:rsidRPr="00903426">
        <w:rPr>
          <w:sz w:val="24"/>
          <w:szCs w:val="24"/>
        </w:rPr>
        <w:lastRenderedPageBreak/>
        <w:t>Онлайн - концерт, посвященный Международному дню толерантности в России.</w:t>
      </w:r>
    </w:p>
    <w:p w:rsidR="00FB3D13" w:rsidRPr="00633C7F" w:rsidRDefault="00FB3D13" w:rsidP="00FB3D13">
      <w:pPr>
        <w:spacing w:before="240"/>
        <w:ind w:firstLine="708"/>
        <w:jc w:val="both"/>
        <w:rPr>
          <w:sz w:val="24"/>
          <w:szCs w:val="24"/>
        </w:rPr>
      </w:pPr>
      <w:r w:rsidRPr="00633C7F">
        <w:rPr>
          <w:sz w:val="24"/>
          <w:szCs w:val="24"/>
        </w:rPr>
        <w:t>в) Сведения о носителях, исполнителях и мастерах фольклора коренных малочисленных народов Севера, работающих (или участвующих в клубных формированиях) в учреждениях культурно-досугового типа.</w:t>
      </w:r>
    </w:p>
    <w:p w:rsidR="00FB3D13" w:rsidRPr="00633C7F" w:rsidRDefault="00FB3D13" w:rsidP="00FB3D13">
      <w:pPr>
        <w:ind w:firstLine="708"/>
        <w:jc w:val="both"/>
        <w:rPr>
          <w:i/>
          <w:szCs w:val="24"/>
        </w:rPr>
      </w:pPr>
      <w:r w:rsidRPr="00633C7F">
        <w:rPr>
          <w:i/>
          <w:szCs w:val="24"/>
        </w:rPr>
        <w:t>Информация о носителе, исполнителе и мастере</w:t>
      </w:r>
      <w:r w:rsidRPr="00633C7F">
        <w:rPr>
          <w:b/>
          <w:i/>
          <w:szCs w:val="24"/>
        </w:rPr>
        <w:t xml:space="preserve"> </w:t>
      </w:r>
      <w:r w:rsidRPr="00633C7F">
        <w:rPr>
          <w:i/>
          <w:spacing w:val="-6"/>
          <w:szCs w:val="24"/>
        </w:rPr>
        <w:t xml:space="preserve">фольклора коренных малочисленных народов Севера заполняется в соответствии с Положением </w:t>
      </w:r>
      <w:r w:rsidRPr="00633C7F">
        <w:rPr>
          <w:i/>
          <w:szCs w:val="24"/>
        </w:rPr>
        <w:t xml:space="preserve">о порядке </w:t>
      </w:r>
      <w:r w:rsidRPr="00633C7F">
        <w:rPr>
          <w:i/>
          <w:szCs w:val="24"/>
        </w:rPr>
        <w:br/>
        <w:t>и условиях размещения информации о персоналиях в Реестре, раздел «Носители, исполнители и мастера фольклора коренных малочисленных народов Севера Ханты-Мансийского автономного округа – Югры».</w:t>
      </w:r>
    </w:p>
    <w:p w:rsidR="00FB3D13" w:rsidRPr="00633C7F" w:rsidRDefault="00FB3D13" w:rsidP="00FB3D13">
      <w:pPr>
        <w:ind w:firstLine="708"/>
        <w:jc w:val="both"/>
        <w:rPr>
          <w:i/>
          <w:szCs w:val="24"/>
        </w:rPr>
      </w:pPr>
    </w:p>
    <w:p w:rsidR="00FB3D13" w:rsidRPr="00633C7F" w:rsidRDefault="00FB3D13" w:rsidP="00FB3D13">
      <w:pPr>
        <w:ind w:firstLine="708"/>
        <w:jc w:val="both"/>
        <w:rPr>
          <w:i/>
          <w:szCs w:val="24"/>
        </w:rPr>
      </w:pPr>
    </w:p>
    <w:p w:rsidR="00FB3D13" w:rsidRPr="00633C7F" w:rsidRDefault="00FB3D13" w:rsidP="00FB3D13">
      <w:pPr>
        <w:ind w:firstLine="708"/>
        <w:jc w:val="both"/>
        <w:rPr>
          <w:i/>
          <w:szCs w:val="24"/>
        </w:rPr>
      </w:pPr>
    </w:p>
    <w:p w:rsidR="00FB3D13" w:rsidRPr="00633C7F" w:rsidRDefault="00FB3D13" w:rsidP="00FB3D13">
      <w:pPr>
        <w:ind w:firstLine="708"/>
        <w:jc w:val="both"/>
        <w:rPr>
          <w:i/>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4"/>
        <w:gridCol w:w="723"/>
        <w:gridCol w:w="957"/>
        <w:gridCol w:w="723"/>
        <w:gridCol w:w="14"/>
        <w:gridCol w:w="709"/>
        <w:gridCol w:w="957"/>
        <w:gridCol w:w="723"/>
        <w:gridCol w:w="723"/>
        <w:gridCol w:w="935"/>
        <w:gridCol w:w="723"/>
      </w:tblGrid>
      <w:tr w:rsidR="00FB3D13" w:rsidRPr="00633C7F" w:rsidTr="00843560">
        <w:tc>
          <w:tcPr>
            <w:tcW w:w="6804" w:type="dxa"/>
            <w:vMerge w:val="restart"/>
            <w:tcBorders>
              <w:top w:val="single" w:sz="4" w:space="0" w:color="auto"/>
              <w:left w:val="single" w:sz="4" w:space="0" w:color="auto"/>
              <w:right w:val="single" w:sz="4" w:space="0" w:color="auto"/>
            </w:tcBorders>
            <w:shd w:val="clear" w:color="auto" w:fill="auto"/>
            <w:vAlign w:val="center"/>
          </w:tcPr>
          <w:p w:rsidR="00FB3D13" w:rsidRPr="00633C7F" w:rsidRDefault="00FB3D13" w:rsidP="00843560">
            <w:pPr>
              <w:jc w:val="center"/>
              <w:rPr>
                <w:rFonts w:eastAsia="Calibri"/>
                <w:b/>
                <w:lang w:eastAsia="en-US"/>
              </w:rPr>
            </w:pPr>
            <w:r w:rsidRPr="00633C7F">
              <w:rPr>
                <w:b/>
                <w:i/>
              </w:rPr>
              <w:br w:type="page"/>
            </w:r>
            <w:r w:rsidRPr="00633C7F">
              <w:rPr>
                <w:b/>
              </w:rPr>
              <w:br w:type="page"/>
            </w:r>
            <w:r w:rsidRPr="00633C7F">
              <w:rPr>
                <w:rFonts w:eastAsia="Calibri"/>
                <w:b/>
                <w:lang w:eastAsia="en-US"/>
              </w:rPr>
              <w:t>Количественные показатели</w:t>
            </w:r>
          </w:p>
        </w:tc>
        <w:tc>
          <w:tcPr>
            <w:tcW w:w="24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633C7F" w:rsidRDefault="00FB3D13" w:rsidP="00843560">
            <w:pPr>
              <w:jc w:val="center"/>
              <w:rPr>
                <w:rFonts w:eastAsia="Calibri"/>
                <w:b/>
                <w:lang w:eastAsia="en-US"/>
              </w:rPr>
            </w:pPr>
            <w:r w:rsidRPr="00633C7F">
              <w:rPr>
                <w:rFonts w:eastAsia="Calibri"/>
                <w:b/>
                <w:lang w:eastAsia="en-US"/>
              </w:rPr>
              <w:t>2018 г.</w:t>
            </w: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633C7F" w:rsidRDefault="00FB3D13" w:rsidP="00843560">
            <w:pPr>
              <w:jc w:val="center"/>
              <w:rPr>
                <w:rFonts w:eastAsia="Calibri"/>
                <w:b/>
                <w:lang w:eastAsia="en-US"/>
              </w:rPr>
            </w:pPr>
            <w:r w:rsidRPr="00633C7F">
              <w:rPr>
                <w:rFonts w:eastAsia="Calibri"/>
                <w:b/>
                <w:lang w:eastAsia="en-US"/>
              </w:rPr>
              <w:t>2019 г.</w:t>
            </w:r>
          </w:p>
        </w:tc>
        <w:tc>
          <w:tcPr>
            <w:tcW w:w="24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3D13" w:rsidRPr="00633C7F" w:rsidRDefault="00FB3D13" w:rsidP="00843560">
            <w:pPr>
              <w:jc w:val="center"/>
              <w:rPr>
                <w:rFonts w:eastAsia="Calibri"/>
                <w:b/>
                <w:lang w:eastAsia="en-US"/>
              </w:rPr>
            </w:pPr>
            <w:r w:rsidRPr="00633C7F">
              <w:rPr>
                <w:rFonts w:eastAsia="Calibri"/>
                <w:b/>
                <w:lang w:eastAsia="en-US"/>
              </w:rPr>
              <w:t>2020 г.</w:t>
            </w:r>
          </w:p>
        </w:tc>
      </w:tr>
      <w:tr w:rsidR="00FB3D13" w:rsidRPr="00633C7F" w:rsidTr="00843560">
        <w:trPr>
          <w:cantSplit/>
          <w:trHeight w:val="1833"/>
        </w:trPr>
        <w:tc>
          <w:tcPr>
            <w:tcW w:w="6804" w:type="dxa"/>
            <w:vMerge/>
            <w:tcBorders>
              <w:left w:val="single" w:sz="4" w:space="0" w:color="auto"/>
              <w:bottom w:val="single" w:sz="4" w:space="0" w:color="auto"/>
              <w:right w:val="single" w:sz="4" w:space="0" w:color="auto"/>
            </w:tcBorders>
            <w:shd w:val="clear" w:color="auto" w:fill="auto"/>
            <w:vAlign w:val="center"/>
            <w:hideMark/>
          </w:tcPr>
          <w:p w:rsidR="00FB3D13" w:rsidRPr="00633C7F" w:rsidRDefault="00FB3D13" w:rsidP="00843560">
            <w:pPr>
              <w:jc w:val="center"/>
              <w:rPr>
                <w:rFonts w:eastAsia="Calibri"/>
                <w:b/>
                <w:lang w:eastAsia="en-US"/>
              </w:rPr>
            </w:pP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3D13" w:rsidRPr="00633C7F" w:rsidRDefault="00FB3D13" w:rsidP="00843560">
            <w:pPr>
              <w:jc w:val="center"/>
              <w:rPr>
                <w:rFonts w:eastAsia="Calibri"/>
                <w:b/>
                <w:lang w:eastAsia="en-US"/>
              </w:rPr>
            </w:pPr>
            <w:r w:rsidRPr="00633C7F">
              <w:rPr>
                <w:rFonts w:eastAsia="Calibri"/>
                <w:b/>
                <w:lang w:eastAsia="en-US"/>
              </w:rPr>
              <w:t>работники КДУ</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3D13" w:rsidRPr="00633C7F" w:rsidRDefault="00FB3D13" w:rsidP="00843560">
            <w:pPr>
              <w:jc w:val="center"/>
              <w:rPr>
                <w:rFonts w:eastAsia="Calibri"/>
                <w:b/>
                <w:lang w:eastAsia="en-US"/>
              </w:rPr>
            </w:pPr>
            <w:r w:rsidRPr="00633C7F">
              <w:rPr>
                <w:rFonts w:eastAsia="Calibri"/>
                <w:b/>
                <w:lang w:eastAsia="en-US"/>
              </w:rPr>
              <w:t>участники клубных формирований</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3D13" w:rsidRPr="00633C7F" w:rsidRDefault="00FB3D13" w:rsidP="00843560">
            <w:pPr>
              <w:jc w:val="center"/>
              <w:rPr>
                <w:rFonts w:eastAsia="Calibri"/>
                <w:b/>
                <w:lang w:eastAsia="en-US"/>
              </w:rPr>
            </w:pPr>
            <w:r w:rsidRPr="00633C7F">
              <w:rPr>
                <w:rFonts w:eastAsia="Calibri"/>
                <w:b/>
                <w:lang w:eastAsia="en-US"/>
              </w:rPr>
              <w:t>иное</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3D13" w:rsidRPr="00633C7F" w:rsidRDefault="00FB3D13" w:rsidP="00843560">
            <w:pPr>
              <w:jc w:val="center"/>
              <w:rPr>
                <w:rFonts w:eastAsia="Calibri"/>
                <w:b/>
                <w:lang w:eastAsia="en-US"/>
              </w:rPr>
            </w:pPr>
            <w:r w:rsidRPr="00633C7F">
              <w:rPr>
                <w:rFonts w:eastAsia="Calibri"/>
                <w:b/>
                <w:lang w:eastAsia="en-US"/>
              </w:rPr>
              <w:t>работники КДУ</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3D13" w:rsidRPr="00633C7F" w:rsidRDefault="00FB3D13" w:rsidP="00843560">
            <w:pPr>
              <w:jc w:val="center"/>
              <w:rPr>
                <w:rFonts w:eastAsia="Calibri"/>
                <w:b/>
                <w:lang w:eastAsia="en-US"/>
              </w:rPr>
            </w:pPr>
            <w:r w:rsidRPr="00633C7F">
              <w:rPr>
                <w:rFonts w:eastAsia="Calibri"/>
                <w:b/>
                <w:lang w:eastAsia="en-US"/>
              </w:rPr>
              <w:t>участники клубных формирований</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3D13" w:rsidRPr="00633C7F" w:rsidRDefault="00FB3D13" w:rsidP="00843560">
            <w:pPr>
              <w:jc w:val="center"/>
              <w:rPr>
                <w:rFonts w:eastAsia="Calibri"/>
                <w:b/>
                <w:lang w:eastAsia="en-US"/>
              </w:rPr>
            </w:pPr>
            <w:r w:rsidRPr="00633C7F">
              <w:rPr>
                <w:rFonts w:eastAsia="Calibri"/>
                <w:b/>
                <w:lang w:eastAsia="en-US"/>
              </w:rPr>
              <w:t>иное</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B3D13" w:rsidRPr="00633C7F" w:rsidRDefault="00FB3D13" w:rsidP="00843560">
            <w:pPr>
              <w:jc w:val="center"/>
              <w:rPr>
                <w:rFonts w:eastAsia="Calibri"/>
                <w:b/>
                <w:lang w:eastAsia="en-US"/>
              </w:rPr>
            </w:pPr>
            <w:r w:rsidRPr="00633C7F">
              <w:rPr>
                <w:rFonts w:eastAsia="Calibri"/>
                <w:b/>
                <w:lang w:eastAsia="en-US"/>
              </w:rPr>
              <w:t>работники КДУ</w:t>
            </w:r>
          </w:p>
        </w:tc>
        <w:tc>
          <w:tcPr>
            <w:tcW w:w="9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B3D13" w:rsidRPr="00633C7F" w:rsidRDefault="00FB3D13" w:rsidP="00843560">
            <w:pPr>
              <w:jc w:val="center"/>
              <w:rPr>
                <w:rFonts w:eastAsia="Calibri"/>
                <w:b/>
                <w:lang w:eastAsia="en-US"/>
              </w:rPr>
            </w:pPr>
            <w:r w:rsidRPr="00633C7F">
              <w:rPr>
                <w:rFonts w:eastAsia="Calibri"/>
                <w:b/>
                <w:lang w:eastAsia="en-US"/>
              </w:rPr>
              <w:t>участники клубных формирований</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B3D13" w:rsidRPr="00633C7F" w:rsidRDefault="00FB3D13" w:rsidP="00843560">
            <w:pPr>
              <w:jc w:val="center"/>
              <w:rPr>
                <w:rFonts w:eastAsia="Calibri"/>
                <w:b/>
                <w:lang w:eastAsia="en-US"/>
              </w:rPr>
            </w:pPr>
            <w:r w:rsidRPr="00633C7F">
              <w:rPr>
                <w:rFonts w:eastAsia="Calibri"/>
                <w:b/>
                <w:lang w:eastAsia="en-US"/>
              </w:rPr>
              <w:t>иное</w:t>
            </w:r>
          </w:p>
        </w:tc>
      </w:tr>
      <w:tr w:rsidR="00FB3D13" w:rsidRPr="00633C7F" w:rsidTr="00843560">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B3D13" w:rsidRPr="00633C7F" w:rsidRDefault="00FB3D13" w:rsidP="00843560">
            <w:pPr>
              <w:jc w:val="both"/>
              <w:rPr>
                <w:spacing w:val="-6"/>
              </w:rPr>
            </w:pPr>
            <w:r w:rsidRPr="00633C7F">
              <w:rPr>
                <w:spacing w:val="-6"/>
              </w:rPr>
              <w:t>Носитель фольклора коренных малочисленных народов Севера</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t>нет</w:t>
            </w:r>
          </w:p>
        </w:tc>
      </w:tr>
      <w:tr w:rsidR="00FB3D13" w:rsidRPr="00633C7F" w:rsidTr="00843560">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B3D13" w:rsidRPr="00633C7F" w:rsidRDefault="00FB3D13" w:rsidP="00843560">
            <w:pPr>
              <w:jc w:val="both"/>
              <w:rPr>
                <w:b/>
              </w:rPr>
            </w:pPr>
            <w:r w:rsidRPr="00633C7F">
              <w:rPr>
                <w:spacing w:val="-6"/>
              </w:rPr>
              <w:t>Исполнитель фольклора коренных малочисленных народов Севера</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r>
      <w:tr w:rsidR="00FB3D13" w:rsidRPr="00BA7E30" w:rsidTr="00843560">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B3D13" w:rsidRPr="00BA7E30" w:rsidRDefault="00FB3D13" w:rsidP="00843560">
            <w:pPr>
              <w:jc w:val="both"/>
              <w:rPr>
                <w:spacing w:val="-6"/>
              </w:rPr>
            </w:pPr>
            <w:r w:rsidRPr="00633C7F">
              <w:rPr>
                <w:spacing w:val="-6"/>
              </w:rPr>
              <w:t>Мастер фольклора коренных малочисленных народов Севера*</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B3D13" w:rsidRPr="00633C7F" w:rsidRDefault="00FB3D13" w:rsidP="00843560">
            <w:pPr>
              <w:jc w:val="both"/>
            </w:pPr>
            <w:r w:rsidRPr="00633C7F">
              <w:t>нет</w:t>
            </w:r>
          </w:p>
        </w:tc>
      </w:tr>
    </w:tbl>
    <w:p w:rsidR="00FB3D13" w:rsidRPr="00903426" w:rsidRDefault="00FB3D13" w:rsidP="00FB3D13">
      <w:pPr>
        <w:spacing w:before="240"/>
        <w:ind w:firstLine="708"/>
        <w:jc w:val="both"/>
        <w:rPr>
          <w:rFonts w:eastAsia="Calibri"/>
          <w:sz w:val="24"/>
          <w:szCs w:val="24"/>
          <w:lang w:eastAsia="en-US"/>
        </w:rPr>
      </w:pPr>
      <w:r>
        <w:rPr>
          <w:rFonts w:eastAsia="Calibri"/>
          <w:sz w:val="24"/>
          <w:szCs w:val="24"/>
          <w:lang w:eastAsia="en-US"/>
        </w:rPr>
        <w:t>г)</w:t>
      </w:r>
      <w:r w:rsidRPr="00903426">
        <w:rPr>
          <w:rFonts w:eastAsia="Calibri"/>
          <w:sz w:val="24"/>
          <w:szCs w:val="24"/>
          <w:lang w:eastAsia="en-US"/>
        </w:rPr>
        <w:t xml:space="preserve"> Наличие в муниципальном образовании Центра казачьей культуры, его функционал (регламент работы, направления деятельности, организация взаимодействие с казачьими обществами и Окружным казачьим центром, участие во Всероссийских и региональных мероприятиях, направленных на поддержку казачества и развитие казачьей культуры и т.п.)</w:t>
      </w:r>
    </w:p>
    <w:p w:rsidR="00FB3D13" w:rsidRPr="00903426" w:rsidRDefault="00FB3D13" w:rsidP="00FB3D13">
      <w:pPr>
        <w:ind w:firstLine="708"/>
        <w:jc w:val="both"/>
        <w:rPr>
          <w:sz w:val="24"/>
          <w:szCs w:val="24"/>
        </w:rPr>
      </w:pPr>
      <w:r w:rsidRPr="00903426">
        <w:rPr>
          <w:sz w:val="24"/>
          <w:szCs w:val="24"/>
        </w:rPr>
        <w:t>Качественный анализ деятельности Центра казачьей культуры с учетом показателей 2018 г. и 2019 годов</w:t>
      </w:r>
    </w:p>
    <w:p w:rsidR="00FB3D13" w:rsidRPr="00903426" w:rsidRDefault="00FB3D13" w:rsidP="00FB3D13">
      <w:pPr>
        <w:ind w:firstLine="708"/>
        <w:jc w:val="both"/>
        <w:rPr>
          <w:rFonts w:eastAsia="Calibri"/>
          <w:sz w:val="24"/>
          <w:szCs w:val="24"/>
          <w:lang w:eastAsia="en-US"/>
        </w:rPr>
      </w:pPr>
      <w:r w:rsidRPr="00633C7F">
        <w:rPr>
          <w:rFonts w:eastAsia="Calibri"/>
          <w:sz w:val="24"/>
          <w:szCs w:val="24"/>
          <w:lang w:eastAsia="en-US"/>
        </w:rPr>
        <w:t xml:space="preserve">В городе </w:t>
      </w:r>
      <w:proofErr w:type="spellStart"/>
      <w:r w:rsidRPr="00633C7F">
        <w:rPr>
          <w:rFonts w:eastAsia="Calibri"/>
          <w:sz w:val="24"/>
          <w:szCs w:val="24"/>
          <w:lang w:eastAsia="en-US"/>
        </w:rPr>
        <w:t>Мегионе</w:t>
      </w:r>
      <w:proofErr w:type="spellEnd"/>
      <w:r w:rsidRPr="00633C7F">
        <w:rPr>
          <w:rFonts w:eastAsia="Calibri"/>
          <w:sz w:val="24"/>
          <w:szCs w:val="24"/>
          <w:lang w:eastAsia="en-US"/>
        </w:rPr>
        <w:t xml:space="preserve"> любительское объединение «Центр казачьей культуры» муниципального автономного учреждения «Дворец искусств» осуществляет свою деятельность с сентября 2018 года. </w:t>
      </w:r>
      <w:r w:rsidRPr="00903426">
        <w:rPr>
          <w:rFonts w:eastAsia="Calibri"/>
          <w:sz w:val="24"/>
          <w:szCs w:val="24"/>
          <w:lang w:eastAsia="en-US"/>
        </w:rPr>
        <w:t>Любительское объединение «Центр казачьей культуры» муниципального автономного учреждения «Дворец искусств» проводит занятия по вокалу, хореографии, фольклору. Проводит и совместно участвует в городских мероприятиях, проводит выездные меропри</w:t>
      </w:r>
      <w:r>
        <w:rPr>
          <w:rFonts w:eastAsia="Calibri"/>
          <w:sz w:val="24"/>
          <w:szCs w:val="24"/>
          <w:lang w:eastAsia="en-US"/>
        </w:rPr>
        <w:t xml:space="preserve">ятия в детских садах и школах. </w:t>
      </w:r>
      <w:r w:rsidRPr="00633C7F">
        <w:rPr>
          <w:rFonts w:eastAsia="Calibri"/>
          <w:sz w:val="24"/>
          <w:szCs w:val="24"/>
          <w:lang w:eastAsia="en-US"/>
        </w:rPr>
        <w:t xml:space="preserve"> В сентябре же были заключены соглашения с казачьими обществами о сотрудничестве и взаимодействии. В 2020 году в результате совместной работы осуществились такие проекты.</w:t>
      </w:r>
      <w:r w:rsidRPr="00903426">
        <w:rPr>
          <w:rFonts w:eastAsia="Calibri"/>
          <w:sz w:val="24"/>
          <w:szCs w:val="24"/>
          <w:lang w:eastAsia="en-US"/>
        </w:rPr>
        <w:t xml:space="preserve"> </w:t>
      </w:r>
    </w:p>
    <w:p w:rsidR="00FB3D13" w:rsidRPr="00903426" w:rsidRDefault="00FB3D13" w:rsidP="00FB3D13">
      <w:pPr>
        <w:ind w:firstLine="708"/>
        <w:jc w:val="both"/>
        <w:rPr>
          <w:rFonts w:eastAsia="Calibri"/>
          <w:sz w:val="24"/>
          <w:szCs w:val="24"/>
          <w:lang w:eastAsia="en-US"/>
        </w:rPr>
      </w:pPr>
      <w:r w:rsidRPr="00903426">
        <w:rPr>
          <w:rFonts w:eastAsia="Calibri"/>
          <w:sz w:val="24"/>
          <w:szCs w:val="24"/>
          <w:lang w:eastAsia="en-US"/>
        </w:rPr>
        <w:t>Проект «Наследие Ермака» включающий в себя выставку «Культура быта и традиции Сибирских казаков» не прекращает свою работу с 2019 года. Социальный, совместный проект Центра казачьей культуры и казачьего общества ХКО «</w:t>
      </w:r>
      <w:proofErr w:type="spellStart"/>
      <w:r w:rsidRPr="00903426">
        <w:rPr>
          <w:rFonts w:eastAsia="Calibri"/>
          <w:sz w:val="24"/>
          <w:szCs w:val="24"/>
          <w:lang w:eastAsia="en-US"/>
        </w:rPr>
        <w:t>Мегион</w:t>
      </w:r>
      <w:proofErr w:type="spellEnd"/>
      <w:r w:rsidRPr="00903426">
        <w:rPr>
          <w:rFonts w:eastAsia="Calibri"/>
          <w:sz w:val="24"/>
          <w:szCs w:val="24"/>
          <w:lang w:eastAsia="en-US"/>
        </w:rPr>
        <w:t xml:space="preserve">» побывал в п. Высоком, г. </w:t>
      </w:r>
      <w:proofErr w:type="spellStart"/>
      <w:r w:rsidRPr="00903426">
        <w:rPr>
          <w:rFonts w:eastAsia="Calibri"/>
          <w:sz w:val="24"/>
          <w:szCs w:val="24"/>
          <w:lang w:eastAsia="en-US"/>
        </w:rPr>
        <w:t>Лангепас</w:t>
      </w:r>
      <w:proofErr w:type="spellEnd"/>
      <w:r w:rsidRPr="00903426">
        <w:rPr>
          <w:rFonts w:eastAsia="Calibri"/>
          <w:sz w:val="24"/>
          <w:szCs w:val="24"/>
          <w:lang w:eastAsia="en-US"/>
        </w:rPr>
        <w:t>, всего посетили 202 человека.</w:t>
      </w:r>
      <w:r w:rsidRPr="00903426">
        <w:t xml:space="preserve"> </w:t>
      </w:r>
      <w:r w:rsidRPr="00903426">
        <w:rPr>
          <w:rFonts w:eastAsia="Calibri"/>
          <w:sz w:val="24"/>
          <w:szCs w:val="24"/>
          <w:lang w:eastAsia="en-US"/>
        </w:rPr>
        <w:t>Данную выставку также посетил</w:t>
      </w:r>
      <w:r>
        <w:rPr>
          <w:rFonts w:eastAsia="Calibri"/>
          <w:sz w:val="24"/>
          <w:szCs w:val="24"/>
          <w:lang w:eastAsia="en-US"/>
        </w:rPr>
        <w:t>и члены Общественной палаты Ханты-</w:t>
      </w:r>
      <w:r>
        <w:rPr>
          <w:rFonts w:eastAsia="Calibri"/>
          <w:sz w:val="24"/>
          <w:szCs w:val="24"/>
          <w:lang w:eastAsia="en-US"/>
        </w:rPr>
        <w:lastRenderedPageBreak/>
        <w:t>Мансийского автономного</w:t>
      </w:r>
      <w:r w:rsidRPr="00903426">
        <w:rPr>
          <w:rFonts w:eastAsia="Calibri"/>
          <w:sz w:val="24"/>
          <w:szCs w:val="24"/>
          <w:lang w:eastAsia="en-US"/>
        </w:rPr>
        <w:t xml:space="preserve"> </w:t>
      </w:r>
      <w:r>
        <w:rPr>
          <w:rFonts w:eastAsia="Calibri"/>
          <w:sz w:val="24"/>
          <w:szCs w:val="24"/>
          <w:lang w:eastAsia="en-US"/>
        </w:rPr>
        <w:t xml:space="preserve">округа </w:t>
      </w:r>
      <w:r w:rsidRPr="00903426">
        <w:rPr>
          <w:rFonts w:eastAsia="Calibri"/>
          <w:sz w:val="24"/>
          <w:szCs w:val="24"/>
          <w:lang w:eastAsia="en-US"/>
        </w:rPr>
        <w:t>– Югры г. Ханты-Мансийска, г. Нижневартовска.</w:t>
      </w:r>
      <w:r w:rsidRPr="00903426">
        <w:t xml:space="preserve"> </w:t>
      </w:r>
      <w:r w:rsidRPr="00903426">
        <w:rPr>
          <w:rFonts w:eastAsia="Calibri"/>
          <w:sz w:val="24"/>
          <w:szCs w:val="24"/>
          <w:lang w:eastAsia="en-US"/>
        </w:rPr>
        <w:t>На официальном сайте «</w:t>
      </w:r>
      <w:proofErr w:type="spellStart"/>
      <w:r w:rsidRPr="00903426">
        <w:rPr>
          <w:rFonts w:eastAsia="Calibri"/>
          <w:sz w:val="24"/>
          <w:szCs w:val="24"/>
          <w:lang w:eastAsia="en-US"/>
        </w:rPr>
        <w:t>Югражданин</w:t>
      </w:r>
      <w:proofErr w:type="spellEnd"/>
      <w:r w:rsidRPr="00903426">
        <w:rPr>
          <w:rFonts w:eastAsia="Calibri"/>
          <w:sz w:val="24"/>
          <w:szCs w:val="24"/>
          <w:lang w:eastAsia="en-US"/>
        </w:rPr>
        <w:t xml:space="preserve">» была опубликована статья под названием «В </w:t>
      </w:r>
      <w:proofErr w:type="spellStart"/>
      <w:r w:rsidRPr="00903426">
        <w:rPr>
          <w:rFonts w:eastAsia="Calibri"/>
          <w:sz w:val="24"/>
          <w:szCs w:val="24"/>
          <w:lang w:eastAsia="en-US"/>
        </w:rPr>
        <w:t>Мегионе</w:t>
      </w:r>
      <w:proofErr w:type="spellEnd"/>
      <w:r w:rsidRPr="00903426">
        <w:rPr>
          <w:rFonts w:eastAsia="Calibri"/>
          <w:sz w:val="24"/>
          <w:szCs w:val="24"/>
          <w:lang w:eastAsia="en-US"/>
        </w:rPr>
        <w:t xml:space="preserve"> продолжается выставка «Культура быта и традиции Сибирских казаков».  </w:t>
      </w:r>
    </w:p>
    <w:p w:rsidR="00FB3D13" w:rsidRPr="00903426" w:rsidRDefault="00FB3D13" w:rsidP="00FB3D13">
      <w:pPr>
        <w:ind w:firstLine="708"/>
        <w:jc w:val="both"/>
        <w:rPr>
          <w:rFonts w:eastAsia="Calibri"/>
          <w:sz w:val="24"/>
          <w:szCs w:val="24"/>
          <w:lang w:eastAsia="en-US"/>
        </w:rPr>
      </w:pPr>
      <w:r w:rsidRPr="00903426">
        <w:rPr>
          <w:rFonts w:eastAsia="Calibri"/>
          <w:sz w:val="24"/>
          <w:szCs w:val="24"/>
          <w:lang w:eastAsia="en-US"/>
        </w:rPr>
        <w:t>Социальный проект «Оптимисты», инклюзивная постановка «Сказка про Фому» и «Казачьи вечерки». Проект стартовал в сентябре 2020 года, реализуется на базе МАУ «Дворец искусств» на средства ХКО «</w:t>
      </w:r>
      <w:proofErr w:type="spellStart"/>
      <w:r w:rsidRPr="00903426">
        <w:rPr>
          <w:rFonts w:eastAsia="Calibri"/>
          <w:sz w:val="24"/>
          <w:szCs w:val="24"/>
          <w:lang w:eastAsia="en-US"/>
        </w:rPr>
        <w:t>Мегион</w:t>
      </w:r>
      <w:proofErr w:type="spellEnd"/>
      <w:r w:rsidRPr="00903426">
        <w:rPr>
          <w:rFonts w:eastAsia="Calibri"/>
          <w:sz w:val="24"/>
          <w:szCs w:val="24"/>
          <w:lang w:eastAsia="en-US"/>
        </w:rPr>
        <w:t xml:space="preserve">» (победитель в конкурсе на Президентский грант) при поддержке специалистов Казённого </w:t>
      </w:r>
      <w:r>
        <w:rPr>
          <w:rFonts w:eastAsia="Calibri"/>
          <w:sz w:val="24"/>
          <w:szCs w:val="24"/>
          <w:lang w:eastAsia="en-US"/>
        </w:rPr>
        <w:t>образовательного учреждения Ханты-Мансийского автономного округа</w:t>
      </w:r>
      <w:r w:rsidRPr="00903426">
        <w:rPr>
          <w:rFonts w:eastAsia="Calibri"/>
          <w:sz w:val="24"/>
          <w:szCs w:val="24"/>
          <w:lang w:eastAsia="en-US"/>
        </w:rPr>
        <w:t xml:space="preserve"> – Югры «</w:t>
      </w:r>
      <w:proofErr w:type="spellStart"/>
      <w:r w:rsidRPr="00903426">
        <w:rPr>
          <w:rFonts w:eastAsia="Calibri"/>
          <w:sz w:val="24"/>
          <w:szCs w:val="24"/>
          <w:lang w:eastAsia="en-US"/>
        </w:rPr>
        <w:t>Мегионская</w:t>
      </w:r>
      <w:proofErr w:type="spellEnd"/>
      <w:r w:rsidRPr="00903426">
        <w:rPr>
          <w:rFonts w:eastAsia="Calibri"/>
          <w:sz w:val="24"/>
          <w:szCs w:val="24"/>
          <w:lang w:eastAsia="en-US"/>
        </w:rPr>
        <w:t xml:space="preserve"> школа для обучающихся с ограниченными возможностями здоровья», Бюджетного учреждения </w:t>
      </w:r>
      <w:r>
        <w:rPr>
          <w:rFonts w:eastAsia="Calibri"/>
          <w:sz w:val="24"/>
          <w:szCs w:val="24"/>
          <w:lang w:eastAsia="en-US"/>
        </w:rPr>
        <w:t>Ханты-Мансийского автономного округа</w:t>
      </w:r>
      <w:r w:rsidRPr="00903426">
        <w:rPr>
          <w:rFonts w:eastAsia="Calibri"/>
          <w:sz w:val="24"/>
          <w:szCs w:val="24"/>
          <w:lang w:eastAsia="en-US"/>
        </w:rPr>
        <w:t xml:space="preserve"> – Югры «</w:t>
      </w:r>
      <w:proofErr w:type="spellStart"/>
      <w:r w:rsidRPr="00903426">
        <w:rPr>
          <w:rFonts w:eastAsia="Calibri"/>
          <w:sz w:val="24"/>
          <w:szCs w:val="24"/>
          <w:lang w:eastAsia="en-US"/>
        </w:rPr>
        <w:t>Мегионский</w:t>
      </w:r>
      <w:proofErr w:type="spellEnd"/>
      <w:r w:rsidRPr="00903426">
        <w:rPr>
          <w:rFonts w:eastAsia="Calibri"/>
          <w:sz w:val="24"/>
          <w:szCs w:val="24"/>
          <w:lang w:eastAsia="en-US"/>
        </w:rPr>
        <w:t xml:space="preserve"> комплексный центр социального обслуживания населения» и конечно помощи руководителя </w:t>
      </w:r>
      <w:proofErr w:type="spellStart"/>
      <w:r w:rsidRPr="00903426">
        <w:rPr>
          <w:rFonts w:eastAsia="Calibri"/>
          <w:sz w:val="24"/>
          <w:szCs w:val="24"/>
          <w:lang w:eastAsia="en-US"/>
        </w:rPr>
        <w:t>Мегионской</w:t>
      </w:r>
      <w:proofErr w:type="spellEnd"/>
      <w:r w:rsidRPr="00903426">
        <w:rPr>
          <w:rFonts w:eastAsia="Calibri"/>
          <w:sz w:val="24"/>
          <w:szCs w:val="24"/>
          <w:lang w:eastAsia="en-US"/>
        </w:rPr>
        <w:t xml:space="preserve"> городской организации Общероссийской общественной организации «Всероссийское общество инвалидов</w:t>
      </w:r>
      <w:r>
        <w:rPr>
          <w:rFonts w:eastAsia="Calibri"/>
          <w:sz w:val="24"/>
          <w:szCs w:val="24"/>
          <w:lang w:eastAsia="en-US"/>
        </w:rPr>
        <w:t xml:space="preserve">» </w:t>
      </w:r>
      <w:proofErr w:type="spellStart"/>
      <w:r>
        <w:rPr>
          <w:rFonts w:eastAsia="Calibri"/>
          <w:sz w:val="24"/>
          <w:szCs w:val="24"/>
          <w:lang w:eastAsia="en-US"/>
        </w:rPr>
        <w:t>Карымова</w:t>
      </w:r>
      <w:proofErr w:type="spellEnd"/>
      <w:r>
        <w:rPr>
          <w:rFonts w:eastAsia="Calibri"/>
          <w:sz w:val="24"/>
          <w:szCs w:val="24"/>
          <w:lang w:eastAsia="en-US"/>
        </w:rPr>
        <w:t xml:space="preserve"> Альберта </w:t>
      </w:r>
      <w:proofErr w:type="spellStart"/>
      <w:r>
        <w:rPr>
          <w:rFonts w:eastAsia="Calibri"/>
          <w:sz w:val="24"/>
          <w:szCs w:val="24"/>
          <w:lang w:eastAsia="en-US"/>
        </w:rPr>
        <w:t>Сагитовича</w:t>
      </w:r>
      <w:proofErr w:type="spellEnd"/>
      <w:r>
        <w:rPr>
          <w:rFonts w:eastAsia="Calibri"/>
          <w:sz w:val="24"/>
          <w:szCs w:val="24"/>
          <w:lang w:eastAsia="en-US"/>
        </w:rPr>
        <w:t>.</w:t>
      </w:r>
    </w:p>
    <w:p w:rsidR="00FB3D13" w:rsidRDefault="00FB3D13" w:rsidP="00FB3D13">
      <w:pPr>
        <w:ind w:firstLine="708"/>
        <w:jc w:val="both"/>
        <w:rPr>
          <w:rFonts w:eastAsia="Calibri"/>
          <w:sz w:val="24"/>
          <w:szCs w:val="24"/>
          <w:lang w:eastAsia="en-US"/>
        </w:rPr>
      </w:pPr>
      <w:r w:rsidRPr="00903426">
        <w:rPr>
          <w:rFonts w:eastAsia="Calibri"/>
          <w:sz w:val="24"/>
          <w:szCs w:val="24"/>
          <w:lang w:eastAsia="en-US"/>
        </w:rPr>
        <w:t>В ноябре в онлайн вышел первый выпуск фильма музейной выставки «Культура быта и традиции Сибирских казаков» в рамках социального проекта «Наследие Ермака» реализованный в 2019 – 2020 году на грант Губернатора Ханты-Мансийского автономного округа - Югры на развитие гражданского обществ. Фильм планируется выпускать ежемесячно</w:t>
      </w:r>
      <w:r>
        <w:rPr>
          <w:rFonts w:eastAsia="Calibri"/>
          <w:sz w:val="24"/>
          <w:szCs w:val="24"/>
          <w:lang w:eastAsia="en-US"/>
        </w:rPr>
        <w:t xml:space="preserve"> о предметах казачьей выставки.</w:t>
      </w:r>
    </w:p>
    <w:p w:rsidR="00FB3D13" w:rsidRDefault="00FB3D13" w:rsidP="00FB3D13">
      <w:pPr>
        <w:ind w:firstLine="708"/>
        <w:jc w:val="both"/>
        <w:rPr>
          <w:rFonts w:eastAsia="Calibri"/>
          <w:sz w:val="24"/>
          <w:szCs w:val="24"/>
          <w:lang w:eastAsia="en-US"/>
        </w:rPr>
      </w:pPr>
      <w:r w:rsidRPr="00903426">
        <w:rPr>
          <w:rFonts w:eastAsia="Calibri"/>
          <w:sz w:val="24"/>
          <w:szCs w:val="24"/>
          <w:lang w:eastAsia="en-US"/>
        </w:rPr>
        <w:t>Руководитель любительского объединения «Центра казачьей культуры» принял участие во всероссийской конференции «Региональные особенности процессов сохранения и развития казачьей культуры» г. Ханты-Мансийск, на платформе ZOOM. Дистанционный формат позволил расширить и увеличить круг общения. В конференции приняли участие представители институтов гражданского общества, экспертного и научного сообщества, органов власти, специалисты государственных и муниципальных учреждений культуры, СМИ, центров казачьей культуры, общественных организаций Ханты-Мансийского автономного округа – Югры и 10-ти других регионов Российской Федерации. Участники обсудили вопросы, касающиеся основных направлений по сохранению нематериального культурного наследия российского казачества и духовно-просветительской работы в казачьих общества</w:t>
      </w:r>
      <w:r>
        <w:rPr>
          <w:rFonts w:eastAsia="Calibri"/>
          <w:sz w:val="24"/>
          <w:szCs w:val="24"/>
          <w:lang w:eastAsia="en-US"/>
        </w:rPr>
        <w:t>х, работы с детьми и молодежью.</w:t>
      </w:r>
    </w:p>
    <w:p w:rsidR="00FB3D13" w:rsidRDefault="00FB3D13" w:rsidP="00FB3D13">
      <w:pPr>
        <w:ind w:firstLine="708"/>
        <w:jc w:val="both"/>
        <w:rPr>
          <w:rFonts w:eastAsia="Calibri"/>
          <w:sz w:val="24"/>
          <w:szCs w:val="24"/>
          <w:lang w:eastAsia="en-US"/>
        </w:rPr>
      </w:pPr>
      <w:r w:rsidRPr="00903426">
        <w:rPr>
          <w:rFonts w:eastAsia="Calibri"/>
          <w:sz w:val="24"/>
          <w:szCs w:val="24"/>
          <w:lang w:eastAsia="en-US"/>
        </w:rPr>
        <w:t>Участники любительского объединения «Центр казачьей культуры» приняли участие в месячнике «Хоровод Дружбы» детского сада «Улыбка» с программой «День народного и казачьего костюма». Дети удивили проявленным неподдельным интересом к народному костюму, а к казачьему особенно. В декабре прошла программ</w:t>
      </w:r>
      <w:r>
        <w:rPr>
          <w:rFonts w:eastAsia="Calibri"/>
          <w:sz w:val="24"/>
          <w:szCs w:val="24"/>
          <w:lang w:eastAsia="en-US"/>
        </w:rPr>
        <w:t xml:space="preserve">а, приуроченная ко Дню матери. </w:t>
      </w:r>
    </w:p>
    <w:p w:rsidR="00FB3D13" w:rsidRDefault="00FB3D13" w:rsidP="00FB3D13">
      <w:pPr>
        <w:ind w:firstLine="708"/>
        <w:jc w:val="both"/>
        <w:rPr>
          <w:rFonts w:eastAsia="Calibri"/>
          <w:sz w:val="24"/>
          <w:szCs w:val="24"/>
          <w:lang w:eastAsia="en-US"/>
        </w:rPr>
      </w:pPr>
      <w:r w:rsidRPr="00903426">
        <w:rPr>
          <w:rFonts w:eastAsia="Calibri"/>
          <w:sz w:val="24"/>
          <w:szCs w:val="24"/>
          <w:lang w:eastAsia="en-US"/>
        </w:rPr>
        <w:t xml:space="preserve">На озере </w:t>
      </w:r>
      <w:proofErr w:type="spellStart"/>
      <w:r w:rsidRPr="00903426">
        <w:rPr>
          <w:rFonts w:eastAsia="Calibri"/>
          <w:sz w:val="24"/>
          <w:szCs w:val="24"/>
          <w:lang w:eastAsia="en-US"/>
        </w:rPr>
        <w:t>Согра</w:t>
      </w:r>
      <w:proofErr w:type="spellEnd"/>
      <w:r w:rsidRPr="00903426">
        <w:rPr>
          <w:rFonts w:eastAsia="Calibri"/>
          <w:sz w:val="24"/>
          <w:szCs w:val="24"/>
          <w:lang w:eastAsia="en-US"/>
        </w:rPr>
        <w:t>, состоялось мероприятие «</w:t>
      </w:r>
      <w:proofErr w:type="spellStart"/>
      <w:r w:rsidRPr="00903426">
        <w:rPr>
          <w:rFonts w:eastAsia="Calibri"/>
          <w:sz w:val="24"/>
          <w:szCs w:val="24"/>
          <w:lang w:eastAsia="en-US"/>
        </w:rPr>
        <w:t>Шермиция</w:t>
      </w:r>
      <w:proofErr w:type="spellEnd"/>
      <w:r>
        <w:rPr>
          <w:rFonts w:eastAsia="Calibri"/>
          <w:sz w:val="24"/>
          <w:szCs w:val="24"/>
          <w:lang w:eastAsia="en-US"/>
        </w:rPr>
        <w:t>», которое посетили 18 человек.</w:t>
      </w:r>
    </w:p>
    <w:p w:rsidR="00FB3D13" w:rsidRDefault="00FB3D13" w:rsidP="00FB3D13">
      <w:pPr>
        <w:ind w:firstLine="708"/>
        <w:jc w:val="both"/>
        <w:rPr>
          <w:rFonts w:eastAsia="Calibri"/>
          <w:sz w:val="24"/>
          <w:szCs w:val="24"/>
          <w:lang w:eastAsia="en-US"/>
        </w:rPr>
      </w:pPr>
      <w:r w:rsidRPr="00903426">
        <w:rPr>
          <w:rFonts w:eastAsia="Calibri"/>
          <w:sz w:val="24"/>
          <w:szCs w:val="24"/>
          <w:lang w:eastAsia="en-US"/>
        </w:rPr>
        <w:t>Записан и размещен на официальной странице «</w:t>
      </w:r>
      <w:proofErr w:type="spellStart"/>
      <w:r w:rsidRPr="00903426">
        <w:rPr>
          <w:rFonts w:eastAsia="Calibri"/>
          <w:sz w:val="24"/>
          <w:szCs w:val="24"/>
          <w:lang w:eastAsia="en-US"/>
        </w:rPr>
        <w:t>ВКонтакте</w:t>
      </w:r>
      <w:proofErr w:type="spellEnd"/>
      <w:r w:rsidRPr="00903426">
        <w:rPr>
          <w:rFonts w:eastAsia="Calibri"/>
          <w:sz w:val="24"/>
          <w:szCs w:val="24"/>
          <w:lang w:eastAsia="en-US"/>
        </w:rPr>
        <w:t>» концерт «Казачья воля посвященный 438 -летней годовщине создан</w:t>
      </w:r>
      <w:r>
        <w:rPr>
          <w:rFonts w:eastAsia="Calibri"/>
          <w:sz w:val="24"/>
          <w:szCs w:val="24"/>
          <w:lang w:eastAsia="en-US"/>
        </w:rPr>
        <w:t>ия Сибирского казачьего войска.</w:t>
      </w:r>
    </w:p>
    <w:p w:rsidR="00FB3D13" w:rsidRPr="008431CB" w:rsidRDefault="00FB3D13" w:rsidP="00FB3D13">
      <w:pPr>
        <w:spacing w:before="240"/>
        <w:ind w:firstLine="708"/>
        <w:jc w:val="both"/>
        <w:rPr>
          <w:rFonts w:eastAsia="Calibri"/>
          <w:sz w:val="24"/>
          <w:szCs w:val="24"/>
          <w:lang w:eastAsia="en-US"/>
        </w:rPr>
      </w:pPr>
      <w:r w:rsidRPr="00903426">
        <w:rPr>
          <w:sz w:val="24"/>
          <w:szCs w:val="24"/>
        </w:rPr>
        <w:t xml:space="preserve">д) </w:t>
      </w:r>
      <w:r w:rsidRPr="00903426">
        <w:rPr>
          <w:bCs/>
          <w:sz w:val="24"/>
          <w:szCs w:val="24"/>
        </w:rPr>
        <w:t>инновационная деятельность Учреждения:</w:t>
      </w:r>
    </w:p>
    <w:p w:rsidR="00FB3D13" w:rsidRPr="00903426" w:rsidRDefault="00FB3D13" w:rsidP="00FB3D13">
      <w:pPr>
        <w:ind w:firstLine="709"/>
        <w:jc w:val="both"/>
        <w:rPr>
          <w:sz w:val="24"/>
          <w:szCs w:val="24"/>
        </w:rPr>
      </w:pPr>
      <w:bookmarkStart w:id="6" w:name="_GoBack"/>
      <w:r w:rsidRPr="00903426">
        <w:rPr>
          <w:sz w:val="24"/>
          <w:szCs w:val="24"/>
        </w:rPr>
        <w:t xml:space="preserve">В связи с введёнными ограничительными мерами (Постановлениями Губернатора Ханты-Мансийского автономного округа - Югры от 09.04.2020г. №29 «О мерах по предотвращению завоза и распространения новой </w:t>
      </w:r>
      <w:proofErr w:type="spellStart"/>
      <w:r w:rsidRPr="00903426">
        <w:rPr>
          <w:sz w:val="24"/>
          <w:szCs w:val="24"/>
        </w:rPr>
        <w:t>коронавирусной</w:t>
      </w:r>
      <w:proofErr w:type="spellEnd"/>
      <w:r w:rsidRPr="00903426">
        <w:rPr>
          <w:sz w:val="24"/>
          <w:szCs w:val="24"/>
        </w:rPr>
        <w:t xml:space="preserve"> инфекции, вызванной COVID-19, в Ханты-Мансийском автономном округе – Югре») на территории округа культурно-массовые мероприятия были отменены. Но сотрудники учреждения продолжили работать в режиме онлайн. Ведь сейчас подходящее время, чтобы экспериментировать с разными форматами контента и найти тот, который увеличит эффективный охват</w:t>
      </w:r>
      <w:r w:rsidRPr="00903426">
        <w:rPr>
          <w:color w:val="FF0000"/>
          <w:sz w:val="24"/>
          <w:szCs w:val="24"/>
        </w:rPr>
        <w:t>.</w:t>
      </w:r>
      <w:r w:rsidRPr="00903426">
        <w:t xml:space="preserve"> </w:t>
      </w:r>
      <w:r w:rsidRPr="00903426">
        <w:rPr>
          <w:sz w:val="24"/>
          <w:szCs w:val="24"/>
        </w:rPr>
        <w:t xml:space="preserve">Чтобы сохранить и привлечь зрителей с помощью </w:t>
      </w:r>
      <w:r w:rsidRPr="00903426">
        <w:rPr>
          <w:sz w:val="24"/>
          <w:szCs w:val="24"/>
        </w:rPr>
        <w:lastRenderedPageBreak/>
        <w:t>онлайн в режиме карантина специалистами Дворца искусств были определены цели и задачи, в работе использовались онлайн-трансляции, был организован диалог в социальных сетях с потребителями услуг.</w:t>
      </w:r>
    </w:p>
    <w:p w:rsidR="00FB3D13" w:rsidRPr="00903426" w:rsidRDefault="00FB3D13" w:rsidP="00FB3D13">
      <w:pPr>
        <w:ind w:firstLine="709"/>
        <w:jc w:val="both"/>
        <w:rPr>
          <w:sz w:val="24"/>
          <w:szCs w:val="24"/>
        </w:rPr>
      </w:pPr>
      <w:r w:rsidRPr="00903426">
        <w:rPr>
          <w:sz w:val="24"/>
          <w:szCs w:val="24"/>
        </w:rPr>
        <w:t xml:space="preserve">Для посетителей были подготовлены различные видеопрограммы и был запущен дистанционный формат взаимодействия. На время карантина для своих зрителей в социальных сетях были подготовлены мероприятия: концерты, видеопоздравления, виртуальные выставки, мастер-классы, акции, и еще очень много новых форм и методов, чтобы разнообразить ежедневный культурный досуг, не выходя при этом из дома. Наибольшей популярностью пользуются видеоверсии мастер-классов по декоративно-прикладному творчеству. Ежедневно обновляется информация о дистанционных мероприятиях. В подготовке онлайн-мероприятий много особенностей, которые необходимо учитывать при создании (качественные видеозаписи, соответствие запросам аудитории и т.д.). Для того чтобы выросли технические требования видеозаписей были приобретены видеокамера </w:t>
      </w:r>
      <w:proofErr w:type="spellStart"/>
      <w:r w:rsidRPr="00903426">
        <w:rPr>
          <w:sz w:val="24"/>
          <w:szCs w:val="24"/>
        </w:rPr>
        <w:t>экшн</w:t>
      </w:r>
      <w:proofErr w:type="spellEnd"/>
      <w:r w:rsidRPr="00903426">
        <w:rPr>
          <w:sz w:val="24"/>
          <w:szCs w:val="24"/>
        </w:rPr>
        <w:t xml:space="preserve"> «</w:t>
      </w:r>
      <w:r w:rsidRPr="00903426">
        <w:rPr>
          <w:sz w:val="24"/>
          <w:szCs w:val="24"/>
          <w:lang w:val="en-US"/>
        </w:rPr>
        <w:t>Go</w:t>
      </w:r>
      <w:r w:rsidRPr="00903426">
        <w:rPr>
          <w:sz w:val="24"/>
          <w:szCs w:val="24"/>
        </w:rPr>
        <w:t xml:space="preserve"> </w:t>
      </w:r>
      <w:r w:rsidRPr="00903426">
        <w:rPr>
          <w:sz w:val="24"/>
          <w:szCs w:val="24"/>
          <w:lang w:val="en-US"/>
        </w:rPr>
        <w:t>Pro</w:t>
      </w:r>
      <w:r w:rsidRPr="00903426">
        <w:rPr>
          <w:sz w:val="24"/>
          <w:szCs w:val="24"/>
        </w:rPr>
        <w:t xml:space="preserve"> </w:t>
      </w:r>
      <w:r w:rsidRPr="00903426">
        <w:rPr>
          <w:sz w:val="24"/>
          <w:szCs w:val="24"/>
          <w:lang w:val="en-US"/>
        </w:rPr>
        <w:t>Hero</w:t>
      </w:r>
      <w:r w:rsidRPr="00903426">
        <w:rPr>
          <w:sz w:val="24"/>
          <w:szCs w:val="24"/>
        </w:rPr>
        <w:t>7» и комплект осветительный «</w:t>
      </w:r>
      <w:proofErr w:type="spellStart"/>
      <w:r w:rsidRPr="00903426">
        <w:rPr>
          <w:sz w:val="24"/>
          <w:szCs w:val="24"/>
          <w:lang w:val="en-US"/>
        </w:rPr>
        <w:t>Rekam</w:t>
      </w:r>
      <w:proofErr w:type="spellEnd"/>
      <w:r w:rsidRPr="00903426">
        <w:rPr>
          <w:sz w:val="24"/>
          <w:szCs w:val="24"/>
        </w:rPr>
        <w:t xml:space="preserve">». Изменилась работа режиссера, звукорежиссёра и </w:t>
      </w:r>
      <w:proofErr w:type="spellStart"/>
      <w:r w:rsidRPr="00903426">
        <w:rPr>
          <w:sz w:val="24"/>
          <w:szCs w:val="24"/>
        </w:rPr>
        <w:t>светооператора</w:t>
      </w:r>
      <w:proofErr w:type="spellEnd"/>
      <w:r w:rsidRPr="00903426">
        <w:rPr>
          <w:sz w:val="24"/>
          <w:szCs w:val="24"/>
        </w:rPr>
        <w:t xml:space="preserve"> им пришлось освоить навыки видеографа.</w:t>
      </w:r>
      <w:r w:rsidRPr="00903426">
        <w:t xml:space="preserve"> </w:t>
      </w:r>
      <w:r w:rsidRPr="00903426">
        <w:rPr>
          <w:sz w:val="24"/>
          <w:szCs w:val="24"/>
        </w:rPr>
        <w:t xml:space="preserve">Чтобы не растерять аудиторию в </w:t>
      </w:r>
      <w:proofErr w:type="spellStart"/>
      <w:r w:rsidRPr="00903426">
        <w:rPr>
          <w:sz w:val="24"/>
          <w:szCs w:val="24"/>
        </w:rPr>
        <w:t>онлайне</w:t>
      </w:r>
      <w:proofErr w:type="spellEnd"/>
      <w:r w:rsidRPr="00903426">
        <w:rPr>
          <w:sz w:val="24"/>
          <w:szCs w:val="24"/>
        </w:rPr>
        <w:t xml:space="preserve">, которую набрали во время карантина, учреждением проведен анализ полученного опыта и </w:t>
      </w:r>
      <w:r w:rsidR="008D16AC" w:rsidRPr="00903426">
        <w:rPr>
          <w:sz w:val="24"/>
          <w:szCs w:val="24"/>
        </w:rPr>
        <w:t>выбраны</w:t>
      </w:r>
      <w:r w:rsidRPr="00903426">
        <w:rPr>
          <w:sz w:val="24"/>
          <w:szCs w:val="24"/>
        </w:rPr>
        <w:t xml:space="preserve"> лучшие приемы. В планах на 2021 год: сохранить и привлечь новую аудиторию из </w:t>
      </w:r>
      <w:proofErr w:type="spellStart"/>
      <w:r w:rsidRPr="00903426">
        <w:rPr>
          <w:sz w:val="24"/>
          <w:szCs w:val="24"/>
        </w:rPr>
        <w:t>Мегиона</w:t>
      </w:r>
      <w:proofErr w:type="spellEnd"/>
      <w:r w:rsidRPr="00903426">
        <w:rPr>
          <w:sz w:val="24"/>
          <w:szCs w:val="24"/>
        </w:rPr>
        <w:t xml:space="preserve"> и других городов, обучить специалистов, которые работают с интернетом, подготовить различные форматы взаимоотношений с аудиторией онлайн. Опробовать новые формы проведения онлайн мероприятий: конференции, </w:t>
      </w:r>
      <w:proofErr w:type="spellStart"/>
      <w:r w:rsidRPr="00903426">
        <w:rPr>
          <w:sz w:val="24"/>
          <w:szCs w:val="24"/>
        </w:rPr>
        <w:t>тимбилдинги</w:t>
      </w:r>
      <w:proofErr w:type="spellEnd"/>
      <w:r w:rsidRPr="00903426">
        <w:rPr>
          <w:sz w:val="24"/>
          <w:szCs w:val="24"/>
        </w:rPr>
        <w:t xml:space="preserve">, тренинги, </w:t>
      </w:r>
      <w:proofErr w:type="spellStart"/>
      <w:r w:rsidRPr="00903426">
        <w:rPr>
          <w:sz w:val="24"/>
          <w:szCs w:val="24"/>
        </w:rPr>
        <w:t>квизы</w:t>
      </w:r>
      <w:proofErr w:type="spellEnd"/>
      <w:r w:rsidRPr="00903426">
        <w:rPr>
          <w:sz w:val="24"/>
          <w:szCs w:val="24"/>
        </w:rPr>
        <w:t>.</w:t>
      </w:r>
    </w:p>
    <w:p w:rsidR="00FB3D13" w:rsidRPr="00903426" w:rsidRDefault="00FB3D13" w:rsidP="00FB3D13">
      <w:pPr>
        <w:ind w:firstLine="709"/>
        <w:jc w:val="both"/>
        <w:rPr>
          <w:sz w:val="24"/>
          <w:szCs w:val="24"/>
        </w:rPr>
      </w:pPr>
      <w:r w:rsidRPr="00903426">
        <w:rPr>
          <w:sz w:val="24"/>
          <w:szCs w:val="24"/>
        </w:rPr>
        <w:t xml:space="preserve">Большинство клубных формирований справляются с дистанционным режимом без особых проблем, находясь в постоянном общении с родителями и занимающимися. Руководители коллективов пользуются теми средствами дистанционной работы, которые им по своей специфике удобны: направляют текстовые задания, проводят конференции в </w:t>
      </w:r>
      <w:proofErr w:type="spellStart"/>
      <w:r w:rsidRPr="00903426">
        <w:rPr>
          <w:sz w:val="24"/>
          <w:szCs w:val="24"/>
        </w:rPr>
        <w:t>Zoom</w:t>
      </w:r>
      <w:proofErr w:type="spellEnd"/>
      <w:r w:rsidRPr="00903426">
        <w:rPr>
          <w:sz w:val="24"/>
          <w:szCs w:val="24"/>
        </w:rPr>
        <w:t xml:space="preserve">, общаются в </w:t>
      </w:r>
      <w:proofErr w:type="spellStart"/>
      <w:r w:rsidRPr="00903426">
        <w:rPr>
          <w:sz w:val="24"/>
          <w:szCs w:val="24"/>
        </w:rPr>
        <w:t>WhatsApp</w:t>
      </w:r>
      <w:proofErr w:type="spellEnd"/>
      <w:r w:rsidRPr="00903426">
        <w:rPr>
          <w:sz w:val="24"/>
          <w:szCs w:val="24"/>
        </w:rPr>
        <w:t xml:space="preserve"> и </w:t>
      </w:r>
      <w:proofErr w:type="spellStart"/>
      <w:r w:rsidRPr="00903426">
        <w:rPr>
          <w:sz w:val="24"/>
          <w:szCs w:val="24"/>
        </w:rPr>
        <w:t>Skype</w:t>
      </w:r>
      <w:proofErr w:type="spellEnd"/>
      <w:r w:rsidRPr="00903426">
        <w:rPr>
          <w:sz w:val="24"/>
          <w:szCs w:val="24"/>
        </w:rPr>
        <w:t>.</w:t>
      </w:r>
    </w:p>
    <w:bookmarkEnd w:id="6"/>
    <w:p w:rsidR="00FB3D13" w:rsidRPr="00903426" w:rsidRDefault="00FB3D13" w:rsidP="00FB3D13">
      <w:pPr>
        <w:spacing w:before="240"/>
        <w:ind w:firstLine="709"/>
        <w:rPr>
          <w:b/>
          <w:sz w:val="24"/>
          <w:szCs w:val="24"/>
        </w:rPr>
      </w:pPr>
      <w:r w:rsidRPr="00903426">
        <w:rPr>
          <w:b/>
          <w:sz w:val="24"/>
          <w:szCs w:val="24"/>
        </w:rPr>
        <w:t xml:space="preserve">3.1.3. Клубные формирования: </w:t>
      </w:r>
    </w:p>
    <w:p w:rsidR="00FB3D13" w:rsidRPr="00903426" w:rsidRDefault="00FB3D13" w:rsidP="00FB3D13">
      <w:pPr>
        <w:ind w:firstLine="567"/>
        <w:jc w:val="both"/>
        <w:rPr>
          <w:sz w:val="24"/>
          <w:szCs w:val="24"/>
        </w:rPr>
      </w:pPr>
      <w:r w:rsidRPr="00903426">
        <w:rPr>
          <w:sz w:val="24"/>
          <w:szCs w:val="24"/>
        </w:rPr>
        <w:t>а) количественные показатели клубных формирований и их участников (в том числе инклюзивные, включающие в состав инвалидов и лиц с ОВЗ).</w:t>
      </w:r>
    </w:p>
    <w:tbl>
      <w:tblPr>
        <w:tblpPr w:leftFromText="180" w:rightFromText="180" w:vertAnchor="text" w:tblpX="182" w:tblpY="1"/>
        <w:tblOverlap w:val="never"/>
        <w:tblW w:w="14425" w:type="dxa"/>
        <w:tblLook w:val="04A0" w:firstRow="1" w:lastRow="0" w:firstColumn="1" w:lastColumn="0" w:noHBand="0" w:noVBand="1"/>
      </w:tblPr>
      <w:tblGrid>
        <w:gridCol w:w="756"/>
        <w:gridCol w:w="7784"/>
        <w:gridCol w:w="959"/>
        <w:gridCol w:w="932"/>
        <w:gridCol w:w="888"/>
        <w:gridCol w:w="932"/>
        <w:gridCol w:w="1026"/>
        <w:gridCol w:w="1148"/>
      </w:tblGrid>
      <w:tr w:rsidR="00FB3D13" w:rsidRPr="00903426" w:rsidTr="00843560">
        <w:trPr>
          <w:trHeight w:val="18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D13" w:rsidRPr="00903426" w:rsidRDefault="00FB3D13" w:rsidP="00843560">
            <w:pPr>
              <w:rPr>
                <w:b/>
              </w:rPr>
            </w:pPr>
            <w:r w:rsidRPr="00903426">
              <w:rPr>
                <w:b/>
              </w:rPr>
              <w:t>№ п/п</w:t>
            </w:r>
          </w:p>
        </w:tc>
        <w:tc>
          <w:tcPr>
            <w:tcW w:w="7784" w:type="dxa"/>
            <w:vMerge w:val="restart"/>
            <w:tcBorders>
              <w:top w:val="single" w:sz="4" w:space="0" w:color="auto"/>
              <w:left w:val="nil"/>
              <w:bottom w:val="single" w:sz="4" w:space="0" w:color="auto"/>
              <w:right w:val="single" w:sz="4" w:space="0" w:color="auto"/>
            </w:tcBorders>
            <w:shd w:val="clear" w:color="auto" w:fill="auto"/>
            <w:hideMark/>
          </w:tcPr>
          <w:p w:rsidR="00FB3D13" w:rsidRPr="00903426" w:rsidRDefault="00FB3D13" w:rsidP="00843560">
            <w:pPr>
              <w:jc w:val="center"/>
              <w:rPr>
                <w:b/>
              </w:rPr>
            </w:pPr>
            <w:r w:rsidRPr="00903426">
              <w:rPr>
                <w:b/>
              </w:rPr>
              <w:t>Показатели</w:t>
            </w:r>
          </w:p>
        </w:tc>
        <w:tc>
          <w:tcPr>
            <w:tcW w:w="1891" w:type="dxa"/>
            <w:gridSpan w:val="2"/>
            <w:tcBorders>
              <w:top w:val="single" w:sz="4" w:space="0" w:color="auto"/>
              <w:left w:val="nil"/>
              <w:bottom w:val="single" w:sz="4" w:space="0" w:color="auto"/>
              <w:right w:val="single" w:sz="4" w:space="0" w:color="auto"/>
            </w:tcBorders>
            <w:shd w:val="clear" w:color="auto" w:fill="auto"/>
            <w:noWrap/>
            <w:hideMark/>
          </w:tcPr>
          <w:p w:rsidR="00FB3D13" w:rsidRPr="00903426" w:rsidRDefault="00FB3D13" w:rsidP="00843560">
            <w:pPr>
              <w:jc w:val="center"/>
              <w:rPr>
                <w:b/>
                <w:sz w:val="24"/>
                <w:szCs w:val="24"/>
              </w:rPr>
            </w:pPr>
            <w:r w:rsidRPr="00903426">
              <w:rPr>
                <w:b/>
                <w:sz w:val="24"/>
                <w:szCs w:val="24"/>
              </w:rPr>
              <w:t>2018 г.</w:t>
            </w:r>
          </w:p>
        </w:tc>
        <w:tc>
          <w:tcPr>
            <w:tcW w:w="1820" w:type="dxa"/>
            <w:gridSpan w:val="2"/>
            <w:tcBorders>
              <w:top w:val="single" w:sz="4" w:space="0" w:color="auto"/>
              <w:left w:val="nil"/>
              <w:bottom w:val="single" w:sz="4" w:space="0" w:color="auto"/>
              <w:right w:val="single" w:sz="4" w:space="0" w:color="auto"/>
            </w:tcBorders>
            <w:shd w:val="clear" w:color="auto" w:fill="auto"/>
            <w:noWrap/>
          </w:tcPr>
          <w:p w:rsidR="00FB3D13" w:rsidRPr="00903426" w:rsidRDefault="00FB3D13" w:rsidP="00843560">
            <w:pPr>
              <w:jc w:val="center"/>
              <w:rPr>
                <w:b/>
                <w:sz w:val="24"/>
                <w:szCs w:val="24"/>
              </w:rPr>
            </w:pPr>
            <w:r w:rsidRPr="00903426">
              <w:rPr>
                <w:b/>
                <w:sz w:val="24"/>
                <w:szCs w:val="24"/>
              </w:rPr>
              <w:t>2019 г.</w:t>
            </w:r>
          </w:p>
        </w:tc>
        <w:tc>
          <w:tcPr>
            <w:tcW w:w="2174" w:type="dxa"/>
            <w:gridSpan w:val="2"/>
            <w:tcBorders>
              <w:top w:val="single" w:sz="4" w:space="0" w:color="auto"/>
              <w:left w:val="nil"/>
              <w:bottom w:val="single" w:sz="4" w:space="0" w:color="auto"/>
              <w:right w:val="single" w:sz="4" w:space="0" w:color="auto"/>
            </w:tcBorders>
            <w:shd w:val="clear" w:color="auto" w:fill="auto"/>
            <w:noWrap/>
          </w:tcPr>
          <w:p w:rsidR="00FB3D13" w:rsidRPr="00903426" w:rsidRDefault="00FB3D13" w:rsidP="00843560">
            <w:pPr>
              <w:jc w:val="center"/>
              <w:rPr>
                <w:b/>
                <w:sz w:val="24"/>
                <w:szCs w:val="24"/>
              </w:rPr>
            </w:pPr>
            <w:r w:rsidRPr="00903426">
              <w:rPr>
                <w:b/>
                <w:sz w:val="24"/>
                <w:szCs w:val="24"/>
              </w:rPr>
              <w:t xml:space="preserve">2020 г. </w:t>
            </w:r>
          </w:p>
        </w:tc>
      </w:tr>
      <w:tr w:rsidR="00FB3D13" w:rsidRPr="00903426" w:rsidTr="00843560">
        <w:trPr>
          <w:trHeight w:val="183"/>
        </w:trPr>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903426" w:rsidRDefault="00FB3D13" w:rsidP="00843560">
            <w:pPr>
              <w:rPr>
                <w:sz w:val="24"/>
                <w:szCs w:val="24"/>
              </w:rPr>
            </w:pPr>
          </w:p>
        </w:tc>
        <w:tc>
          <w:tcPr>
            <w:tcW w:w="7784" w:type="dxa"/>
            <w:vMerge/>
            <w:tcBorders>
              <w:top w:val="single" w:sz="4" w:space="0" w:color="auto"/>
              <w:left w:val="nil"/>
              <w:bottom w:val="single" w:sz="4" w:space="0" w:color="auto"/>
              <w:right w:val="single" w:sz="4" w:space="0" w:color="auto"/>
            </w:tcBorders>
            <w:shd w:val="clear" w:color="auto" w:fill="auto"/>
            <w:vAlign w:val="center"/>
            <w:hideMark/>
          </w:tcPr>
          <w:p w:rsidR="00FB3D13" w:rsidRPr="00903426" w:rsidRDefault="00FB3D13" w:rsidP="00843560">
            <w:pPr>
              <w:rPr>
                <w:sz w:val="24"/>
                <w:szCs w:val="24"/>
              </w:rPr>
            </w:pP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b/>
                <w:sz w:val="24"/>
                <w:szCs w:val="24"/>
                <w:lang w:eastAsia="en-US"/>
              </w:rPr>
            </w:pPr>
            <w:r w:rsidRPr="00903426">
              <w:rPr>
                <w:rFonts w:eastAsia="Calibri"/>
                <w:b/>
                <w:sz w:val="24"/>
                <w:szCs w:val="24"/>
                <w:lang w:eastAsia="en-US"/>
              </w:rPr>
              <w:t>Кл. ф</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FB3D13" w:rsidRPr="00903426" w:rsidRDefault="00FB3D13" w:rsidP="00843560">
            <w:pPr>
              <w:jc w:val="center"/>
              <w:rPr>
                <w:rFonts w:eastAsia="Calibri"/>
                <w:b/>
                <w:sz w:val="24"/>
                <w:szCs w:val="24"/>
                <w:lang w:eastAsia="en-US"/>
              </w:rPr>
            </w:pPr>
            <w:proofErr w:type="spellStart"/>
            <w:r w:rsidRPr="00903426">
              <w:rPr>
                <w:rFonts w:eastAsia="Calibri"/>
                <w:b/>
                <w:sz w:val="24"/>
                <w:szCs w:val="24"/>
                <w:lang w:eastAsia="en-US"/>
              </w:rPr>
              <w:t>Участ</w:t>
            </w:r>
            <w:proofErr w:type="spellEnd"/>
            <w:r w:rsidRPr="00903426">
              <w:rPr>
                <w:rFonts w:eastAsia="Calibri"/>
                <w:b/>
                <w:sz w:val="24"/>
                <w:szCs w:val="24"/>
                <w:lang w:eastAsia="en-US"/>
              </w:rPr>
              <w:t>.</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b/>
                <w:sz w:val="24"/>
                <w:szCs w:val="24"/>
                <w:lang w:eastAsia="en-US"/>
              </w:rPr>
            </w:pPr>
            <w:r w:rsidRPr="00903426">
              <w:rPr>
                <w:rFonts w:eastAsia="Calibri"/>
                <w:b/>
                <w:sz w:val="24"/>
                <w:szCs w:val="24"/>
                <w:lang w:eastAsia="en-US"/>
              </w:rPr>
              <w:t>Кл. ф</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FB3D13" w:rsidRPr="00903426" w:rsidRDefault="00FB3D13" w:rsidP="00843560">
            <w:pPr>
              <w:jc w:val="center"/>
              <w:rPr>
                <w:rFonts w:eastAsia="Calibri"/>
                <w:b/>
                <w:sz w:val="24"/>
                <w:szCs w:val="24"/>
                <w:lang w:eastAsia="en-US"/>
              </w:rPr>
            </w:pPr>
            <w:proofErr w:type="spellStart"/>
            <w:r w:rsidRPr="00903426">
              <w:rPr>
                <w:rFonts w:eastAsia="Calibri"/>
                <w:b/>
                <w:sz w:val="24"/>
                <w:szCs w:val="24"/>
                <w:lang w:eastAsia="en-US"/>
              </w:rPr>
              <w:t>Участ</w:t>
            </w:r>
            <w:proofErr w:type="spellEnd"/>
            <w:r w:rsidRPr="00903426">
              <w:rPr>
                <w:rFonts w:eastAsia="Calibri"/>
                <w:b/>
                <w:sz w:val="24"/>
                <w:szCs w:val="24"/>
                <w:lang w:eastAsia="en-US"/>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b/>
                <w:sz w:val="24"/>
                <w:szCs w:val="24"/>
                <w:lang w:eastAsia="en-US"/>
              </w:rPr>
            </w:pPr>
            <w:r w:rsidRPr="00903426">
              <w:rPr>
                <w:rFonts w:eastAsia="Calibri"/>
                <w:b/>
                <w:sz w:val="24"/>
                <w:szCs w:val="24"/>
                <w:lang w:eastAsia="en-US"/>
              </w:rPr>
              <w:t>Кл. ф</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B3D13" w:rsidRPr="00903426" w:rsidRDefault="00FB3D13" w:rsidP="00843560">
            <w:pPr>
              <w:jc w:val="center"/>
              <w:rPr>
                <w:rFonts w:eastAsia="Calibri"/>
                <w:b/>
                <w:sz w:val="24"/>
                <w:szCs w:val="24"/>
                <w:lang w:eastAsia="en-US"/>
              </w:rPr>
            </w:pPr>
            <w:proofErr w:type="spellStart"/>
            <w:r w:rsidRPr="00903426">
              <w:rPr>
                <w:rFonts w:eastAsia="Calibri"/>
                <w:b/>
                <w:sz w:val="24"/>
                <w:szCs w:val="24"/>
                <w:lang w:eastAsia="en-US"/>
              </w:rPr>
              <w:t>Участ</w:t>
            </w:r>
            <w:proofErr w:type="spellEnd"/>
            <w:r w:rsidRPr="00903426">
              <w:rPr>
                <w:rFonts w:eastAsia="Calibri"/>
                <w:b/>
                <w:sz w:val="24"/>
                <w:szCs w:val="24"/>
                <w:lang w:eastAsia="en-US"/>
              </w:rPr>
              <w:t>.</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Cs/>
                <w:iCs/>
                <w:sz w:val="24"/>
                <w:szCs w:val="24"/>
              </w:rPr>
            </w:pPr>
            <w:r w:rsidRPr="00903426">
              <w:rPr>
                <w:bCs/>
                <w:iCs/>
                <w:sz w:val="24"/>
                <w:szCs w:val="24"/>
              </w:rPr>
              <w:t>1</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iCs/>
                <w:sz w:val="24"/>
                <w:szCs w:val="24"/>
              </w:rPr>
            </w:pPr>
            <w:r w:rsidRPr="00903426">
              <w:rPr>
                <w:bCs/>
                <w:iCs/>
                <w:sz w:val="24"/>
                <w:szCs w:val="24"/>
              </w:rPr>
              <w:t>Клубные формирования (кол-во клубных формирований/участников в них)</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587</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615</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606</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1.1</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9</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155</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10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147</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1.2</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4</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26</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35</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1.3</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10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173</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11</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187</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1.4</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разновозрастной аудитории</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17</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266</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237</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1.5</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iCs/>
                <w:sz w:val="24"/>
                <w:szCs w:val="24"/>
              </w:rPr>
            </w:pPr>
            <w:r w:rsidRPr="00903426">
              <w:rPr>
                <w:bCs/>
                <w:iCs/>
                <w:sz w:val="24"/>
                <w:szCs w:val="24"/>
              </w:rPr>
              <w:t xml:space="preserve">из общего количества клубных формирований </w:t>
            </w:r>
            <w:r w:rsidRPr="00903426">
              <w:rPr>
                <w:iCs/>
                <w:sz w:val="24"/>
                <w:szCs w:val="24"/>
              </w:rPr>
              <w:t>(кол-во клубных формирований/участников в них)</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1.5.1.</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старшего поколения</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4</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103</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114</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116</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1.5.2</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инклюзивные, включающие в состав инвалидов и лиц с ОВЗ</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29</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28</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28</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lastRenderedPageBreak/>
              <w:t>2</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iCs/>
                <w:sz w:val="24"/>
                <w:szCs w:val="24"/>
              </w:rPr>
            </w:pPr>
            <w:r w:rsidRPr="00903426">
              <w:rPr>
                <w:bCs/>
                <w:iCs/>
                <w:sz w:val="24"/>
                <w:szCs w:val="24"/>
              </w:rPr>
              <w:t>Клубные формирования на платной основе/участников в них</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10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2.1</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10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04"/>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2.2</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sz w:val="16"/>
                <w:szCs w:val="16"/>
              </w:rP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16"/>
                <w:szCs w:val="16"/>
              </w:rP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16"/>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2.3</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sz w:val="16"/>
                <w:szCs w:val="16"/>
              </w:rP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16"/>
                <w:szCs w:val="16"/>
              </w:rP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28"/>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2.4</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456"/>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3</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iCs/>
                <w:sz w:val="24"/>
                <w:szCs w:val="24"/>
              </w:rPr>
            </w:pPr>
            <w:r w:rsidRPr="00903426">
              <w:rPr>
                <w:bCs/>
                <w:iCs/>
                <w:sz w:val="24"/>
                <w:szCs w:val="24"/>
              </w:rPr>
              <w:t>из них формирования самодеятельного народного творчества на платной основе</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30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4</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iCs/>
                <w:sz w:val="24"/>
                <w:szCs w:val="24"/>
              </w:rPr>
            </w:pPr>
            <w:r w:rsidRPr="00903426">
              <w:rPr>
                <w:bCs/>
                <w:iCs/>
                <w:sz w:val="24"/>
                <w:szCs w:val="24"/>
              </w:rPr>
              <w:t>Любительские объединения, клубы по интересам</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98</w:t>
            </w:r>
          </w:p>
        </w:tc>
        <w:tc>
          <w:tcPr>
            <w:tcW w:w="888"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10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271</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13</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283</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5</w:t>
            </w:r>
          </w:p>
        </w:tc>
        <w:tc>
          <w:tcPr>
            <w:tcW w:w="7784"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iCs/>
                <w:sz w:val="24"/>
                <w:szCs w:val="24"/>
              </w:rPr>
            </w:pPr>
            <w:r w:rsidRPr="00903426">
              <w:rPr>
                <w:bCs/>
                <w:iCs/>
                <w:sz w:val="24"/>
                <w:szCs w:val="24"/>
              </w:rPr>
              <w:t xml:space="preserve">Клубные формирования/кружки самодеятельного народного творчества, </w:t>
            </w:r>
          </w:p>
          <w:p w:rsidR="00FB3D13" w:rsidRPr="00903426" w:rsidRDefault="00FB3D13" w:rsidP="00843560">
            <w:pPr>
              <w:rPr>
                <w:bCs/>
                <w:iCs/>
                <w:sz w:val="24"/>
                <w:szCs w:val="24"/>
              </w:rPr>
            </w:pPr>
            <w:r w:rsidRPr="00903426">
              <w:rPr>
                <w:bCs/>
                <w:iCs/>
                <w:sz w:val="24"/>
                <w:szCs w:val="24"/>
              </w:rPr>
              <w:t>из них:</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sz w:val="24"/>
                <w:szCs w:val="24"/>
              </w:rPr>
            </w:pPr>
            <w:r w:rsidRPr="00903426">
              <w:rPr>
                <w:sz w:val="24"/>
                <w:szCs w:val="24"/>
              </w:rPr>
              <w:t>36</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489</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val="en-US" w:eastAsia="en-US"/>
              </w:rPr>
            </w:pPr>
            <w:r w:rsidRPr="00903426">
              <w:rPr>
                <w:rFonts w:eastAsia="Calibri"/>
                <w:sz w:val="24"/>
                <w:szCs w:val="24"/>
                <w:lang w:eastAsia="en-US"/>
              </w:rPr>
              <w:t>31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344</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323</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5.1</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iCs/>
                <w:sz w:val="24"/>
                <w:szCs w:val="24"/>
              </w:rPr>
            </w:pPr>
            <w:r w:rsidRPr="00903426">
              <w:rPr>
                <w:b/>
                <w:bCs/>
                <w:iCs/>
                <w:sz w:val="24"/>
                <w:szCs w:val="24"/>
              </w:rPr>
              <w:t>Вокальные коллективы</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3" w:rsidRPr="00903426" w:rsidRDefault="00FB3D13" w:rsidP="00843560">
            <w:pPr>
              <w:jc w:val="center"/>
              <w:rPr>
                <w:sz w:val="24"/>
                <w:szCs w:val="24"/>
              </w:rPr>
            </w:pPr>
            <w:r w:rsidRPr="00903426">
              <w:rPr>
                <w:sz w:val="24"/>
                <w:szCs w:val="24"/>
              </w:rPr>
              <w:t>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48</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50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5</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49</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w:t>
            </w:r>
          </w:p>
        </w:tc>
        <w:tc>
          <w:tcPr>
            <w:tcW w:w="888"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3</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22</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21</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8</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t>20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28</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5.1.1</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bCs/>
                <w:i/>
                <w:iCs/>
                <w:sz w:val="24"/>
                <w:szCs w:val="24"/>
              </w:rPr>
            </w:pPr>
            <w:r w:rsidRPr="00903426">
              <w:rPr>
                <w:b/>
                <w:bCs/>
                <w:i/>
                <w:iCs/>
                <w:sz w:val="24"/>
                <w:szCs w:val="24"/>
              </w:rPr>
              <w:t>Хоры (из п. 5.1)</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29</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18</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t>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t>20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18</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Академические хоры (из п. 5.1.1)</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Народные хоры (из п. 5.1.1)</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29</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18</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5.1.2</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i/>
                <w:sz w:val="24"/>
                <w:szCs w:val="24"/>
              </w:rPr>
            </w:pPr>
            <w:r w:rsidRPr="00903426">
              <w:rPr>
                <w:b/>
                <w:i/>
                <w:sz w:val="24"/>
                <w:szCs w:val="24"/>
              </w:rPr>
              <w:t xml:space="preserve">Ансамбли </w:t>
            </w:r>
            <w:r w:rsidRPr="00903426">
              <w:rPr>
                <w:b/>
                <w:bCs/>
                <w:i/>
                <w:iCs/>
                <w:sz w:val="24"/>
                <w:szCs w:val="24"/>
              </w:rPr>
              <w:t>(из п. 5.1)</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19</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Pr>
                <w:rFonts w:eastAsia="Calibri"/>
                <w:sz w:val="24"/>
                <w:szCs w:val="24"/>
                <w:lang w:eastAsia="en-US"/>
              </w:rPr>
              <w:t>4</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Pr>
                <w:rFonts w:eastAsia="Calibri"/>
                <w:sz w:val="24"/>
                <w:szCs w:val="24"/>
                <w:lang w:eastAsia="en-US"/>
              </w:rPr>
              <w:t>31</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22</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Pr>
                <w:rFonts w:eastAsia="Calibri"/>
                <w:sz w:val="24"/>
                <w:szCs w:val="24"/>
                <w:lang w:eastAsia="en-US"/>
              </w:rPr>
              <w:t>3</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Pr>
                <w:rFonts w:eastAsia="Calibri"/>
                <w:sz w:val="24"/>
                <w:szCs w:val="24"/>
                <w:lang w:eastAsia="en-US"/>
              </w:rPr>
              <w:t>21</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8</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Академические ансамбли (из п. 5.1.2)</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Народные ансамбли (из п. 5.1.2)</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19</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5.1.3</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i/>
                <w:sz w:val="24"/>
                <w:szCs w:val="24"/>
              </w:rPr>
            </w:pPr>
            <w:r w:rsidRPr="00903426">
              <w:rPr>
                <w:b/>
                <w:i/>
                <w:sz w:val="24"/>
                <w:szCs w:val="24"/>
              </w:rPr>
              <w:t>Студии эстрадного пения (из п. 5.1)</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
                <w:sz w:val="24"/>
                <w:szCs w:val="24"/>
              </w:rPr>
            </w:pPr>
            <w:r w:rsidRPr="00903426">
              <w:rPr>
                <w:b/>
                <w:sz w:val="24"/>
                <w:szCs w:val="24"/>
              </w:rPr>
              <w:t>5.2</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bCs/>
                <w:iCs/>
                <w:sz w:val="24"/>
                <w:szCs w:val="24"/>
              </w:rPr>
            </w:pPr>
            <w:r w:rsidRPr="00903426">
              <w:rPr>
                <w:b/>
                <w:bCs/>
                <w:iCs/>
                <w:sz w:val="24"/>
                <w:szCs w:val="24"/>
              </w:rPr>
              <w:t>Хореографические коллективы</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sz w:val="24"/>
                <w:szCs w:val="24"/>
              </w:rPr>
            </w:pPr>
            <w:r w:rsidRPr="00903426">
              <w:rPr>
                <w:sz w:val="24"/>
                <w:szCs w:val="24"/>
              </w:rPr>
              <w:t>5</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sz w:val="24"/>
                <w:szCs w:val="24"/>
              </w:rPr>
            </w:pPr>
            <w:r w:rsidRPr="00903426">
              <w:rPr>
                <w:sz w:val="24"/>
                <w:szCs w:val="24"/>
              </w:rPr>
              <w:t>76</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6</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71</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5</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96</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35</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val="en-US" w:eastAsia="en-US"/>
              </w:rPr>
            </w:pPr>
            <w:r w:rsidRPr="00903426">
              <w:rPr>
                <w:rFonts w:eastAsia="Calibri"/>
                <w:sz w:val="24"/>
                <w:szCs w:val="24"/>
                <w:lang w:val="en-US" w:eastAsia="en-US"/>
              </w:rPr>
              <w:t>58</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66</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t>7</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6</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6</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5.2.1</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i/>
                <w:sz w:val="24"/>
                <w:szCs w:val="24"/>
              </w:rPr>
            </w:pPr>
            <w:r w:rsidRPr="00903426">
              <w:rPr>
                <w:b/>
                <w:i/>
                <w:sz w:val="24"/>
                <w:szCs w:val="24"/>
              </w:rPr>
              <w:t>народный танец (из п. 5.2)</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6</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6</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5.2.2</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i/>
                <w:sz w:val="24"/>
                <w:szCs w:val="24"/>
              </w:rPr>
            </w:pPr>
            <w:r w:rsidRPr="00903426">
              <w:rPr>
                <w:b/>
                <w:i/>
                <w:sz w:val="24"/>
                <w:szCs w:val="28"/>
              </w:rPr>
              <w:t xml:space="preserve">классический танец </w:t>
            </w:r>
            <w:r w:rsidRPr="00903426">
              <w:rPr>
                <w:b/>
                <w:i/>
                <w:sz w:val="24"/>
                <w:szCs w:val="24"/>
              </w:rPr>
              <w:t>(из п. 5.2)</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5.2.3</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i/>
                <w:sz w:val="24"/>
                <w:szCs w:val="24"/>
              </w:rPr>
            </w:pPr>
            <w:r w:rsidRPr="00903426">
              <w:rPr>
                <w:b/>
                <w:i/>
                <w:sz w:val="24"/>
                <w:szCs w:val="28"/>
              </w:rPr>
              <w:t xml:space="preserve">современный танец </w:t>
            </w:r>
            <w:r w:rsidRPr="00903426">
              <w:rPr>
                <w:b/>
                <w:i/>
                <w:sz w:val="24"/>
                <w:szCs w:val="24"/>
              </w:rPr>
              <w:t>(из п. 5.2)</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22</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51</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5.2.4</w:t>
            </w:r>
          </w:p>
        </w:tc>
        <w:tc>
          <w:tcPr>
            <w:tcW w:w="7784"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i/>
                <w:sz w:val="24"/>
                <w:szCs w:val="24"/>
              </w:rPr>
            </w:pPr>
            <w:r w:rsidRPr="00903426">
              <w:rPr>
                <w:b/>
                <w:i/>
                <w:sz w:val="24"/>
                <w:szCs w:val="24"/>
              </w:rPr>
              <w:t xml:space="preserve">бальный и </w:t>
            </w:r>
            <w:proofErr w:type="spellStart"/>
            <w:r w:rsidRPr="00903426">
              <w:rPr>
                <w:b/>
                <w:i/>
                <w:sz w:val="24"/>
                <w:szCs w:val="24"/>
              </w:rPr>
              <w:t>эстрадно</w:t>
            </w:r>
            <w:proofErr w:type="spellEnd"/>
            <w:r w:rsidRPr="00903426">
              <w:rPr>
                <w:b/>
                <w:i/>
                <w:sz w:val="24"/>
                <w:szCs w:val="24"/>
              </w:rPr>
              <w:t>-спортивный танец (из п. 5.2)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sz w:val="24"/>
                <w:szCs w:val="24"/>
              </w:rPr>
            </w:pPr>
            <w:r w:rsidRPr="00903426">
              <w:rPr>
                <w:b/>
                <w:sz w:val="24"/>
                <w:szCs w:val="24"/>
              </w:rPr>
              <w:t>5.3</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Инструментальные коллективы</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77</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7</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45</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7</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49</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
                <w:i/>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bCs/>
                <w:i/>
                <w:sz w:val="24"/>
                <w:szCs w:val="24"/>
              </w:rPr>
            </w:pPr>
            <w:r w:rsidRPr="00903426">
              <w:rPr>
                <w:b/>
                <w:bCs/>
                <w:i/>
                <w:sz w:val="24"/>
                <w:szCs w:val="24"/>
              </w:rPr>
              <w:t xml:space="preserve">из п. 5.3 оркестры: </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5.3.1</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iCs/>
                <w:sz w:val="24"/>
                <w:szCs w:val="24"/>
              </w:rPr>
            </w:pPr>
            <w:r w:rsidRPr="00903426">
              <w:rPr>
                <w:bCs/>
                <w:sz w:val="24"/>
                <w:szCs w:val="24"/>
              </w:rPr>
              <w:t>народных инструментов</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5.3.2</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духовых инструментов</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91"/>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5.3.3</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джазовые и эстрадные</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5.3.4</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симфонические</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13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b/>
                <w:i/>
                <w:sz w:val="24"/>
                <w:szCs w:val="24"/>
              </w:rPr>
            </w:pP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
                <w:i/>
                <w:sz w:val="24"/>
                <w:szCs w:val="24"/>
              </w:rPr>
            </w:pPr>
            <w:r w:rsidRPr="00903426">
              <w:rPr>
                <w:b/>
                <w:bCs/>
                <w:i/>
                <w:sz w:val="24"/>
                <w:szCs w:val="24"/>
              </w:rPr>
              <w:t xml:space="preserve">из п. 5.3 </w:t>
            </w:r>
            <w:r w:rsidRPr="00903426">
              <w:rPr>
                <w:b/>
                <w:i/>
                <w:sz w:val="24"/>
                <w:szCs w:val="24"/>
              </w:rPr>
              <w:t>ансамбли:</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13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5.3.5</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iCs/>
                <w:sz w:val="24"/>
                <w:szCs w:val="24"/>
              </w:rPr>
            </w:pPr>
            <w:r w:rsidRPr="00903426">
              <w:rPr>
                <w:bCs/>
                <w:sz w:val="24"/>
                <w:szCs w:val="24"/>
              </w:rPr>
              <w:t>народных инструментов</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13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5.3.6</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духовых инструментов</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13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5.3.7</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джазовые и эстрадные</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70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7</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45</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7</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49</w:t>
            </w:r>
          </w:p>
        </w:tc>
      </w:tr>
      <w:tr w:rsidR="00FB3D13" w:rsidRPr="00903426" w:rsidTr="00843560">
        <w:trPr>
          <w:trHeight w:val="130"/>
        </w:trPr>
        <w:tc>
          <w:tcPr>
            <w:tcW w:w="756" w:type="dxa"/>
            <w:tcBorders>
              <w:top w:val="nil"/>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5.3.8</w:t>
            </w:r>
          </w:p>
        </w:tc>
        <w:tc>
          <w:tcPr>
            <w:tcW w:w="7784" w:type="dxa"/>
            <w:tcBorders>
              <w:top w:val="nil"/>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камерные</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5.4</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iCs/>
                <w:sz w:val="24"/>
                <w:szCs w:val="24"/>
              </w:rPr>
            </w:pPr>
            <w:r w:rsidRPr="00903426">
              <w:rPr>
                <w:b/>
                <w:bCs/>
                <w:iCs/>
                <w:sz w:val="24"/>
                <w:szCs w:val="24"/>
              </w:rPr>
              <w:t>Театральные</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47</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47</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pPr>
            <w:r w:rsidRPr="00903426">
              <w:rPr>
                <w:sz w:val="16"/>
                <w:szCs w:val="16"/>
              </w:rPr>
              <w:t>X</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16</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pPr>
            <w:r w:rsidRPr="00903426">
              <w:rPr>
                <w:sz w:val="16"/>
                <w:szCs w:val="16"/>
              </w:rPr>
              <w:t>X</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47</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11</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5.4.1</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i/>
                <w:sz w:val="24"/>
                <w:szCs w:val="28"/>
              </w:rPr>
            </w:pPr>
            <w:r w:rsidRPr="00903426">
              <w:rPr>
                <w:b/>
                <w:i/>
                <w:sz w:val="24"/>
                <w:szCs w:val="28"/>
              </w:rPr>
              <w:t>Драматические (из п. 5.4)</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47</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45</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47</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5.4.2</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i/>
                <w:sz w:val="24"/>
                <w:szCs w:val="28"/>
              </w:rPr>
            </w:pPr>
            <w:r w:rsidRPr="00903426">
              <w:rPr>
                <w:b/>
                <w:i/>
                <w:sz w:val="24"/>
                <w:szCs w:val="28"/>
              </w:rPr>
              <w:t>Театры кукол (из п. 5.4)</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5.4.3</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i/>
                <w:sz w:val="24"/>
                <w:szCs w:val="28"/>
              </w:rPr>
            </w:pPr>
            <w:r w:rsidRPr="00903426">
              <w:rPr>
                <w:b/>
                <w:i/>
                <w:sz w:val="24"/>
                <w:szCs w:val="28"/>
              </w:rPr>
              <w:t>Музыкальные (из п. 5.4)</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5.4.4</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i/>
                <w:sz w:val="24"/>
                <w:szCs w:val="28"/>
              </w:rPr>
            </w:pPr>
            <w:r w:rsidRPr="00903426">
              <w:rPr>
                <w:b/>
                <w:i/>
                <w:sz w:val="24"/>
                <w:szCs w:val="28"/>
              </w:rPr>
              <w:t>Театры эстрады (из п. 5.4)</w:t>
            </w:r>
          </w:p>
        </w:tc>
        <w:tc>
          <w:tcPr>
            <w:tcW w:w="959"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nil"/>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sz w:val="24"/>
                <w:szCs w:val="24"/>
              </w:rPr>
            </w:pPr>
            <w:r w:rsidRPr="00903426">
              <w:rPr>
                <w:b/>
                <w:sz w:val="24"/>
                <w:szCs w:val="24"/>
              </w:rPr>
              <w:t>5.5</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Фольклорные, из них:</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9</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154</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46</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22</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lastRenderedPageBreak/>
              <w:t>5.5.1</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фольклорные КМНС</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5.5.2</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фольклорные русские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13</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18</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14</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5.5.3</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фольклорные казачьи</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9</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9</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8</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5.5.4</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фольклорные прочие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7</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132</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19</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sz w:val="24"/>
                <w:szCs w:val="24"/>
              </w:rPr>
            </w:pPr>
            <w:r w:rsidRPr="00903426">
              <w:rPr>
                <w:b/>
                <w:sz w:val="24"/>
                <w:szCs w:val="24"/>
              </w:rPr>
              <w:t>5.6</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Изобразительного искусства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17</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17</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17</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sz w:val="24"/>
                <w:szCs w:val="24"/>
              </w:rPr>
            </w:pPr>
            <w:r w:rsidRPr="00903426">
              <w:rPr>
                <w:b/>
                <w:sz w:val="24"/>
                <w:szCs w:val="24"/>
              </w:rPr>
              <w:t>5.7</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Декоративно прикладного искусства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40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sz w:val="24"/>
                <w:szCs w:val="24"/>
              </w:rPr>
            </w:pPr>
            <w:r w:rsidRPr="00903426">
              <w:rPr>
                <w:b/>
                <w:sz w:val="24"/>
                <w:szCs w:val="24"/>
              </w:rPr>
              <w:t>5.8</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Кино, фото, видео любителей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30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23</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sz w:val="24"/>
                <w:szCs w:val="24"/>
              </w:rPr>
            </w:pPr>
            <w:r w:rsidRPr="00903426">
              <w:rPr>
                <w:b/>
                <w:sz w:val="24"/>
                <w:szCs w:val="24"/>
              </w:rPr>
              <w:t>5.9</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Циркового искусства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
                <w:sz w:val="24"/>
                <w:szCs w:val="24"/>
              </w:rPr>
            </w:pPr>
            <w:r w:rsidRPr="00903426">
              <w:rPr>
                <w:b/>
                <w:sz w:val="24"/>
                <w:szCs w:val="24"/>
              </w:rPr>
              <w:t>5.10</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
                <w:bCs/>
                <w:sz w:val="24"/>
                <w:szCs w:val="24"/>
              </w:rPr>
            </w:pPr>
            <w:r w:rsidRPr="00903426">
              <w:rPr>
                <w:b/>
                <w:bCs/>
                <w:sz w:val="24"/>
                <w:szCs w:val="24"/>
              </w:rPr>
              <w:t>Прочие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6</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Формирования/кружки технического творчества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6.1</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6.2</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6.3</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6.4</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7</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Спортивные формирования/ кружки</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7.1</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детей и подростков до 14 лет</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7.2</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для молодежи от 14 до 35 лет</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7.3</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 xml:space="preserve">* для населения старше 35 лет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pPr>
            <w:r w:rsidRPr="00903426">
              <w:rPr>
                <w:sz w:val="16"/>
                <w:szCs w:val="16"/>
              </w:rPr>
              <w:t>X</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pPr>
            <w:r w:rsidRPr="00903426">
              <w:rPr>
                <w:sz w:val="16"/>
                <w:szCs w:val="16"/>
              </w:rPr>
              <w:t>X</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7.4</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для разновозрастных участников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8</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bCs/>
                <w:sz w:val="24"/>
                <w:szCs w:val="24"/>
              </w:rPr>
            </w:pPr>
            <w:r w:rsidRPr="00903426">
              <w:rPr>
                <w:bCs/>
                <w:sz w:val="24"/>
                <w:szCs w:val="24"/>
              </w:rPr>
              <w:t>Формирования, имеющие звание (кол-во клубных формирований/участников в них)</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23</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8.1</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народный самодеятельный коллектив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8.2</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образцовый художественный коллектив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8.3</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народная самодеятельная студия</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1</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23</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8.4</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почетный коллектив народного творчества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r w:rsidR="00FB3D13" w:rsidRPr="00903426" w:rsidTr="00843560">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8.5</w:t>
            </w:r>
          </w:p>
        </w:tc>
        <w:tc>
          <w:tcPr>
            <w:tcW w:w="7784" w:type="dxa"/>
            <w:tcBorders>
              <w:top w:val="single" w:sz="4" w:space="0" w:color="auto"/>
              <w:left w:val="nil"/>
              <w:bottom w:val="single" w:sz="4" w:space="0" w:color="auto"/>
              <w:right w:val="single" w:sz="4" w:space="0" w:color="auto"/>
            </w:tcBorders>
            <w:shd w:val="clear" w:color="auto" w:fill="auto"/>
          </w:tcPr>
          <w:p w:rsidR="00FB3D13" w:rsidRPr="00903426" w:rsidRDefault="00FB3D13" w:rsidP="00843560">
            <w:pPr>
              <w:rPr>
                <w:sz w:val="24"/>
                <w:szCs w:val="24"/>
              </w:rPr>
            </w:pPr>
            <w:r w:rsidRPr="00903426">
              <w:rPr>
                <w:sz w:val="24"/>
                <w:szCs w:val="24"/>
              </w:rPr>
              <w:t>заслуженный коллектив народного творчества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932"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sz w:val="24"/>
                <w:szCs w:val="24"/>
                <w:lang w:eastAsia="en-US"/>
              </w:rPr>
            </w:pPr>
            <w:r w:rsidRPr="00903426">
              <w:rPr>
                <w:rFonts w:eastAsia="Calibri"/>
                <w:sz w:val="24"/>
                <w:szCs w:val="24"/>
                <w:lang w:eastAsia="en-US"/>
              </w:rPr>
              <w:t>0</w:t>
            </w:r>
          </w:p>
        </w:tc>
      </w:tr>
    </w:tbl>
    <w:p w:rsidR="00FB3D13" w:rsidRPr="00903426" w:rsidRDefault="00FB3D13" w:rsidP="00FB3D13">
      <w:pPr>
        <w:ind w:firstLine="567"/>
        <w:jc w:val="both"/>
        <w:rPr>
          <w:i/>
          <w:sz w:val="24"/>
          <w:szCs w:val="24"/>
        </w:rPr>
      </w:pPr>
    </w:p>
    <w:p w:rsidR="00FB3D13" w:rsidRPr="00903426" w:rsidRDefault="00FB3D13" w:rsidP="00FB3D13">
      <w:pPr>
        <w:ind w:firstLine="567"/>
        <w:jc w:val="both"/>
        <w:rPr>
          <w:bCs/>
          <w:sz w:val="24"/>
          <w:szCs w:val="24"/>
        </w:rPr>
      </w:pPr>
      <w:r w:rsidRPr="00903426">
        <w:rPr>
          <w:bCs/>
          <w:sz w:val="24"/>
          <w:szCs w:val="24"/>
        </w:rPr>
        <w:t>б) анализ изменения количественных показателей клубных формирований и их участников в автономном округе (причины изменений), качественный анализ народного творчества и любительского искусства по жанровым направлениям в сравнении за 2018, 2019 гг. (в том числе инклюзивные, включающие в состав инвалидов и лиц с ОВЗ).</w:t>
      </w:r>
    </w:p>
    <w:p w:rsidR="00FB3D13" w:rsidRPr="00EF10BF" w:rsidRDefault="00FB3D13" w:rsidP="00FB3D13">
      <w:pPr>
        <w:ind w:firstLine="567"/>
        <w:jc w:val="both"/>
        <w:rPr>
          <w:bCs/>
          <w:sz w:val="24"/>
          <w:szCs w:val="24"/>
        </w:rPr>
      </w:pPr>
      <w:r w:rsidRPr="00EF10BF">
        <w:rPr>
          <w:bCs/>
          <w:sz w:val="24"/>
          <w:szCs w:val="24"/>
        </w:rPr>
        <w:t xml:space="preserve">В 2020 году количество клубных формирований, работающих на базе учреждения, составило 40 (2019 - 41), число участников уменьшилось до 606 человек (2019 - 615), по сравнению с прошлым годом.  Данный показатель соответствует утверждённым </w:t>
      </w:r>
      <w:r w:rsidRPr="00EF10BF">
        <w:rPr>
          <w:bCs/>
          <w:sz w:val="24"/>
          <w:szCs w:val="24"/>
        </w:rPr>
        <w:lastRenderedPageBreak/>
        <w:t xml:space="preserve">показателям, согласно приказа отдела культуры администрации города </w:t>
      </w:r>
      <w:proofErr w:type="spellStart"/>
      <w:r w:rsidRPr="00EF10BF">
        <w:rPr>
          <w:bCs/>
          <w:sz w:val="24"/>
          <w:szCs w:val="24"/>
        </w:rPr>
        <w:t>Мегиона</w:t>
      </w:r>
      <w:proofErr w:type="spellEnd"/>
      <w:r w:rsidRPr="00EF10BF">
        <w:rPr>
          <w:bCs/>
          <w:sz w:val="24"/>
          <w:szCs w:val="24"/>
        </w:rPr>
        <w:t xml:space="preserve"> «Об утверждении целевых показателей национального проекта «Культура» на 2019-2024» № 123-О от 17.10.2019 г.</w:t>
      </w:r>
    </w:p>
    <w:p w:rsidR="00FB3D13" w:rsidRPr="00903426" w:rsidRDefault="00FB3D13" w:rsidP="00FB3D13">
      <w:pPr>
        <w:ind w:firstLine="567"/>
        <w:jc w:val="both"/>
        <w:rPr>
          <w:bCs/>
          <w:sz w:val="24"/>
          <w:szCs w:val="24"/>
        </w:rPr>
      </w:pPr>
      <w:r w:rsidRPr="00903426">
        <w:rPr>
          <w:bCs/>
          <w:sz w:val="24"/>
          <w:szCs w:val="24"/>
        </w:rPr>
        <w:t>Уменьшение количества участников произошло за счет того, что клубные формирования, вокальная студия «Созвездие», театральный коллектив «Карусель», инструментальный ансамбль «</w:t>
      </w:r>
      <w:r w:rsidRPr="00903426">
        <w:rPr>
          <w:bCs/>
          <w:sz w:val="24"/>
          <w:szCs w:val="24"/>
          <w:lang w:val="en-US"/>
        </w:rPr>
        <w:t>Heavy</w:t>
      </w:r>
      <w:r w:rsidRPr="00903426">
        <w:rPr>
          <w:bCs/>
          <w:sz w:val="24"/>
          <w:szCs w:val="24"/>
        </w:rPr>
        <w:t xml:space="preserve"> </w:t>
      </w:r>
      <w:r w:rsidRPr="00903426">
        <w:rPr>
          <w:bCs/>
          <w:sz w:val="24"/>
          <w:szCs w:val="24"/>
          <w:lang w:val="en-US"/>
        </w:rPr>
        <w:t>Sound</w:t>
      </w:r>
      <w:r w:rsidRPr="00903426">
        <w:rPr>
          <w:bCs/>
          <w:sz w:val="24"/>
          <w:szCs w:val="24"/>
        </w:rPr>
        <w:t>», хореографический коллектив «Ритмика» прекратили свое существование. Но при этом, образовались новые клубные формирования детский хореографический коллектив «Лезгинка» и разновозрастной хореографический коллектив «Горянки» любительского объединения национальной направленности «Восток», хореографический коллектив «Алтын» и вокальный ансамбль «</w:t>
      </w:r>
      <w:proofErr w:type="spellStart"/>
      <w:r w:rsidRPr="00903426">
        <w:rPr>
          <w:bCs/>
          <w:sz w:val="24"/>
          <w:szCs w:val="24"/>
        </w:rPr>
        <w:t>Ихлас</w:t>
      </w:r>
      <w:proofErr w:type="spellEnd"/>
      <w:r w:rsidRPr="00903426">
        <w:rPr>
          <w:bCs/>
          <w:sz w:val="24"/>
          <w:szCs w:val="24"/>
        </w:rPr>
        <w:t>» любительского объединения национальной направленности «Булгар».</w:t>
      </w:r>
    </w:p>
    <w:p w:rsidR="00FB3D13" w:rsidRPr="00903426" w:rsidRDefault="00FB3D13" w:rsidP="00FB3D13">
      <w:pPr>
        <w:ind w:firstLine="567"/>
        <w:jc w:val="both"/>
        <w:rPr>
          <w:bCs/>
          <w:sz w:val="24"/>
          <w:szCs w:val="24"/>
        </w:rPr>
      </w:pPr>
      <w:r w:rsidRPr="00903426">
        <w:rPr>
          <w:bCs/>
          <w:sz w:val="24"/>
          <w:szCs w:val="24"/>
        </w:rPr>
        <w:t xml:space="preserve">Клубные формирования любительского художественного творчества осуществляют свою деятельность на бюджетной основе в рамках утвержденного муниципального задания. Занятия в кружках проводят профессиональные руководители. </w:t>
      </w:r>
    </w:p>
    <w:p w:rsidR="00FB3D13" w:rsidRDefault="00FB3D13" w:rsidP="00FB3D13">
      <w:pPr>
        <w:ind w:firstLine="567"/>
        <w:jc w:val="both"/>
        <w:rPr>
          <w:bCs/>
          <w:sz w:val="24"/>
          <w:szCs w:val="24"/>
        </w:rPr>
      </w:pPr>
      <w:r w:rsidRPr="00903426">
        <w:rPr>
          <w:bCs/>
          <w:sz w:val="24"/>
          <w:szCs w:val="24"/>
        </w:rPr>
        <w:t>Из общего количества клуб</w:t>
      </w:r>
      <w:r>
        <w:rPr>
          <w:bCs/>
          <w:sz w:val="24"/>
          <w:szCs w:val="24"/>
        </w:rPr>
        <w:t>ных формирований:</w:t>
      </w:r>
    </w:p>
    <w:p w:rsidR="00FB3D13" w:rsidRDefault="00FB3D13" w:rsidP="00FB3D13">
      <w:pPr>
        <w:ind w:firstLine="567"/>
        <w:jc w:val="both"/>
        <w:rPr>
          <w:bCs/>
          <w:sz w:val="24"/>
          <w:szCs w:val="24"/>
        </w:rPr>
      </w:pPr>
      <w:r w:rsidRPr="00903426">
        <w:rPr>
          <w:bCs/>
          <w:sz w:val="24"/>
          <w:szCs w:val="24"/>
        </w:rPr>
        <w:t xml:space="preserve">2 инклюзивные (2019 год - 2), включающие в состав инвалидов и лиц с ОВЗ, это театральная студия «Оптимист» и изостудия «Радуга», их посещают 28 человек (2019 год – 28). </w:t>
      </w:r>
    </w:p>
    <w:p w:rsidR="00FB3D13" w:rsidRPr="00903426" w:rsidRDefault="00FB3D13" w:rsidP="00FB3D13">
      <w:pPr>
        <w:ind w:firstLine="567"/>
        <w:jc w:val="both"/>
        <w:rPr>
          <w:bCs/>
          <w:sz w:val="24"/>
          <w:szCs w:val="24"/>
        </w:rPr>
      </w:pPr>
      <w:r w:rsidRPr="00903426">
        <w:rPr>
          <w:bCs/>
          <w:sz w:val="24"/>
          <w:szCs w:val="24"/>
        </w:rPr>
        <w:t xml:space="preserve">3 клубных формирования для старшего поколения (2019 год - 3), посещают 116 человек (2019 год - 114). Из них 1 творческий коллектив хор ветеранов труда «Сибирячка» и 2 любительские объединения (клубы по интересам) клуб старшего поколения «В кругу друзей» и клуб ветеранов ВОВ. </w:t>
      </w:r>
    </w:p>
    <w:p w:rsidR="00FB3D13" w:rsidRPr="00903426" w:rsidRDefault="00FB3D13" w:rsidP="00FB3D13">
      <w:pPr>
        <w:ind w:firstLine="567"/>
        <w:jc w:val="both"/>
        <w:rPr>
          <w:bCs/>
          <w:sz w:val="24"/>
          <w:szCs w:val="24"/>
        </w:rPr>
      </w:pPr>
      <w:r w:rsidRPr="00903426">
        <w:rPr>
          <w:bCs/>
          <w:sz w:val="24"/>
          <w:szCs w:val="24"/>
        </w:rPr>
        <w:t xml:space="preserve">Занятия всех коллективов художественной самодеятельности осуществляются согласно утвержденному расписанию. Информация о работе коллективов размещена на информационном стенде Муниципального автономного учреждения «Дворец искусств» и на сайте учреждения. </w:t>
      </w:r>
    </w:p>
    <w:p w:rsidR="00FB3D13" w:rsidRPr="00903426" w:rsidRDefault="00FB3D13" w:rsidP="00FB3D13">
      <w:pPr>
        <w:ind w:firstLine="567"/>
        <w:jc w:val="both"/>
        <w:rPr>
          <w:bCs/>
          <w:sz w:val="24"/>
          <w:szCs w:val="24"/>
        </w:rPr>
      </w:pPr>
      <w:r w:rsidRPr="00903426">
        <w:rPr>
          <w:bCs/>
          <w:sz w:val="24"/>
          <w:szCs w:val="24"/>
        </w:rPr>
        <w:t>Клубные формирования любительского художественного творчества осуществляют свою деятельность на бюджетной основе в рамках утвержденного муниципального задания. Занятия в кружках проводят профессиональные руководители. С августа 2020 года занятия проводятся индивидуально.</w:t>
      </w:r>
    </w:p>
    <w:p w:rsidR="00FB3D13" w:rsidRPr="00903426" w:rsidRDefault="00FB3D13" w:rsidP="00FB3D13">
      <w:pPr>
        <w:ind w:firstLine="567"/>
        <w:jc w:val="both"/>
        <w:rPr>
          <w:bCs/>
          <w:sz w:val="24"/>
          <w:szCs w:val="24"/>
        </w:rPr>
      </w:pPr>
      <w:r w:rsidRPr="00903426">
        <w:rPr>
          <w:bCs/>
          <w:sz w:val="24"/>
          <w:szCs w:val="24"/>
        </w:rPr>
        <w:t>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 - фото любителей, фольклорные.</w:t>
      </w:r>
    </w:p>
    <w:p w:rsidR="00FB3D13" w:rsidRPr="00903426" w:rsidRDefault="00FB3D13" w:rsidP="00FB3D13">
      <w:pPr>
        <w:ind w:firstLine="567"/>
        <w:jc w:val="both"/>
        <w:rPr>
          <w:bCs/>
          <w:sz w:val="24"/>
          <w:szCs w:val="24"/>
          <w:u w:val="single"/>
        </w:rPr>
      </w:pPr>
      <w:r w:rsidRPr="00903426">
        <w:rPr>
          <w:b/>
          <w:bCs/>
          <w:sz w:val="24"/>
          <w:szCs w:val="24"/>
          <w:u w:val="single"/>
        </w:rPr>
        <w:t>Вокальные коллективы.</w:t>
      </w:r>
    </w:p>
    <w:p w:rsidR="00FB3D13" w:rsidRPr="00903426" w:rsidRDefault="00FB3D13" w:rsidP="00FB3D13">
      <w:pPr>
        <w:ind w:firstLine="567"/>
        <w:jc w:val="both"/>
        <w:rPr>
          <w:bCs/>
          <w:sz w:val="24"/>
          <w:szCs w:val="24"/>
        </w:rPr>
      </w:pPr>
      <w:r w:rsidRPr="00903426">
        <w:rPr>
          <w:bCs/>
          <w:sz w:val="24"/>
          <w:szCs w:val="24"/>
        </w:rPr>
        <w:t>В настоящее время в учреждении работают 5 вокальных коллективов для детей и взрослых.</w:t>
      </w:r>
    </w:p>
    <w:p w:rsidR="00FB3D13" w:rsidRPr="00903426" w:rsidRDefault="00FB3D13" w:rsidP="00FB3D13">
      <w:pPr>
        <w:ind w:firstLine="567"/>
        <w:jc w:val="both"/>
        <w:rPr>
          <w:bCs/>
          <w:sz w:val="24"/>
          <w:szCs w:val="24"/>
        </w:rPr>
      </w:pPr>
      <w:r w:rsidRPr="00903426">
        <w:rPr>
          <w:bCs/>
          <w:sz w:val="24"/>
          <w:szCs w:val="24"/>
        </w:rPr>
        <w:t>Для юных жителей города в отчетном году продолжили свою работу вокальные ансамбли «Своя компания», «</w:t>
      </w:r>
      <w:proofErr w:type="spellStart"/>
      <w:r w:rsidRPr="00903426">
        <w:rPr>
          <w:bCs/>
          <w:sz w:val="24"/>
          <w:szCs w:val="24"/>
        </w:rPr>
        <w:t>МегаНотки</w:t>
      </w:r>
      <w:proofErr w:type="spellEnd"/>
      <w:r w:rsidRPr="00903426">
        <w:rPr>
          <w:bCs/>
          <w:sz w:val="24"/>
          <w:szCs w:val="24"/>
        </w:rPr>
        <w:t>»</w:t>
      </w:r>
      <w:r w:rsidRPr="00903426">
        <w:rPr>
          <w:b/>
          <w:bCs/>
          <w:i/>
          <w:sz w:val="24"/>
          <w:szCs w:val="24"/>
        </w:rPr>
        <w:t xml:space="preserve"> </w:t>
      </w:r>
      <w:r w:rsidRPr="00903426">
        <w:rPr>
          <w:bCs/>
          <w:sz w:val="24"/>
          <w:szCs w:val="24"/>
        </w:rPr>
        <w:t xml:space="preserve">и «Талисман». Данные коллективы прививают детям определенные знания и умения в вокальной деятельности; выявляют, сохраняют и развивают музыкально одаренных детей; формируют навыки выразительного исполнения вокальных произведений, умения владеть своим голосовым аппаратом и воспитание потребности к творческому самовыражению. В клубных формированиях ведется работа над развитием музыкальных способностей: слуха, памяти и ритма. Помимо этого, руководители коллективов помогают своим подопечным </w:t>
      </w:r>
      <w:r w:rsidRPr="00903426">
        <w:rPr>
          <w:bCs/>
          <w:sz w:val="24"/>
          <w:szCs w:val="24"/>
        </w:rPr>
        <w:lastRenderedPageBreak/>
        <w:t>овладеть основами сценического движения. Вокальные ансамбли «Своя компания», «</w:t>
      </w:r>
      <w:proofErr w:type="spellStart"/>
      <w:r w:rsidRPr="00903426">
        <w:rPr>
          <w:bCs/>
          <w:sz w:val="24"/>
          <w:szCs w:val="24"/>
        </w:rPr>
        <w:t>МегаНотки</w:t>
      </w:r>
      <w:proofErr w:type="spellEnd"/>
      <w:r w:rsidRPr="00903426">
        <w:rPr>
          <w:bCs/>
          <w:sz w:val="24"/>
          <w:szCs w:val="24"/>
        </w:rPr>
        <w:t>»</w:t>
      </w:r>
      <w:r w:rsidRPr="00903426">
        <w:rPr>
          <w:b/>
          <w:bCs/>
          <w:i/>
          <w:sz w:val="24"/>
          <w:szCs w:val="24"/>
        </w:rPr>
        <w:t xml:space="preserve"> </w:t>
      </w:r>
      <w:r w:rsidRPr="00903426">
        <w:rPr>
          <w:bCs/>
          <w:sz w:val="24"/>
          <w:szCs w:val="24"/>
        </w:rPr>
        <w:t xml:space="preserve">и «Талисман» постоянные участники городских мероприятий, призеры конкурсов и фестивалей различных уровней. </w:t>
      </w:r>
    </w:p>
    <w:p w:rsidR="00FB3D13" w:rsidRPr="00903426" w:rsidRDefault="00FB3D13" w:rsidP="00FB3D13">
      <w:pPr>
        <w:ind w:firstLine="567"/>
        <w:jc w:val="both"/>
        <w:rPr>
          <w:bCs/>
          <w:sz w:val="24"/>
          <w:szCs w:val="24"/>
        </w:rPr>
      </w:pPr>
      <w:r w:rsidRPr="00903426">
        <w:rPr>
          <w:bCs/>
          <w:sz w:val="24"/>
          <w:szCs w:val="24"/>
        </w:rPr>
        <w:t>Вокальный коллектив «</w:t>
      </w:r>
      <w:proofErr w:type="spellStart"/>
      <w:r w:rsidRPr="00903426">
        <w:rPr>
          <w:bCs/>
          <w:sz w:val="24"/>
          <w:szCs w:val="24"/>
        </w:rPr>
        <w:t>Северяночка</w:t>
      </w:r>
      <w:proofErr w:type="spellEnd"/>
      <w:r w:rsidRPr="00903426">
        <w:rPr>
          <w:bCs/>
          <w:sz w:val="24"/>
          <w:szCs w:val="24"/>
        </w:rPr>
        <w:t>», создан в 2020 году на базе Дома культуры «Сибирь».  Возрастной охват данного коллектива от 34 лет до 61 года. Участники ансамбля учатся чистоте интонирования, артикуляции, дыханию, пению многоголосия. Формируются навыки народно-певческой манеры, ансамблевого пения, развивается интерес к русской певческой культуре, накопление сценического опыта. Коллектив принял участие в праздничном концерте «Моя Югра», посвященном 90-летию со дня образования округа, где исполнил две песни «Ой при лужке» и «Сторонка русская».</w:t>
      </w:r>
    </w:p>
    <w:p w:rsidR="00FB3D13" w:rsidRPr="00903426" w:rsidRDefault="00FB3D13" w:rsidP="00FB3D13">
      <w:pPr>
        <w:ind w:firstLine="567"/>
        <w:jc w:val="both"/>
        <w:rPr>
          <w:bCs/>
          <w:sz w:val="24"/>
          <w:szCs w:val="24"/>
        </w:rPr>
      </w:pPr>
      <w:r w:rsidRPr="00903426">
        <w:rPr>
          <w:bCs/>
          <w:sz w:val="24"/>
          <w:szCs w:val="24"/>
        </w:rPr>
        <w:t>Все занятия в вокальных коллективах проводятся в соответствии с утверждённой программой. В планах коллективов на 2021 год принять участие в мероприятиях Дворца искусств, в концертных программах на сценических площадках города. Также принять участие в городских, окружных, всероссийских и международных конкурсах и фестивалях.</w:t>
      </w:r>
    </w:p>
    <w:p w:rsidR="00FB3D13" w:rsidRPr="00903426" w:rsidRDefault="00FB3D13" w:rsidP="00FB3D13">
      <w:pPr>
        <w:ind w:firstLine="567"/>
        <w:jc w:val="both"/>
        <w:rPr>
          <w:bCs/>
          <w:sz w:val="24"/>
          <w:szCs w:val="24"/>
        </w:rPr>
      </w:pPr>
      <w:r w:rsidRPr="00903426">
        <w:rPr>
          <w:bCs/>
          <w:sz w:val="24"/>
          <w:szCs w:val="24"/>
        </w:rPr>
        <w:t>В связи с введёнными ограничительными мерами (Постановлениями Губернатора Ханты-Мансийского автономн</w:t>
      </w:r>
      <w:r>
        <w:rPr>
          <w:bCs/>
          <w:sz w:val="24"/>
          <w:szCs w:val="24"/>
        </w:rPr>
        <w:t>ого округа - Югры от 09.04.2020</w:t>
      </w:r>
      <w:r w:rsidRPr="00903426">
        <w:rPr>
          <w:bCs/>
          <w:sz w:val="24"/>
          <w:szCs w:val="24"/>
        </w:rPr>
        <w:t xml:space="preserve"> №29 «О мерах по предотвращению завоза и распространения новой </w:t>
      </w:r>
      <w:proofErr w:type="spellStart"/>
      <w:r w:rsidRPr="00903426">
        <w:rPr>
          <w:bCs/>
          <w:sz w:val="24"/>
          <w:szCs w:val="24"/>
        </w:rPr>
        <w:t>коронавирусной</w:t>
      </w:r>
      <w:proofErr w:type="spellEnd"/>
      <w:r w:rsidRPr="00903426">
        <w:rPr>
          <w:bCs/>
          <w:sz w:val="24"/>
          <w:szCs w:val="24"/>
        </w:rPr>
        <w:t xml:space="preserve"> инфекции, вызванной COVID-19, в Ханты-Мансийском автономном округе – Югре») на территории округа, с августа в учреждении организованы индивидуальные занятия участников коллективов. Заниматься с вокальным коллективом индивидуально – сложно. Сложность возникает из-за отсутствия ансамблевого пения. Но раз в неделю проводятся групповые репетиции для того, чтобы заниматься ансамблевым пением, петь многоголосие и подготовить готовые концертные номера.  </w:t>
      </w:r>
    </w:p>
    <w:p w:rsidR="00FB3D13" w:rsidRPr="00903426" w:rsidRDefault="00FB3D13" w:rsidP="00FB3D13">
      <w:pPr>
        <w:ind w:firstLine="567"/>
        <w:jc w:val="both"/>
        <w:rPr>
          <w:bCs/>
          <w:sz w:val="24"/>
          <w:szCs w:val="24"/>
        </w:rPr>
      </w:pPr>
      <w:r w:rsidRPr="00903426">
        <w:rPr>
          <w:bCs/>
          <w:sz w:val="24"/>
          <w:szCs w:val="24"/>
        </w:rPr>
        <w:t xml:space="preserve">В 2020 году (1 квартал), продолжил свою работу Хор ветеранов труда «Сибирячка». Руководитель коллектива </w:t>
      </w:r>
      <w:proofErr w:type="spellStart"/>
      <w:r w:rsidRPr="00903426">
        <w:rPr>
          <w:bCs/>
          <w:sz w:val="24"/>
          <w:szCs w:val="24"/>
        </w:rPr>
        <w:t>Мельгит</w:t>
      </w:r>
      <w:proofErr w:type="spellEnd"/>
      <w:r w:rsidRPr="00903426">
        <w:rPr>
          <w:bCs/>
          <w:sz w:val="24"/>
          <w:szCs w:val="24"/>
        </w:rPr>
        <w:t xml:space="preserve"> Е.Н. ставит следующие цели и задачи для участников коллектива: формирование целостного восприятия народной песни, песенного фольклора, изучение традиционных особенностей русского народа. Состав хора - это взрослое население города в возрасте от 60 до 85 лет. Коллектив в отчетном периоде не проводил концертную деятельность, в связи с введёнными ограничительными мерами. В планах хора на 2021 год принять участие в мероприятиях Дворца искусств. Также принять участие в городских, окружных и всероссийских конкурсах. В 2020 году хору исполнилось 25 лет, но все праздничные мероприятия перенесены на 2021 год.</w:t>
      </w:r>
    </w:p>
    <w:p w:rsidR="00FB3D13" w:rsidRPr="00903426" w:rsidRDefault="00FB3D13" w:rsidP="00FB3D13">
      <w:pPr>
        <w:ind w:firstLine="567"/>
        <w:jc w:val="both"/>
        <w:rPr>
          <w:b/>
          <w:bCs/>
          <w:sz w:val="24"/>
          <w:szCs w:val="24"/>
          <w:u w:val="single"/>
        </w:rPr>
      </w:pPr>
      <w:r w:rsidRPr="00903426">
        <w:rPr>
          <w:b/>
          <w:bCs/>
          <w:sz w:val="24"/>
          <w:szCs w:val="24"/>
          <w:u w:val="single"/>
        </w:rPr>
        <w:t>Хореографические коллективы.</w:t>
      </w:r>
    </w:p>
    <w:p w:rsidR="00FB3D13" w:rsidRPr="00903426" w:rsidRDefault="00FB3D13" w:rsidP="00FB3D13">
      <w:pPr>
        <w:ind w:firstLine="567"/>
        <w:jc w:val="both"/>
        <w:rPr>
          <w:bCs/>
          <w:sz w:val="24"/>
          <w:szCs w:val="24"/>
          <w:u w:val="single"/>
        </w:rPr>
      </w:pPr>
      <w:r w:rsidRPr="00903426">
        <w:rPr>
          <w:bCs/>
          <w:sz w:val="24"/>
          <w:szCs w:val="24"/>
        </w:rPr>
        <w:t>Жанр хореография в учреждении представлен коллективами «Сюрприз», «Акварельки», «Импульс», «Фаворит», «Настроение».</w:t>
      </w:r>
    </w:p>
    <w:p w:rsidR="00FB3D13" w:rsidRPr="00903426" w:rsidRDefault="00FB3D13" w:rsidP="00FB3D13">
      <w:pPr>
        <w:ind w:firstLine="567"/>
        <w:jc w:val="both"/>
        <w:rPr>
          <w:b/>
          <w:bCs/>
          <w:sz w:val="24"/>
          <w:szCs w:val="24"/>
        </w:rPr>
      </w:pPr>
      <w:r w:rsidRPr="00903426">
        <w:rPr>
          <w:bCs/>
          <w:sz w:val="24"/>
          <w:szCs w:val="24"/>
        </w:rPr>
        <w:t xml:space="preserve">Хореографические коллективы принимают активное участие в концертной деятельности Дворца Искусств, а также в городских мероприятиях, в конкурсах и фестивалях различного уровня. </w:t>
      </w:r>
    </w:p>
    <w:p w:rsidR="00FB3D13" w:rsidRPr="00903426" w:rsidRDefault="00FB3D13" w:rsidP="00FB3D13">
      <w:pPr>
        <w:ind w:firstLine="567"/>
        <w:jc w:val="both"/>
        <w:rPr>
          <w:bCs/>
          <w:sz w:val="24"/>
          <w:szCs w:val="24"/>
        </w:rPr>
      </w:pPr>
      <w:r w:rsidRPr="00903426">
        <w:rPr>
          <w:bCs/>
          <w:sz w:val="24"/>
          <w:szCs w:val="24"/>
        </w:rPr>
        <w:t>В январе 2020 года в учреждении состоялся отчетный концерт хореографических коллективов Дворца искусств «Танцевальная палитра». Отчетный концерт – это всегда очень эмоциональное событие, вызывающее бурный восторг, волнение и радость выступающих и зрителей. Участники коллективов хорошо подготовились к этому концерту, продемонстрировали свое умение держаться на сцене. Данное мероприятие было наполнено необычайной энергетикой, и покорило сердца даже самых требовательных зрителей.</w:t>
      </w:r>
    </w:p>
    <w:p w:rsidR="00FB3D13" w:rsidRPr="00903426" w:rsidRDefault="00FB3D13" w:rsidP="00FB3D13">
      <w:pPr>
        <w:ind w:firstLine="567"/>
        <w:jc w:val="both"/>
        <w:rPr>
          <w:bCs/>
          <w:sz w:val="24"/>
          <w:szCs w:val="24"/>
        </w:rPr>
      </w:pPr>
      <w:r w:rsidRPr="00903426">
        <w:rPr>
          <w:bCs/>
          <w:sz w:val="24"/>
          <w:szCs w:val="24"/>
        </w:rPr>
        <w:lastRenderedPageBreak/>
        <w:t>В связи с введёнными ограничительными мерами (Постановлениями Губернатора Ханты-Мансийского автономно</w:t>
      </w:r>
      <w:r>
        <w:rPr>
          <w:bCs/>
          <w:sz w:val="24"/>
          <w:szCs w:val="24"/>
        </w:rPr>
        <w:t>го округа - Югры от 09.04.2020</w:t>
      </w:r>
      <w:r w:rsidRPr="00903426">
        <w:rPr>
          <w:bCs/>
          <w:sz w:val="24"/>
          <w:szCs w:val="24"/>
        </w:rPr>
        <w:t xml:space="preserve"> №29 «О мерах по предотвращению завоза и распространения новой </w:t>
      </w:r>
      <w:proofErr w:type="spellStart"/>
      <w:r w:rsidRPr="00903426">
        <w:rPr>
          <w:bCs/>
          <w:sz w:val="24"/>
          <w:szCs w:val="24"/>
        </w:rPr>
        <w:t>коронавирусной</w:t>
      </w:r>
      <w:proofErr w:type="spellEnd"/>
      <w:r w:rsidRPr="00903426">
        <w:rPr>
          <w:bCs/>
          <w:sz w:val="24"/>
          <w:szCs w:val="24"/>
        </w:rPr>
        <w:t xml:space="preserve"> инфекции, вызванной COVID-19, в Ханты-Мансийском автономном округе – Югре») на территории округа часть мероприятий, конкурсы и фестивали были отменены.</w:t>
      </w:r>
    </w:p>
    <w:p w:rsidR="00FB3D13" w:rsidRPr="00903426" w:rsidRDefault="00FB3D13" w:rsidP="00FB3D13">
      <w:pPr>
        <w:ind w:firstLine="567"/>
        <w:jc w:val="both"/>
        <w:rPr>
          <w:bCs/>
          <w:sz w:val="24"/>
          <w:szCs w:val="24"/>
        </w:rPr>
      </w:pPr>
      <w:r w:rsidRPr="00903426">
        <w:rPr>
          <w:bCs/>
          <w:sz w:val="24"/>
          <w:szCs w:val="24"/>
        </w:rPr>
        <w:t>С августа в коллективах организованы индивидуальные занятия участников. Сложность занятий состоит в том, что невозможно выполнять парные и групповые элементы композиции. И поэтому, два раза в неделю, проводятся групповые занятия, чтобы поставить общий номер.</w:t>
      </w:r>
    </w:p>
    <w:p w:rsidR="00FB3D13" w:rsidRPr="00903426" w:rsidRDefault="00FB3D13" w:rsidP="00FB3D13">
      <w:pPr>
        <w:ind w:firstLine="567"/>
        <w:jc w:val="both"/>
        <w:rPr>
          <w:bCs/>
          <w:sz w:val="24"/>
          <w:szCs w:val="24"/>
        </w:rPr>
      </w:pPr>
      <w:r w:rsidRPr="00903426">
        <w:rPr>
          <w:bCs/>
          <w:sz w:val="24"/>
          <w:szCs w:val="24"/>
        </w:rPr>
        <w:t xml:space="preserve">В 2021 году коллективы планируют осуществить постановки нового репертуара и реализовать его в смотрах, концертных программах. конкурсах и фестивалях различных уровней. </w:t>
      </w:r>
    </w:p>
    <w:p w:rsidR="00FB3D13" w:rsidRPr="00903426" w:rsidRDefault="00FB3D13" w:rsidP="00FB3D13">
      <w:pPr>
        <w:ind w:firstLine="567"/>
        <w:jc w:val="both"/>
        <w:rPr>
          <w:b/>
          <w:bCs/>
          <w:sz w:val="24"/>
          <w:szCs w:val="24"/>
          <w:u w:val="single"/>
        </w:rPr>
      </w:pPr>
      <w:r w:rsidRPr="00903426">
        <w:rPr>
          <w:b/>
          <w:bCs/>
          <w:sz w:val="24"/>
          <w:szCs w:val="24"/>
          <w:u w:val="single"/>
        </w:rPr>
        <w:t>Инструментальные коллективы.</w:t>
      </w:r>
    </w:p>
    <w:p w:rsidR="00FB3D13" w:rsidRPr="00903426" w:rsidRDefault="00FB3D13" w:rsidP="00FB3D13">
      <w:pPr>
        <w:ind w:firstLine="567"/>
        <w:jc w:val="both"/>
        <w:rPr>
          <w:bCs/>
          <w:sz w:val="24"/>
          <w:szCs w:val="24"/>
        </w:rPr>
      </w:pPr>
      <w:r w:rsidRPr="00903426">
        <w:rPr>
          <w:bCs/>
          <w:sz w:val="24"/>
          <w:szCs w:val="24"/>
        </w:rPr>
        <w:t>В отчетном году продолжили свою работу вокально-инструментальные коллективы учреждения «М</w:t>
      </w:r>
      <w:proofErr w:type="spellStart"/>
      <w:r w:rsidRPr="00903426">
        <w:rPr>
          <w:bCs/>
          <w:sz w:val="24"/>
          <w:szCs w:val="24"/>
          <w:lang w:val="en-US"/>
        </w:rPr>
        <w:t>usic</w:t>
      </w:r>
      <w:proofErr w:type="spellEnd"/>
      <w:r w:rsidRPr="00903426">
        <w:rPr>
          <w:bCs/>
          <w:sz w:val="24"/>
          <w:szCs w:val="24"/>
        </w:rPr>
        <w:t xml:space="preserve"> </w:t>
      </w:r>
      <w:r w:rsidRPr="00903426">
        <w:rPr>
          <w:bCs/>
          <w:sz w:val="24"/>
          <w:szCs w:val="24"/>
          <w:lang w:val="en-US"/>
        </w:rPr>
        <w:t>Box</w:t>
      </w:r>
      <w:r w:rsidRPr="00903426">
        <w:rPr>
          <w:bCs/>
          <w:sz w:val="24"/>
          <w:szCs w:val="24"/>
        </w:rPr>
        <w:t>» и его коллектив-спутник «Фрекен Бок», «Малица», «ИЗМ», «Энтропия», «</w:t>
      </w:r>
      <w:proofErr w:type="spellStart"/>
      <w:r w:rsidRPr="00903426">
        <w:rPr>
          <w:bCs/>
          <w:sz w:val="24"/>
          <w:szCs w:val="24"/>
          <w:lang w:val="en-US"/>
        </w:rPr>
        <w:t>Limerence</w:t>
      </w:r>
      <w:proofErr w:type="spellEnd"/>
      <w:r w:rsidRPr="00903426">
        <w:rPr>
          <w:bCs/>
          <w:sz w:val="24"/>
          <w:szCs w:val="24"/>
        </w:rPr>
        <w:t>», «</w:t>
      </w:r>
      <w:r w:rsidRPr="00903426">
        <w:rPr>
          <w:bCs/>
          <w:sz w:val="24"/>
          <w:szCs w:val="24"/>
          <w:lang w:val="en-US"/>
        </w:rPr>
        <w:t>Black</w:t>
      </w:r>
      <w:r w:rsidRPr="00903426">
        <w:rPr>
          <w:bCs/>
          <w:sz w:val="24"/>
          <w:szCs w:val="24"/>
        </w:rPr>
        <w:t xml:space="preserve"> </w:t>
      </w:r>
      <w:r w:rsidRPr="00903426">
        <w:rPr>
          <w:bCs/>
          <w:sz w:val="24"/>
          <w:szCs w:val="24"/>
          <w:lang w:val="en-US"/>
        </w:rPr>
        <w:t>Reflection</w:t>
      </w:r>
      <w:r w:rsidRPr="00903426">
        <w:rPr>
          <w:bCs/>
          <w:sz w:val="24"/>
          <w:szCs w:val="24"/>
        </w:rPr>
        <w:t>».</w:t>
      </w:r>
    </w:p>
    <w:p w:rsidR="00FB3D13" w:rsidRPr="00903426" w:rsidRDefault="00FB3D13" w:rsidP="00FB3D13">
      <w:pPr>
        <w:ind w:firstLine="567"/>
        <w:jc w:val="both"/>
        <w:rPr>
          <w:bCs/>
          <w:sz w:val="24"/>
          <w:szCs w:val="24"/>
        </w:rPr>
      </w:pPr>
      <w:r w:rsidRPr="00903426">
        <w:rPr>
          <w:bCs/>
          <w:sz w:val="24"/>
          <w:szCs w:val="24"/>
        </w:rPr>
        <w:t>Главная задача коллективов - это подготовка концертных программ и проведение регулярных выступлений с целью пропаганды художественного творчества, приобщение горожан и подрастающего поколения к ценностям отечественной и мировой культуры, формирование эстетических вкусов.</w:t>
      </w:r>
    </w:p>
    <w:p w:rsidR="00FB3D13" w:rsidRPr="00903426" w:rsidRDefault="00FB3D13" w:rsidP="00FB3D13">
      <w:pPr>
        <w:ind w:firstLine="567"/>
        <w:jc w:val="both"/>
        <w:rPr>
          <w:bCs/>
          <w:sz w:val="24"/>
          <w:szCs w:val="24"/>
        </w:rPr>
      </w:pPr>
      <w:r w:rsidRPr="00903426">
        <w:rPr>
          <w:bCs/>
          <w:sz w:val="24"/>
          <w:szCs w:val="24"/>
        </w:rPr>
        <w:t>За истекший период ансамбль «</w:t>
      </w:r>
      <w:r w:rsidRPr="00903426">
        <w:rPr>
          <w:bCs/>
          <w:sz w:val="24"/>
          <w:szCs w:val="24"/>
          <w:lang w:val="en-US"/>
        </w:rPr>
        <w:t>Music</w:t>
      </w:r>
      <w:r w:rsidRPr="00903426">
        <w:rPr>
          <w:bCs/>
          <w:sz w:val="24"/>
          <w:szCs w:val="24"/>
        </w:rPr>
        <w:t xml:space="preserve"> </w:t>
      </w:r>
      <w:r w:rsidRPr="00903426">
        <w:rPr>
          <w:bCs/>
          <w:sz w:val="24"/>
          <w:szCs w:val="24"/>
          <w:lang w:val="en-US"/>
        </w:rPr>
        <w:t>Box</w:t>
      </w:r>
      <w:r w:rsidRPr="00903426">
        <w:rPr>
          <w:bCs/>
          <w:sz w:val="24"/>
          <w:szCs w:val="24"/>
        </w:rPr>
        <w:t xml:space="preserve">» принял участие в различных концертах и мероприятиях. Много творческих усилий было приложено к подготовке и проведению концерта, посвященного творчеству </w:t>
      </w:r>
      <w:proofErr w:type="spellStart"/>
      <w:r w:rsidRPr="00903426">
        <w:rPr>
          <w:bCs/>
          <w:sz w:val="24"/>
          <w:szCs w:val="24"/>
        </w:rPr>
        <w:t>В.Высоцкого</w:t>
      </w:r>
      <w:proofErr w:type="spellEnd"/>
      <w:r w:rsidRPr="00903426">
        <w:rPr>
          <w:bCs/>
          <w:sz w:val="24"/>
          <w:szCs w:val="24"/>
        </w:rPr>
        <w:t xml:space="preserve">. Все песни, которые исполняли участники концертной программы, звучали под аккомпанемент ансамбля, который в сжатые сроки разучил композиции и сделал аранжировки под каждого солиста. Наградой за эту работу стали многочисленные аплодисменты и восторженные отзывы довольных зрителей. </w:t>
      </w:r>
    </w:p>
    <w:p w:rsidR="00FB3D13" w:rsidRPr="00903426" w:rsidRDefault="00FB3D13" w:rsidP="00FB3D13">
      <w:pPr>
        <w:ind w:firstLine="567"/>
        <w:jc w:val="both"/>
        <w:rPr>
          <w:bCs/>
          <w:sz w:val="24"/>
          <w:szCs w:val="24"/>
        </w:rPr>
      </w:pPr>
      <w:r w:rsidRPr="00903426">
        <w:rPr>
          <w:bCs/>
          <w:sz w:val="24"/>
          <w:szCs w:val="24"/>
        </w:rPr>
        <w:t>Следующей серьезной работой стала подготовка и проведение сольного концерта в чес</w:t>
      </w:r>
      <w:r>
        <w:rPr>
          <w:bCs/>
          <w:sz w:val="24"/>
          <w:szCs w:val="24"/>
        </w:rPr>
        <w:t>ть празднования Международного женского д</w:t>
      </w:r>
      <w:r w:rsidRPr="00903426">
        <w:rPr>
          <w:bCs/>
          <w:sz w:val="24"/>
          <w:szCs w:val="24"/>
        </w:rPr>
        <w:t xml:space="preserve">ня.  Концертную ретро-программу ласково назвали «Звездочка моя ясная». Зрители тепло и восторженно принимали знакомые и любимые песни 70-80-х годов прошлого века, подпевали вместе с артистами и танцевали. </w:t>
      </w:r>
    </w:p>
    <w:p w:rsidR="00FB3D13" w:rsidRPr="00903426" w:rsidRDefault="00FB3D13" w:rsidP="00FB3D13">
      <w:pPr>
        <w:ind w:firstLine="567"/>
        <w:jc w:val="both"/>
        <w:rPr>
          <w:bCs/>
          <w:sz w:val="24"/>
          <w:szCs w:val="24"/>
        </w:rPr>
      </w:pPr>
      <w:r w:rsidRPr="00903426">
        <w:rPr>
          <w:bCs/>
          <w:sz w:val="24"/>
          <w:szCs w:val="24"/>
        </w:rPr>
        <w:t>С каждым годом, накапливается опыт, знания, а также мастерство руководителей, которые вместе с участниками формирований находятся в постоянном творческом поиске новых интересных идей, и с успехом их воплощают.</w:t>
      </w:r>
    </w:p>
    <w:p w:rsidR="00FB3D13" w:rsidRPr="00903426" w:rsidRDefault="00FB3D13" w:rsidP="00FB3D13">
      <w:pPr>
        <w:ind w:firstLine="567"/>
        <w:jc w:val="both"/>
        <w:rPr>
          <w:bCs/>
          <w:sz w:val="24"/>
          <w:szCs w:val="24"/>
        </w:rPr>
      </w:pPr>
      <w:r w:rsidRPr="00903426">
        <w:rPr>
          <w:bCs/>
          <w:sz w:val="24"/>
          <w:szCs w:val="24"/>
        </w:rPr>
        <w:t>Инструментальными ансамблями «ИЗМ», «Энтропия», «</w:t>
      </w:r>
      <w:proofErr w:type="spellStart"/>
      <w:r w:rsidRPr="00903426">
        <w:rPr>
          <w:bCs/>
          <w:sz w:val="24"/>
          <w:szCs w:val="24"/>
        </w:rPr>
        <w:t>Limerence</w:t>
      </w:r>
      <w:proofErr w:type="spellEnd"/>
      <w:r w:rsidRPr="00903426">
        <w:rPr>
          <w:bCs/>
          <w:sz w:val="24"/>
          <w:szCs w:val="24"/>
        </w:rPr>
        <w:t>», «</w:t>
      </w:r>
      <w:proofErr w:type="spellStart"/>
      <w:r w:rsidRPr="00903426">
        <w:rPr>
          <w:bCs/>
          <w:sz w:val="24"/>
          <w:szCs w:val="24"/>
        </w:rPr>
        <w:t>Black</w:t>
      </w:r>
      <w:proofErr w:type="spellEnd"/>
      <w:r w:rsidRPr="00903426">
        <w:rPr>
          <w:bCs/>
          <w:sz w:val="24"/>
          <w:szCs w:val="24"/>
        </w:rPr>
        <w:t xml:space="preserve"> </w:t>
      </w:r>
      <w:proofErr w:type="spellStart"/>
      <w:r w:rsidRPr="00903426">
        <w:rPr>
          <w:bCs/>
          <w:sz w:val="24"/>
          <w:szCs w:val="24"/>
        </w:rPr>
        <w:t>Reflection</w:t>
      </w:r>
      <w:proofErr w:type="spellEnd"/>
      <w:r w:rsidRPr="00903426">
        <w:rPr>
          <w:bCs/>
          <w:sz w:val="24"/>
          <w:szCs w:val="24"/>
        </w:rPr>
        <w:t>» руководит молодой и талантливый музыкант Станислав Сидоренко. Под его руководством происходит творческое самовыражение участников коллективов в ансамблевом исполнительстве, сольном пении современных песен с сопровождением музыкальных инструментов. Участники коллективов занимаясь увлекательным для себя делом, реализуют свой творческий потенциал. У них, с одной стороны, происходит выработка осознанного подхода к технологии голосообразования, голосоведения и игре на музыкальных инструментах, а с другой – формируется умение самостоятельно анализировать художественные и технические особенности вокальных и музыкальных произведений для дальнейшего совершенствования своих исполнительских навыков. Участник коллектива осваивает интонационно-ритмические и художественно-исполнительские трудности, заложенные в репертуаре.</w:t>
      </w:r>
    </w:p>
    <w:p w:rsidR="00FB3D13" w:rsidRPr="00903426" w:rsidRDefault="00FB3D13" w:rsidP="00FB3D13">
      <w:pPr>
        <w:ind w:firstLine="567"/>
        <w:jc w:val="both"/>
        <w:rPr>
          <w:bCs/>
          <w:sz w:val="24"/>
          <w:szCs w:val="24"/>
        </w:rPr>
      </w:pPr>
      <w:r w:rsidRPr="00903426">
        <w:rPr>
          <w:bCs/>
          <w:sz w:val="24"/>
          <w:szCs w:val="24"/>
        </w:rPr>
        <w:lastRenderedPageBreak/>
        <w:t xml:space="preserve">В связи с введёнными ограничительными мерами на территории округа часть мероприятий переведена в режим </w:t>
      </w:r>
      <w:proofErr w:type="gramStart"/>
      <w:r w:rsidRPr="00903426">
        <w:rPr>
          <w:bCs/>
          <w:sz w:val="24"/>
          <w:szCs w:val="24"/>
        </w:rPr>
        <w:t>он-</w:t>
      </w:r>
      <w:proofErr w:type="spellStart"/>
      <w:r w:rsidRPr="00903426">
        <w:rPr>
          <w:bCs/>
          <w:sz w:val="24"/>
          <w:szCs w:val="24"/>
        </w:rPr>
        <w:t>лайн</w:t>
      </w:r>
      <w:proofErr w:type="spellEnd"/>
      <w:proofErr w:type="gramEnd"/>
      <w:r w:rsidRPr="00903426">
        <w:rPr>
          <w:bCs/>
          <w:sz w:val="24"/>
          <w:szCs w:val="24"/>
        </w:rPr>
        <w:t xml:space="preserve">. Солисты инструментальных коллективов привлечены к выступлениям на </w:t>
      </w:r>
      <w:proofErr w:type="gramStart"/>
      <w:r w:rsidRPr="00903426">
        <w:rPr>
          <w:bCs/>
          <w:sz w:val="24"/>
          <w:szCs w:val="24"/>
        </w:rPr>
        <w:t>он-</w:t>
      </w:r>
      <w:proofErr w:type="spellStart"/>
      <w:r w:rsidRPr="00903426">
        <w:rPr>
          <w:bCs/>
          <w:sz w:val="24"/>
          <w:szCs w:val="24"/>
        </w:rPr>
        <w:t>лайн</w:t>
      </w:r>
      <w:proofErr w:type="spellEnd"/>
      <w:proofErr w:type="gramEnd"/>
      <w:r w:rsidRPr="00903426">
        <w:rPr>
          <w:bCs/>
          <w:sz w:val="24"/>
          <w:szCs w:val="24"/>
        </w:rPr>
        <w:t xml:space="preserve"> концертах, и к участию в он-</w:t>
      </w:r>
      <w:proofErr w:type="spellStart"/>
      <w:r w:rsidRPr="00903426">
        <w:rPr>
          <w:bCs/>
          <w:sz w:val="24"/>
          <w:szCs w:val="24"/>
        </w:rPr>
        <w:t>лайн</w:t>
      </w:r>
      <w:proofErr w:type="spellEnd"/>
      <w:r w:rsidRPr="00903426">
        <w:rPr>
          <w:bCs/>
          <w:sz w:val="24"/>
          <w:szCs w:val="24"/>
        </w:rPr>
        <w:t xml:space="preserve"> конкурсах и фестивалях. </w:t>
      </w:r>
    </w:p>
    <w:p w:rsidR="00FB3D13" w:rsidRPr="00903426" w:rsidRDefault="00FB3D13" w:rsidP="00FB3D13">
      <w:pPr>
        <w:ind w:firstLine="567"/>
        <w:jc w:val="both"/>
        <w:rPr>
          <w:bCs/>
          <w:sz w:val="24"/>
          <w:szCs w:val="24"/>
        </w:rPr>
      </w:pPr>
      <w:r w:rsidRPr="00903426">
        <w:rPr>
          <w:bCs/>
          <w:sz w:val="24"/>
          <w:szCs w:val="24"/>
        </w:rPr>
        <w:t>Особо хочется отметить дистанционную подготовку и выступление коллектива «</w:t>
      </w:r>
      <w:proofErr w:type="spellStart"/>
      <w:r w:rsidRPr="00903426">
        <w:rPr>
          <w:bCs/>
          <w:sz w:val="24"/>
          <w:szCs w:val="24"/>
        </w:rPr>
        <w:t>Limerence</w:t>
      </w:r>
      <w:proofErr w:type="spellEnd"/>
      <w:r w:rsidRPr="00903426">
        <w:rPr>
          <w:bCs/>
          <w:sz w:val="24"/>
          <w:szCs w:val="24"/>
        </w:rPr>
        <w:t xml:space="preserve">», где каждый из участников записывался дома во время общей самоизоляции. Затем эти видеоматериалы собирались в один общий номер. Задача была необычная, новая и не простая, но в целом коллектив справился с </w:t>
      </w:r>
      <w:r>
        <w:rPr>
          <w:bCs/>
          <w:sz w:val="24"/>
          <w:szCs w:val="24"/>
        </w:rPr>
        <w:t>ней и этот видеоролик посмотрели</w:t>
      </w:r>
      <w:r w:rsidRPr="00903426">
        <w:rPr>
          <w:bCs/>
          <w:sz w:val="24"/>
          <w:szCs w:val="24"/>
        </w:rPr>
        <w:t xml:space="preserve"> более 5 000 человек.</w:t>
      </w:r>
    </w:p>
    <w:p w:rsidR="00FB3D13" w:rsidRPr="00903426" w:rsidRDefault="00FB3D13" w:rsidP="00FB3D13">
      <w:pPr>
        <w:ind w:firstLine="567"/>
        <w:jc w:val="both"/>
        <w:rPr>
          <w:bCs/>
          <w:sz w:val="24"/>
          <w:szCs w:val="24"/>
        </w:rPr>
      </w:pPr>
      <w:r w:rsidRPr="00903426">
        <w:rPr>
          <w:bCs/>
          <w:sz w:val="24"/>
          <w:szCs w:val="24"/>
        </w:rPr>
        <w:t xml:space="preserve">К празднованию </w:t>
      </w:r>
      <w:r>
        <w:rPr>
          <w:bCs/>
          <w:sz w:val="24"/>
          <w:szCs w:val="24"/>
        </w:rPr>
        <w:t>90-летия со дня образования Ханты-Мансийского автономного округа –</w:t>
      </w:r>
      <w:r w:rsidRPr="00903426">
        <w:rPr>
          <w:bCs/>
          <w:sz w:val="24"/>
          <w:szCs w:val="24"/>
        </w:rPr>
        <w:t xml:space="preserve"> Югры солистка Екатерина </w:t>
      </w:r>
      <w:proofErr w:type="spellStart"/>
      <w:r w:rsidRPr="00903426">
        <w:rPr>
          <w:bCs/>
          <w:sz w:val="24"/>
          <w:szCs w:val="24"/>
        </w:rPr>
        <w:t>Каметова</w:t>
      </w:r>
      <w:proofErr w:type="spellEnd"/>
      <w:r w:rsidRPr="00903426">
        <w:rPr>
          <w:bCs/>
          <w:sz w:val="24"/>
          <w:szCs w:val="24"/>
        </w:rPr>
        <w:t xml:space="preserve"> написала песню «Молодость», в которой слова и музыка были её собственного сочинения, кроме вставки из песни «Как молоды мы были», написанной к фильму «Моя любовь на третьем курсе». Велась подготовка: перенос музыки на ноты, и запись силами коллективов «Энтропия» и «</w:t>
      </w:r>
      <w:proofErr w:type="spellStart"/>
      <w:r w:rsidRPr="00903426">
        <w:rPr>
          <w:bCs/>
          <w:sz w:val="24"/>
          <w:szCs w:val="24"/>
        </w:rPr>
        <w:t>Limerence</w:t>
      </w:r>
      <w:proofErr w:type="spellEnd"/>
      <w:r w:rsidRPr="00903426">
        <w:rPr>
          <w:bCs/>
          <w:sz w:val="24"/>
          <w:szCs w:val="24"/>
        </w:rPr>
        <w:t>».</w:t>
      </w:r>
    </w:p>
    <w:p w:rsidR="00FB3D13" w:rsidRPr="00903426" w:rsidRDefault="00FB3D13" w:rsidP="00FB3D13">
      <w:pPr>
        <w:ind w:firstLine="567"/>
        <w:jc w:val="both"/>
        <w:rPr>
          <w:bCs/>
          <w:sz w:val="24"/>
          <w:szCs w:val="24"/>
        </w:rPr>
      </w:pPr>
      <w:r w:rsidRPr="00903426">
        <w:rPr>
          <w:bCs/>
          <w:sz w:val="24"/>
          <w:szCs w:val="24"/>
        </w:rPr>
        <w:t xml:space="preserve">Сейчас в работе еще два дистанционных проекта, это запись популярной песни исполнителя </w:t>
      </w:r>
      <w:proofErr w:type="spellStart"/>
      <w:r w:rsidRPr="00903426">
        <w:rPr>
          <w:bCs/>
          <w:sz w:val="24"/>
          <w:szCs w:val="24"/>
        </w:rPr>
        <w:t>Sting</w:t>
      </w:r>
      <w:proofErr w:type="spellEnd"/>
      <w:r w:rsidRPr="00903426">
        <w:rPr>
          <w:bCs/>
          <w:sz w:val="24"/>
          <w:szCs w:val="24"/>
        </w:rPr>
        <w:t>, и запись песни собственного сочинения участников группы, так коллектив «</w:t>
      </w:r>
      <w:proofErr w:type="spellStart"/>
      <w:r w:rsidRPr="00903426">
        <w:rPr>
          <w:bCs/>
          <w:sz w:val="24"/>
          <w:szCs w:val="24"/>
        </w:rPr>
        <w:t>Limerence</w:t>
      </w:r>
      <w:proofErr w:type="spellEnd"/>
      <w:r w:rsidRPr="00903426">
        <w:rPr>
          <w:bCs/>
          <w:sz w:val="24"/>
          <w:szCs w:val="24"/>
        </w:rPr>
        <w:t>» смог раскрыть свой творческий потенциал в этом году.</w:t>
      </w:r>
    </w:p>
    <w:p w:rsidR="00FB3D13" w:rsidRPr="00903426" w:rsidRDefault="00FB3D13" w:rsidP="00FB3D13">
      <w:pPr>
        <w:ind w:firstLine="567"/>
        <w:jc w:val="both"/>
        <w:rPr>
          <w:bCs/>
          <w:sz w:val="24"/>
          <w:szCs w:val="24"/>
        </w:rPr>
      </w:pPr>
      <w:r w:rsidRPr="00903426">
        <w:rPr>
          <w:bCs/>
          <w:sz w:val="24"/>
          <w:szCs w:val="24"/>
        </w:rPr>
        <w:t>Также молодой коллектив «Энтропия», который образовался во второй половине 2019 года, следует примеру коллектива «</w:t>
      </w:r>
      <w:proofErr w:type="spellStart"/>
      <w:r w:rsidRPr="00903426">
        <w:rPr>
          <w:bCs/>
          <w:sz w:val="24"/>
          <w:szCs w:val="24"/>
        </w:rPr>
        <w:t>Limerence</w:t>
      </w:r>
      <w:proofErr w:type="spellEnd"/>
      <w:r w:rsidRPr="00903426">
        <w:rPr>
          <w:bCs/>
          <w:sz w:val="24"/>
          <w:szCs w:val="24"/>
        </w:rPr>
        <w:t xml:space="preserve">» и готовит песню дистанционно. </w:t>
      </w:r>
    </w:p>
    <w:p w:rsidR="00FB3D13" w:rsidRDefault="00FB3D13" w:rsidP="00FB3D13">
      <w:pPr>
        <w:ind w:left="567"/>
        <w:jc w:val="both"/>
        <w:rPr>
          <w:bCs/>
          <w:sz w:val="24"/>
          <w:szCs w:val="24"/>
        </w:rPr>
      </w:pPr>
      <w:r w:rsidRPr="00903426">
        <w:rPr>
          <w:bCs/>
          <w:sz w:val="24"/>
          <w:szCs w:val="24"/>
        </w:rPr>
        <w:t xml:space="preserve">В 2021 году инструментальные ансамбли планируют сделать акцент на собственном творчестве. Пока будет продолжаться пандемия коллективы будут продолжать групповые занятия дистанционно, а индивидуальные в помещении Дворца Искусств. </w:t>
      </w:r>
    </w:p>
    <w:p w:rsidR="00FB3D13" w:rsidRPr="00903426" w:rsidRDefault="00FB3D13" w:rsidP="00FB3D13">
      <w:pPr>
        <w:ind w:left="567"/>
        <w:jc w:val="both"/>
        <w:rPr>
          <w:b/>
          <w:bCs/>
          <w:sz w:val="24"/>
          <w:szCs w:val="24"/>
          <w:u w:val="single"/>
        </w:rPr>
      </w:pPr>
      <w:r w:rsidRPr="00903426">
        <w:rPr>
          <w:b/>
          <w:bCs/>
          <w:sz w:val="24"/>
          <w:szCs w:val="24"/>
          <w:u w:val="single"/>
        </w:rPr>
        <w:t>Театральные коллективы.</w:t>
      </w:r>
      <w:r w:rsidRPr="00903426">
        <w:rPr>
          <w:b/>
          <w:bCs/>
          <w:sz w:val="24"/>
          <w:szCs w:val="24"/>
        </w:rPr>
        <w:t xml:space="preserve"> </w:t>
      </w:r>
    </w:p>
    <w:p w:rsidR="00FB3D13" w:rsidRPr="00903426" w:rsidRDefault="00FB3D13" w:rsidP="00FB3D13">
      <w:pPr>
        <w:ind w:firstLine="567"/>
        <w:jc w:val="both"/>
        <w:rPr>
          <w:bCs/>
          <w:sz w:val="24"/>
          <w:szCs w:val="24"/>
        </w:rPr>
      </w:pPr>
      <w:r w:rsidRPr="00903426">
        <w:rPr>
          <w:bCs/>
          <w:sz w:val="24"/>
          <w:szCs w:val="24"/>
        </w:rPr>
        <w:t>Театральное искусство для детей и подростков в учреждении представляют театральные студии «Грим» и «Маска». Также в отчетном году продолжила свою работу</w:t>
      </w:r>
      <w:r w:rsidRPr="00903426">
        <w:rPr>
          <w:b/>
          <w:bCs/>
          <w:sz w:val="24"/>
          <w:szCs w:val="24"/>
        </w:rPr>
        <w:t xml:space="preserve"> </w:t>
      </w:r>
      <w:r w:rsidRPr="00903426">
        <w:rPr>
          <w:bCs/>
          <w:sz w:val="24"/>
          <w:szCs w:val="24"/>
        </w:rPr>
        <w:t>театральная студия</w:t>
      </w:r>
      <w:r w:rsidRPr="00903426">
        <w:rPr>
          <w:b/>
          <w:bCs/>
          <w:sz w:val="24"/>
          <w:szCs w:val="24"/>
        </w:rPr>
        <w:t xml:space="preserve"> </w:t>
      </w:r>
      <w:r w:rsidRPr="00903426">
        <w:rPr>
          <w:bCs/>
          <w:sz w:val="24"/>
          <w:szCs w:val="24"/>
        </w:rPr>
        <w:t>«Оптимист» для людей с ОВЗ</w:t>
      </w:r>
    </w:p>
    <w:p w:rsidR="00FB3D13" w:rsidRPr="00903426" w:rsidRDefault="00FB3D13" w:rsidP="00FB3D13">
      <w:pPr>
        <w:ind w:firstLine="567"/>
        <w:jc w:val="both"/>
        <w:rPr>
          <w:bCs/>
          <w:sz w:val="24"/>
          <w:szCs w:val="24"/>
        </w:rPr>
      </w:pPr>
      <w:r w:rsidRPr="00903426">
        <w:rPr>
          <w:bCs/>
          <w:sz w:val="24"/>
          <w:szCs w:val="24"/>
        </w:rPr>
        <w:t>В 2019 году на базе театрального коллектива «Маска» образовался коллектив-спутник «Грим». Это дети, которые начали впервые познавать о</w:t>
      </w:r>
      <w:r w:rsidRPr="00903426">
        <w:rPr>
          <w:bCs/>
          <w:iCs/>
          <w:sz w:val="24"/>
          <w:szCs w:val="24"/>
        </w:rPr>
        <w:t>сновы театрального искусства</w:t>
      </w:r>
      <w:r w:rsidRPr="00903426">
        <w:rPr>
          <w:bCs/>
          <w:sz w:val="24"/>
          <w:szCs w:val="24"/>
        </w:rPr>
        <w:t>.  Возраст его участников 8-11 лет. Ребята постигают увлекательную науку театрального мастерства, приобретают опыт публичного выступления и творческой работы. Важно, что в театральном коллективе они учатся коллективной работе, работе с партнёром, работе над характерами персонажа, мотивами их действий, творчески преломлять данные текста на сцене. Через два года, когда будут изучены азы театрального искусства, участники «Грима» перейдут в коллектив «Маска».</w:t>
      </w:r>
    </w:p>
    <w:p w:rsidR="00FB3D13" w:rsidRPr="00903426" w:rsidRDefault="00FB3D13" w:rsidP="00FB3D13">
      <w:pPr>
        <w:ind w:firstLine="567"/>
        <w:jc w:val="both"/>
        <w:rPr>
          <w:bCs/>
          <w:sz w:val="24"/>
          <w:szCs w:val="24"/>
        </w:rPr>
      </w:pPr>
      <w:r w:rsidRPr="00903426">
        <w:rPr>
          <w:bCs/>
          <w:sz w:val="24"/>
          <w:szCs w:val="24"/>
        </w:rPr>
        <w:t>Театральные студии «Грим» и «Маска» развивают творческие способности детей средствами театрального искусства. В коллективах создаются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 Происходит приобщение детей к театральной культуре, начальное обогащение их театрального опыта: знаний о театре, его истории, театральных профессиях, костюмах, атрибутах, театральной терминологии.</w:t>
      </w:r>
    </w:p>
    <w:p w:rsidR="00FB3D13" w:rsidRPr="00903426" w:rsidRDefault="00FB3D13" w:rsidP="00FB3D13">
      <w:pPr>
        <w:ind w:firstLine="567"/>
        <w:jc w:val="both"/>
        <w:rPr>
          <w:bCs/>
          <w:sz w:val="24"/>
          <w:szCs w:val="24"/>
        </w:rPr>
      </w:pPr>
      <w:r w:rsidRPr="00903426">
        <w:rPr>
          <w:bCs/>
          <w:sz w:val="24"/>
          <w:szCs w:val="24"/>
        </w:rPr>
        <w:t xml:space="preserve">Театральный коллектив «Маска» активно участвует в мероприятиях Дворца искусств, городских мероприятиях. В начале года участницы коллектива Елена Мартынюк и Анастасия </w:t>
      </w:r>
      <w:proofErr w:type="spellStart"/>
      <w:r w:rsidRPr="00903426">
        <w:rPr>
          <w:bCs/>
          <w:sz w:val="24"/>
          <w:szCs w:val="24"/>
        </w:rPr>
        <w:t>Гамова</w:t>
      </w:r>
      <w:proofErr w:type="spellEnd"/>
      <w:r w:rsidRPr="00903426">
        <w:rPr>
          <w:bCs/>
          <w:sz w:val="24"/>
          <w:szCs w:val="24"/>
        </w:rPr>
        <w:t xml:space="preserve"> приняли участие в отчетном концерте танцевальных коллективов учреждения, где исполняли роли связующего звена концертных номеров. 17 марта 2020 г. состоялась премьера спектакля «Свинопас и принцесса» в Доме культуры «Сибирь» </w:t>
      </w:r>
      <w:proofErr w:type="spellStart"/>
      <w:r w:rsidRPr="00903426">
        <w:rPr>
          <w:bCs/>
          <w:sz w:val="24"/>
          <w:szCs w:val="24"/>
        </w:rPr>
        <w:t>п.г.т</w:t>
      </w:r>
      <w:proofErr w:type="spellEnd"/>
      <w:r w:rsidRPr="00903426">
        <w:rPr>
          <w:bCs/>
          <w:sz w:val="24"/>
          <w:szCs w:val="24"/>
        </w:rPr>
        <w:t xml:space="preserve">. Высокий. Зрителями стали учащиеся средней школы №6, они с восторгом встретили юных артистов. </w:t>
      </w:r>
    </w:p>
    <w:p w:rsidR="00FB3D13" w:rsidRPr="00903426" w:rsidRDefault="00FB3D13" w:rsidP="00FB3D13">
      <w:pPr>
        <w:ind w:firstLine="567"/>
        <w:jc w:val="both"/>
        <w:rPr>
          <w:bCs/>
          <w:sz w:val="24"/>
          <w:szCs w:val="24"/>
        </w:rPr>
      </w:pPr>
      <w:r w:rsidRPr="00903426">
        <w:rPr>
          <w:bCs/>
          <w:sz w:val="24"/>
          <w:szCs w:val="24"/>
        </w:rPr>
        <w:lastRenderedPageBreak/>
        <w:t xml:space="preserve"> 75-летию Победы была посвящена новая постановка на военно-патриотическую тематику, в спектакле «Воспоминание» принимают участие два состава участники коллективов «Маска» и «Грим».  Премьера должна была состояться 9 апреля, но из-за введённых ограничительных мер показ спектакля был отменен, но спектакль был снят и размещен на официальной странице «</w:t>
      </w:r>
      <w:proofErr w:type="spellStart"/>
      <w:r w:rsidRPr="00903426">
        <w:rPr>
          <w:bCs/>
          <w:sz w:val="24"/>
          <w:szCs w:val="24"/>
        </w:rPr>
        <w:t>ВКонтакте</w:t>
      </w:r>
      <w:proofErr w:type="spellEnd"/>
      <w:r w:rsidRPr="00903426">
        <w:rPr>
          <w:bCs/>
          <w:sz w:val="24"/>
          <w:szCs w:val="24"/>
        </w:rPr>
        <w:t xml:space="preserve">». </w:t>
      </w:r>
    </w:p>
    <w:p w:rsidR="00FB3D13" w:rsidRPr="00903426" w:rsidRDefault="00FB3D13" w:rsidP="00FB3D13">
      <w:pPr>
        <w:ind w:firstLine="567"/>
        <w:jc w:val="both"/>
        <w:rPr>
          <w:bCs/>
          <w:sz w:val="24"/>
          <w:szCs w:val="24"/>
        </w:rPr>
      </w:pPr>
      <w:r w:rsidRPr="00903426">
        <w:rPr>
          <w:bCs/>
          <w:sz w:val="24"/>
          <w:szCs w:val="24"/>
        </w:rPr>
        <w:t xml:space="preserve">В отчетном году коллектив «Маска» принял участие во Всероссийском театральном фестивале «Вершина творчества», на котором жюри высоко оценило мастерство участников. Анна Быкова, которая исполнила роль Королевы в спектакле «Сказка о Белоснежке», получила Специальный приз жюри «Лучшая женская роль», так же второй приз жюри коллектив получил «За лучший актерский ансамбль». </w:t>
      </w:r>
    </w:p>
    <w:p w:rsidR="00FB3D13" w:rsidRPr="00903426" w:rsidRDefault="00FB3D13" w:rsidP="00FB3D13">
      <w:pPr>
        <w:ind w:firstLine="567"/>
        <w:jc w:val="both"/>
        <w:rPr>
          <w:bCs/>
          <w:sz w:val="24"/>
          <w:szCs w:val="24"/>
        </w:rPr>
      </w:pPr>
      <w:r w:rsidRPr="00903426">
        <w:rPr>
          <w:bCs/>
          <w:sz w:val="24"/>
          <w:szCs w:val="24"/>
        </w:rPr>
        <w:t xml:space="preserve">В сентябре 2020 года участница коллектива </w:t>
      </w:r>
      <w:proofErr w:type="spellStart"/>
      <w:r w:rsidRPr="00903426">
        <w:rPr>
          <w:bCs/>
          <w:sz w:val="24"/>
          <w:szCs w:val="24"/>
        </w:rPr>
        <w:t>Лбова</w:t>
      </w:r>
      <w:proofErr w:type="spellEnd"/>
      <w:r w:rsidRPr="00903426">
        <w:rPr>
          <w:bCs/>
          <w:sz w:val="24"/>
          <w:szCs w:val="24"/>
        </w:rPr>
        <w:t xml:space="preserve"> Ксения приняла участие в Открытом театральном онлайн конкурсе малых форм для участников из России, стран СНГ и Зарубежья «ПРОБА ПЬЕРО -2 ЭТАП» Автономной некоммерческой организации «Центр развития и поддержки культурных проектов «Территория АРТ» г. Москва и была награждена Дипломом I степени за исполнение произведения «Болтунья» (А. </w:t>
      </w:r>
      <w:proofErr w:type="spellStart"/>
      <w:r w:rsidRPr="00903426">
        <w:rPr>
          <w:bCs/>
          <w:sz w:val="24"/>
          <w:szCs w:val="24"/>
        </w:rPr>
        <w:t>Барто</w:t>
      </w:r>
      <w:proofErr w:type="spellEnd"/>
      <w:r w:rsidRPr="00903426">
        <w:rPr>
          <w:bCs/>
          <w:sz w:val="24"/>
          <w:szCs w:val="24"/>
        </w:rPr>
        <w:t xml:space="preserve">).  В данном конкурсе в номинации «Миниатюра» дуэт Лбов Владислав и </w:t>
      </w:r>
      <w:proofErr w:type="spellStart"/>
      <w:r w:rsidRPr="00903426">
        <w:rPr>
          <w:bCs/>
          <w:sz w:val="24"/>
          <w:szCs w:val="24"/>
        </w:rPr>
        <w:t>Лбова</w:t>
      </w:r>
      <w:proofErr w:type="spellEnd"/>
      <w:r w:rsidRPr="00903426">
        <w:rPr>
          <w:bCs/>
          <w:sz w:val="24"/>
          <w:szCs w:val="24"/>
        </w:rPr>
        <w:t xml:space="preserve"> Ксения, исполнили миниатюру «Ужасная красная шапочка», результатом стал диплом II степени.</w:t>
      </w:r>
    </w:p>
    <w:p w:rsidR="00FB3D13" w:rsidRPr="00903426" w:rsidRDefault="00FB3D13" w:rsidP="00FB3D13">
      <w:pPr>
        <w:ind w:firstLine="567"/>
        <w:jc w:val="both"/>
        <w:rPr>
          <w:bCs/>
          <w:sz w:val="24"/>
          <w:szCs w:val="24"/>
        </w:rPr>
      </w:pPr>
      <w:r w:rsidRPr="00903426">
        <w:rPr>
          <w:bCs/>
          <w:sz w:val="24"/>
          <w:szCs w:val="24"/>
        </w:rPr>
        <w:t>Следующая победа была на VI международном онлайн-конкурсе детского, юношеского и взрослого творчества «Поколение талантов» в номинации «Художественное слово. Поэзия», возрастная категория Детско-юношеская (11-14 лет). В рамках празднования 90-летия со Дня образования ХМАО-Югры, театральные коллективы поставили две сценки по хантыйским легендам-сказкам «Баба Яга и две сестры» и «Берестяной нос», которые вошли в концертную программу и были размещены на официальной странице учреждения в социальных сетях.</w:t>
      </w:r>
    </w:p>
    <w:p w:rsidR="00FB3D13" w:rsidRPr="00903426" w:rsidRDefault="00FB3D13" w:rsidP="00FB3D13">
      <w:pPr>
        <w:ind w:firstLine="567"/>
        <w:jc w:val="both"/>
        <w:rPr>
          <w:bCs/>
          <w:sz w:val="24"/>
          <w:szCs w:val="24"/>
        </w:rPr>
      </w:pPr>
      <w:r w:rsidRPr="00903426">
        <w:rPr>
          <w:bCs/>
          <w:sz w:val="24"/>
          <w:szCs w:val="24"/>
        </w:rPr>
        <w:t xml:space="preserve">В 2021 году театральный коллектив «Маска» планирует осуществить постановку «Чертова сторожка» по пьесе Евгения   Воскобойникова. </w:t>
      </w:r>
    </w:p>
    <w:p w:rsidR="00FB3D13" w:rsidRPr="00903426" w:rsidRDefault="00FB3D13" w:rsidP="00FB3D13">
      <w:pPr>
        <w:ind w:firstLine="567"/>
        <w:jc w:val="both"/>
        <w:rPr>
          <w:bCs/>
          <w:sz w:val="24"/>
          <w:szCs w:val="24"/>
        </w:rPr>
      </w:pPr>
      <w:r w:rsidRPr="00903426">
        <w:rPr>
          <w:bCs/>
          <w:sz w:val="24"/>
          <w:szCs w:val="24"/>
        </w:rPr>
        <w:t>А в планах театрального коллектива «Грим» осуществить инсценировку «</w:t>
      </w:r>
      <w:proofErr w:type="spellStart"/>
      <w:r w:rsidRPr="00903426">
        <w:rPr>
          <w:bCs/>
          <w:sz w:val="24"/>
          <w:szCs w:val="24"/>
        </w:rPr>
        <w:t>Буратинка</w:t>
      </w:r>
      <w:proofErr w:type="spellEnd"/>
      <w:r w:rsidRPr="00903426">
        <w:rPr>
          <w:bCs/>
          <w:sz w:val="24"/>
          <w:szCs w:val="24"/>
        </w:rPr>
        <w:t xml:space="preserve">». Это будет новая версия известной сказки «Буратино». Перед юными артистами стоит очень ответственная работа по подготовке к реализации проекта. </w:t>
      </w:r>
    </w:p>
    <w:p w:rsidR="00FB3D13" w:rsidRPr="00903426" w:rsidRDefault="00FB3D13" w:rsidP="00FB3D13">
      <w:pPr>
        <w:ind w:firstLine="567"/>
        <w:jc w:val="both"/>
        <w:rPr>
          <w:bCs/>
          <w:sz w:val="24"/>
          <w:szCs w:val="24"/>
        </w:rPr>
      </w:pPr>
      <w:r w:rsidRPr="00903426">
        <w:rPr>
          <w:bCs/>
          <w:sz w:val="24"/>
          <w:szCs w:val="24"/>
        </w:rPr>
        <w:t xml:space="preserve">На базе учреждения продолжает свою работу клубное формирование театральная студия «Оптимисты». Согласно программы, театральной студии «Оптимисты» на 2020 год проводились комплексные занятия по актерскому мастерству и основам сценической грамоты, ритмопластике, занятия по основам сценической речи, </w:t>
      </w:r>
      <w:proofErr w:type="spellStart"/>
      <w:r w:rsidRPr="00903426">
        <w:rPr>
          <w:bCs/>
          <w:sz w:val="24"/>
          <w:szCs w:val="24"/>
        </w:rPr>
        <w:t>репетиционно</w:t>
      </w:r>
      <w:proofErr w:type="spellEnd"/>
      <w:r w:rsidRPr="00903426">
        <w:rPr>
          <w:bCs/>
          <w:sz w:val="24"/>
          <w:szCs w:val="24"/>
        </w:rPr>
        <w:t xml:space="preserve">-постановочные работы и т.д.  </w:t>
      </w:r>
    </w:p>
    <w:p w:rsidR="00FB3D13" w:rsidRPr="00903426" w:rsidRDefault="00FB3D13" w:rsidP="00FB3D13">
      <w:pPr>
        <w:ind w:firstLine="567"/>
        <w:jc w:val="both"/>
        <w:rPr>
          <w:bCs/>
          <w:sz w:val="24"/>
          <w:szCs w:val="24"/>
        </w:rPr>
      </w:pPr>
      <w:r w:rsidRPr="00903426">
        <w:rPr>
          <w:bCs/>
          <w:sz w:val="24"/>
          <w:szCs w:val="24"/>
        </w:rPr>
        <w:t>Миссия театральной студии «Оптимисты» - это создание пространства для творческих людей с ограниченными возможностями здоровья, помощь, продвижение и полноценная интеграция этих способностей в общество, развитие инклюзии. Для людей, попавших в трудную жизненную ситуацию, обратить на себя внимание окружающих через творчество является верной дорогой к исцелению. Творческому человеку легче найти решение в любой ситуации. Театральная студия «Оптимисты» располагает большими возможностями в осуществлении социально-культурного воспитания инвалидов (формирование художественного вкуса, нравственных ценностей личности, основных коммуникативных навыков, способов работы в коллективе, самовоспитания, организованности и ответственности).</w:t>
      </w:r>
    </w:p>
    <w:p w:rsidR="00FB3D13" w:rsidRPr="00903426" w:rsidRDefault="00FB3D13" w:rsidP="00FB3D13">
      <w:pPr>
        <w:ind w:firstLine="567"/>
        <w:jc w:val="both"/>
        <w:rPr>
          <w:bCs/>
          <w:sz w:val="24"/>
          <w:szCs w:val="24"/>
        </w:rPr>
      </w:pPr>
      <w:r w:rsidRPr="00903426">
        <w:rPr>
          <w:bCs/>
          <w:sz w:val="24"/>
          <w:szCs w:val="24"/>
        </w:rPr>
        <w:lastRenderedPageBreak/>
        <w:t xml:space="preserve">Главным событием, для театральной студии «Оптимисты», в этом году стала победа в конкурсе на Президентский грант. Социальный проект «Оптимисты», инклюзивная постановка «Сказка про Фому» и «Казачьи вечерки», будет реализовываться на базе муниципального автономного учреждения «Дворец искусств». С 15 сентября началась работа по созданию инклюзивной постановки «Сказка про Фому». Разработаны эскизы и пошиты костюмы сказочных персонажей. Для сценической площадки изготавливаются декорации, которые помогут зрительно менять место действия актеров. В связи с объективными причинами, встречи с участниками клубного формирования были организованы в безопасном и удаленном онлайн формате, на платформе </w:t>
      </w:r>
      <w:proofErr w:type="spellStart"/>
      <w:r w:rsidRPr="00903426">
        <w:rPr>
          <w:bCs/>
          <w:sz w:val="24"/>
          <w:szCs w:val="24"/>
        </w:rPr>
        <w:t>WhatsApp</w:t>
      </w:r>
      <w:proofErr w:type="spellEnd"/>
      <w:r w:rsidRPr="00903426">
        <w:rPr>
          <w:bCs/>
          <w:sz w:val="24"/>
          <w:szCs w:val="24"/>
        </w:rPr>
        <w:t>. Так как у некоторых ребят отсутствуют современные гаджеты и компьютеры, то репетиции и занятия проходят индивидуально согласно новому утвержденному расписанию.</w:t>
      </w:r>
    </w:p>
    <w:p w:rsidR="00FB3D13" w:rsidRPr="00903426" w:rsidRDefault="00FB3D13" w:rsidP="00FB3D13">
      <w:pPr>
        <w:ind w:firstLine="567"/>
        <w:jc w:val="both"/>
        <w:rPr>
          <w:bCs/>
          <w:sz w:val="24"/>
          <w:szCs w:val="24"/>
        </w:rPr>
      </w:pPr>
      <w:r w:rsidRPr="00903426">
        <w:rPr>
          <w:bCs/>
          <w:sz w:val="24"/>
          <w:szCs w:val="24"/>
        </w:rPr>
        <w:t xml:space="preserve">Дистанционный формат работы в 2020 году позволил расширить и увеличить круг общения руководителей клубных формирований и организаций занимающимися с людьми с ограниченными возможностями здоровья. С 22 по 24 сентября проходил первый федеральный форум «Живые инклюзивные практики – 2020» в </w:t>
      </w:r>
      <w:proofErr w:type="spellStart"/>
      <w:r w:rsidRPr="00903426">
        <w:rPr>
          <w:bCs/>
          <w:sz w:val="24"/>
          <w:szCs w:val="24"/>
        </w:rPr>
        <w:t>online</w:t>
      </w:r>
      <w:proofErr w:type="spellEnd"/>
      <w:r w:rsidRPr="00903426">
        <w:rPr>
          <w:bCs/>
          <w:sz w:val="24"/>
          <w:szCs w:val="24"/>
        </w:rPr>
        <w:t xml:space="preserve">–формате посредством ZOOM. Форум проходил в закрытом формате, соответственно, только участники смогли взаимодействовать с экспертами, спикерами, модераторами и организаторами. Таким образом, театральная студия «Оптимисты» нашла новых друзей. Это инклюзивный клуб «Изумрудный город» – уникальное клубное формирование Одинцовского Центра развития культуры, который обеспечивает досуговую деятельность детей и подростков с особенностями развития и инклюзивный центр «Алые паруса» -  это современные формы социальной работы с детьми, молодыми людьми с инвалидностью и без города Нижневартовск. </w:t>
      </w:r>
    </w:p>
    <w:p w:rsidR="00FB3D13" w:rsidRPr="00903426" w:rsidRDefault="00FB3D13" w:rsidP="00FB3D13">
      <w:pPr>
        <w:ind w:firstLine="567"/>
        <w:jc w:val="both"/>
        <w:rPr>
          <w:bCs/>
          <w:sz w:val="24"/>
          <w:szCs w:val="24"/>
        </w:rPr>
      </w:pPr>
      <w:r w:rsidRPr="00903426">
        <w:rPr>
          <w:bCs/>
          <w:sz w:val="24"/>
          <w:szCs w:val="24"/>
        </w:rPr>
        <w:t xml:space="preserve">Федеральный форум «Живые инклюзивные практики» был реализован с использованием гранта Президента Российской Федерации на развитие гражданского общества, предоставленного Фондом президентских грантов. </w:t>
      </w:r>
    </w:p>
    <w:p w:rsidR="00FB3D13" w:rsidRPr="00903426" w:rsidRDefault="00FB3D13" w:rsidP="00FB3D13">
      <w:pPr>
        <w:ind w:firstLine="567"/>
        <w:jc w:val="both"/>
        <w:rPr>
          <w:bCs/>
          <w:sz w:val="24"/>
          <w:szCs w:val="24"/>
        </w:rPr>
      </w:pPr>
      <w:r w:rsidRPr="00903426">
        <w:rPr>
          <w:bCs/>
          <w:sz w:val="24"/>
          <w:szCs w:val="24"/>
        </w:rPr>
        <w:t xml:space="preserve">У молодых людей с особенностями развития в возрасте от 18 до 45 лет, проживающих в городе </w:t>
      </w:r>
      <w:proofErr w:type="spellStart"/>
      <w:r w:rsidRPr="00903426">
        <w:rPr>
          <w:bCs/>
          <w:sz w:val="24"/>
          <w:szCs w:val="24"/>
        </w:rPr>
        <w:t>Мегионе</w:t>
      </w:r>
      <w:proofErr w:type="spellEnd"/>
      <w:r w:rsidRPr="00903426">
        <w:rPr>
          <w:bCs/>
          <w:sz w:val="24"/>
          <w:szCs w:val="24"/>
        </w:rPr>
        <w:t xml:space="preserve"> и посещающих театральную студию «Оптимисты» существует проблема взаимодействия с обществом и приспособления к условиям социальной среды. Наблюдая за работой театральной студии, можно с уверенностью сказать, что люди с ментальным нарушением здоровья, в сравнении с 2015, 2016, 2017 годами уверенно идут к вершинам популярности. Они имеют надежду быть полезными обществу, выступают на публике, общаются между собой и обычными людьми, получают советы, обсуждают предстоящие выступления. В современном обществе процесс адаптации молодых людей с инвалидностью требует обязательного участия специалистов и усилий самого общества. </w:t>
      </w:r>
    </w:p>
    <w:p w:rsidR="00FB3D13" w:rsidRPr="00903426" w:rsidRDefault="00FB3D13" w:rsidP="00FB3D13">
      <w:pPr>
        <w:ind w:firstLine="567"/>
        <w:jc w:val="both"/>
        <w:rPr>
          <w:b/>
          <w:bCs/>
          <w:sz w:val="24"/>
          <w:szCs w:val="24"/>
          <w:u w:val="single"/>
        </w:rPr>
      </w:pPr>
      <w:r w:rsidRPr="00903426">
        <w:rPr>
          <w:b/>
          <w:bCs/>
          <w:sz w:val="24"/>
          <w:szCs w:val="24"/>
          <w:u w:val="single"/>
        </w:rPr>
        <w:t xml:space="preserve">Фольклорные коллективы. </w:t>
      </w:r>
    </w:p>
    <w:p w:rsidR="00FB3D13" w:rsidRPr="00903426" w:rsidRDefault="00FB3D13" w:rsidP="00FB3D13">
      <w:pPr>
        <w:ind w:firstLine="567"/>
        <w:jc w:val="both"/>
        <w:rPr>
          <w:bCs/>
          <w:sz w:val="24"/>
          <w:szCs w:val="24"/>
        </w:rPr>
      </w:pPr>
      <w:r w:rsidRPr="00903426">
        <w:rPr>
          <w:bCs/>
          <w:sz w:val="24"/>
          <w:szCs w:val="24"/>
        </w:rPr>
        <w:t>Вокальный ансамбль русской песни «Маков цвет» и вокальный ансамбль казачьей песни «Звонница» были созданы в 2018 году. Коллективы объединяют любителей русской народной и казачьей песни. Коллективы занимаются концертной деятельностью, участвуют во всех проводимых городских мероприятиях. В репертуаре вокальных ансамблей песни семейные, солдатские, песни родного края, хороводные и казачьи песни. Вокальные ансамбли активно участвуют в мероприятиях Дворца искусств и городских мероприятиях.</w:t>
      </w:r>
    </w:p>
    <w:p w:rsidR="00FB3D13" w:rsidRPr="00903426" w:rsidRDefault="00FB3D13" w:rsidP="00FB3D13">
      <w:pPr>
        <w:ind w:firstLine="567"/>
        <w:jc w:val="both"/>
        <w:rPr>
          <w:bCs/>
          <w:sz w:val="24"/>
          <w:szCs w:val="24"/>
        </w:rPr>
      </w:pPr>
      <w:r w:rsidRPr="00903426">
        <w:rPr>
          <w:bCs/>
          <w:sz w:val="24"/>
          <w:szCs w:val="24"/>
        </w:rPr>
        <w:t xml:space="preserve">Вокальный ансамбль «Звонница» принял участие в международных, всероссийских конкурсах и фестивалях, наиболее яркий из них XXII Всероссийский фестиваль фольклорных коллективов «Кубанский казачок», который проходил в режиме </w:t>
      </w:r>
      <w:proofErr w:type="gramStart"/>
      <w:r w:rsidRPr="00903426">
        <w:rPr>
          <w:bCs/>
          <w:sz w:val="24"/>
          <w:szCs w:val="24"/>
        </w:rPr>
        <w:t>он-</w:t>
      </w:r>
      <w:proofErr w:type="spellStart"/>
      <w:r w:rsidRPr="00903426">
        <w:rPr>
          <w:bCs/>
          <w:sz w:val="24"/>
          <w:szCs w:val="24"/>
        </w:rPr>
        <w:t>лайн</w:t>
      </w:r>
      <w:proofErr w:type="spellEnd"/>
      <w:proofErr w:type="gramEnd"/>
      <w:r w:rsidRPr="00903426">
        <w:rPr>
          <w:bCs/>
          <w:sz w:val="24"/>
          <w:szCs w:val="24"/>
        </w:rPr>
        <w:t xml:space="preserve">, где коллектив стал Лауреатом I, II, III степени.  </w:t>
      </w:r>
    </w:p>
    <w:p w:rsidR="00FB3D13" w:rsidRPr="00903426" w:rsidRDefault="00FB3D13" w:rsidP="00FB3D13">
      <w:pPr>
        <w:ind w:firstLine="567"/>
        <w:jc w:val="both"/>
        <w:rPr>
          <w:bCs/>
          <w:sz w:val="24"/>
          <w:szCs w:val="24"/>
        </w:rPr>
      </w:pPr>
      <w:r w:rsidRPr="00903426">
        <w:rPr>
          <w:bCs/>
          <w:sz w:val="24"/>
          <w:szCs w:val="24"/>
        </w:rPr>
        <w:lastRenderedPageBreak/>
        <w:t xml:space="preserve">Вокальный ансамбль «Звонница» принял участие в 5 всероссийских и международных конкурсах и фестивалях, наиболее яркий из них XXII Всероссийский фестиваль фольклорных коллективов «Кубанский казачок», который проходил в режиме </w:t>
      </w:r>
      <w:proofErr w:type="gramStart"/>
      <w:r w:rsidRPr="00903426">
        <w:rPr>
          <w:bCs/>
          <w:sz w:val="24"/>
          <w:szCs w:val="24"/>
        </w:rPr>
        <w:t>он-</w:t>
      </w:r>
      <w:proofErr w:type="spellStart"/>
      <w:r w:rsidRPr="00903426">
        <w:rPr>
          <w:bCs/>
          <w:sz w:val="24"/>
          <w:szCs w:val="24"/>
        </w:rPr>
        <w:t>лайн</w:t>
      </w:r>
      <w:proofErr w:type="spellEnd"/>
      <w:proofErr w:type="gramEnd"/>
      <w:r w:rsidRPr="00903426">
        <w:rPr>
          <w:bCs/>
          <w:sz w:val="24"/>
          <w:szCs w:val="24"/>
        </w:rPr>
        <w:t xml:space="preserve">, где коллектив стал Лауреатом I, II, III степени.  </w:t>
      </w:r>
    </w:p>
    <w:p w:rsidR="00FB3D13" w:rsidRPr="00903426" w:rsidRDefault="00FB3D13" w:rsidP="00FB3D13">
      <w:pPr>
        <w:ind w:firstLine="567"/>
        <w:jc w:val="both"/>
        <w:rPr>
          <w:bCs/>
          <w:sz w:val="24"/>
          <w:szCs w:val="24"/>
        </w:rPr>
      </w:pPr>
      <w:r w:rsidRPr="00903426">
        <w:rPr>
          <w:bCs/>
          <w:sz w:val="24"/>
          <w:szCs w:val="24"/>
        </w:rPr>
        <w:t xml:space="preserve">В 2021 году вокальный ансамбль казачьей песни «Звонница» планирует осуществить сольный концерт на сцене «Дворца искусств».  </w:t>
      </w:r>
    </w:p>
    <w:p w:rsidR="00FB3D13" w:rsidRPr="00903426" w:rsidRDefault="00FB3D13" w:rsidP="00FB3D13">
      <w:pPr>
        <w:ind w:firstLine="567"/>
        <w:jc w:val="both"/>
        <w:rPr>
          <w:bCs/>
          <w:sz w:val="24"/>
          <w:szCs w:val="24"/>
        </w:rPr>
      </w:pPr>
      <w:r w:rsidRPr="00903426">
        <w:rPr>
          <w:bCs/>
          <w:sz w:val="24"/>
          <w:szCs w:val="24"/>
        </w:rPr>
        <w:t>Ансамбль «Сибирская вечёрка» создан с целью</w:t>
      </w:r>
      <w:r w:rsidRPr="00903426">
        <w:rPr>
          <w:b/>
          <w:bCs/>
          <w:sz w:val="24"/>
          <w:szCs w:val="24"/>
        </w:rPr>
        <w:t xml:space="preserve"> </w:t>
      </w:r>
      <w:r w:rsidRPr="00903426">
        <w:rPr>
          <w:bCs/>
          <w:sz w:val="24"/>
          <w:szCs w:val="24"/>
        </w:rPr>
        <w:t>популяризации и пропаганды народной песни. Участники коллектива развивают певческие и артистические способности, музыкальный слух и память, чувство ритма. В отчетном году ансамбль принял участие в 7 конкурсах и фестивалях.</w:t>
      </w:r>
    </w:p>
    <w:p w:rsidR="00FB3D13" w:rsidRPr="00903426" w:rsidRDefault="00FB3D13" w:rsidP="00FB3D13">
      <w:pPr>
        <w:ind w:firstLine="567"/>
        <w:jc w:val="both"/>
        <w:rPr>
          <w:bCs/>
          <w:sz w:val="24"/>
          <w:szCs w:val="24"/>
        </w:rPr>
      </w:pPr>
      <w:r w:rsidRPr="00903426">
        <w:rPr>
          <w:bCs/>
          <w:sz w:val="24"/>
          <w:szCs w:val="24"/>
        </w:rPr>
        <w:t>В связи с введёнными ограничительными мерами на территории округа пришлось отменить отчётный концерт ансамбля, к которому коллектив готовился долгое время. Тем не менее, в конце года ансамбль получил новый опыт в записи видео на сцене для концертов онлайн (фестиваль «Дружба народов», концерт ко Дню Округа), успешно участвовал в интернет-конкурсах разного уровня.</w:t>
      </w:r>
    </w:p>
    <w:p w:rsidR="00FB3D13" w:rsidRPr="00903426" w:rsidRDefault="00FB3D13" w:rsidP="00FB3D13">
      <w:pPr>
        <w:ind w:firstLine="567"/>
        <w:jc w:val="both"/>
        <w:rPr>
          <w:bCs/>
          <w:sz w:val="24"/>
          <w:szCs w:val="24"/>
        </w:rPr>
      </w:pPr>
      <w:r w:rsidRPr="00903426">
        <w:rPr>
          <w:bCs/>
          <w:sz w:val="24"/>
          <w:szCs w:val="24"/>
        </w:rPr>
        <w:t>В следующем году необходимо продолжать работать над улучшением интонирования, работать над характером произведения, обогащать концертные песенные номера небольшими танцевальными вставками, развивать сценическую культуру, работать над развитием голосового аппарата, знакомиться с вокальным творчеством выдающихся исполнителей русской народной песни.</w:t>
      </w:r>
    </w:p>
    <w:p w:rsidR="00FB3D13" w:rsidRPr="00903426" w:rsidRDefault="00FB3D13" w:rsidP="00FB3D13">
      <w:pPr>
        <w:ind w:firstLine="567"/>
        <w:jc w:val="both"/>
        <w:rPr>
          <w:b/>
          <w:bCs/>
          <w:sz w:val="24"/>
          <w:szCs w:val="24"/>
          <w:u w:val="single"/>
        </w:rPr>
      </w:pPr>
      <w:r w:rsidRPr="00903426">
        <w:rPr>
          <w:b/>
          <w:bCs/>
          <w:sz w:val="24"/>
          <w:szCs w:val="24"/>
          <w:u w:val="single"/>
        </w:rPr>
        <w:t>Коллективы изобразительного искусства.</w:t>
      </w:r>
    </w:p>
    <w:p w:rsidR="00FB3D13" w:rsidRPr="00903426" w:rsidRDefault="00FB3D13" w:rsidP="00FB3D13">
      <w:pPr>
        <w:ind w:firstLine="567"/>
        <w:jc w:val="both"/>
        <w:rPr>
          <w:bCs/>
          <w:sz w:val="24"/>
          <w:szCs w:val="24"/>
        </w:rPr>
      </w:pPr>
      <w:r w:rsidRPr="00903426">
        <w:rPr>
          <w:bCs/>
          <w:sz w:val="24"/>
          <w:szCs w:val="24"/>
        </w:rPr>
        <w:t xml:space="preserve">Изостудия «Радуга» создана для развития творческого потенциала, развития способностей самовыражения и самопознания через развитие художественных умений и навыков. Состав коллектива разновозрастной – это дети и взрослые с ограниченными возможностями здоровья от 8 до 35 лет. Руководителем студии является </w:t>
      </w:r>
      <w:proofErr w:type="spellStart"/>
      <w:r w:rsidRPr="00903426">
        <w:rPr>
          <w:bCs/>
          <w:sz w:val="24"/>
          <w:szCs w:val="24"/>
        </w:rPr>
        <w:t>Завертень</w:t>
      </w:r>
      <w:proofErr w:type="spellEnd"/>
      <w:r w:rsidRPr="00903426">
        <w:rPr>
          <w:bCs/>
          <w:sz w:val="24"/>
          <w:szCs w:val="24"/>
        </w:rPr>
        <w:t xml:space="preserve"> </w:t>
      </w:r>
      <w:proofErr w:type="spellStart"/>
      <w:r w:rsidRPr="00903426">
        <w:rPr>
          <w:bCs/>
          <w:sz w:val="24"/>
          <w:szCs w:val="24"/>
        </w:rPr>
        <w:t>Сания</w:t>
      </w:r>
      <w:proofErr w:type="spellEnd"/>
      <w:r w:rsidRPr="00903426">
        <w:rPr>
          <w:bCs/>
          <w:sz w:val="24"/>
          <w:szCs w:val="24"/>
        </w:rPr>
        <w:t xml:space="preserve"> </w:t>
      </w:r>
      <w:proofErr w:type="spellStart"/>
      <w:r w:rsidRPr="00903426">
        <w:rPr>
          <w:bCs/>
          <w:sz w:val="24"/>
          <w:szCs w:val="24"/>
        </w:rPr>
        <w:t>Фахрутдиновна</w:t>
      </w:r>
      <w:proofErr w:type="spellEnd"/>
      <w:r w:rsidRPr="00903426">
        <w:rPr>
          <w:bCs/>
          <w:sz w:val="24"/>
          <w:szCs w:val="24"/>
        </w:rPr>
        <w:t xml:space="preserve">, которая вот уже много лет работает с участниками студии по своей авторской методике «Реабилитация детей и подростков с ограниченными возможностями здоровья средствами изобразительного искусства «С кисточкой в ладошке». В отчетном году участники изостудии изучали новые нетрадиционные техники </w:t>
      </w:r>
      <w:proofErr w:type="spellStart"/>
      <w:r w:rsidRPr="00903426">
        <w:rPr>
          <w:bCs/>
          <w:sz w:val="24"/>
          <w:szCs w:val="24"/>
        </w:rPr>
        <w:t>квиллинг</w:t>
      </w:r>
      <w:proofErr w:type="spellEnd"/>
      <w:r w:rsidRPr="00903426">
        <w:rPr>
          <w:bCs/>
          <w:sz w:val="24"/>
          <w:szCs w:val="24"/>
        </w:rPr>
        <w:t>, выжигание, работа с трафаретом и сухой кистью, работа с полимерной глиной и другие.</w:t>
      </w:r>
    </w:p>
    <w:p w:rsidR="00FB3D13" w:rsidRPr="00903426" w:rsidRDefault="00FB3D13" w:rsidP="00FB3D13">
      <w:pPr>
        <w:ind w:firstLine="567"/>
        <w:jc w:val="both"/>
        <w:rPr>
          <w:bCs/>
          <w:sz w:val="24"/>
          <w:szCs w:val="24"/>
        </w:rPr>
      </w:pPr>
      <w:r w:rsidRPr="00903426">
        <w:rPr>
          <w:bCs/>
          <w:sz w:val="24"/>
          <w:szCs w:val="24"/>
        </w:rPr>
        <w:t>В 2020 году участники коллектива представили 42 работы изобразительного и декоративно-прикладного искусства на городской онлайн-выставке, посвященной Дню инвалидов. Коллектив принял участие в Международном фестивале искусств «Российский берег. Осенняя феерия» (г. Симферополь).  В Окружном фестивале художественного творчества для лиц с ограниченными возможностями здоровья «Я радость нахожу в друзьях» (г. Ханты-Мансийск) приняли участие 4 работы участников студии, 8 работ приняли участие во Всероссийской акции «Крылья ангела» (г. Москва).</w:t>
      </w:r>
    </w:p>
    <w:p w:rsidR="00FB3D13" w:rsidRPr="00903426" w:rsidRDefault="00FB3D13" w:rsidP="00FB3D13">
      <w:pPr>
        <w:ind w:firstLine="567"/>
        <w:jc w:val="both"/>
        <w:rPr>
          <w:bCs/>
          <w:sz w:val="24"/>
          <w:szCs w:val="24"/>
        </w:rPr>
      </w:pPr>
      <w:r w:rsidRPr="00903426">
        <w:rPr>
          <w:bCs/>
          <w:sz w:val="24"/>
          <w:szCs w:val="24"/>
        </w:rPr>
        <w:t>На следующий год изостудией запланирована подготовка персональных выставок участников коллектива. А также в планах принять участие в городских, окружных, международных мероприятиях для лиц с ограниченными возможностями здоровья, провести аукцион работ, посвященной 20-летию создания изостудии «Радуга».</w:t>
      </w:r>
    </w:p>
    <w:p w:rsidR="00FB3D13" w:rsidRPr="00903426" w:rsidRDefault="00FB3D13" w:rsidP="00FB3D13">
      <w:pPr>
        <w:ind w:firstLine="567"/>
        <w:jc w:val="both"/>
        <w:rPr>
          <w:b/>
          <w:bCs/>
          <w:sz w:val="24"/>
          <w:szCs w:val="24"/>
          <w:u w:val="single"/>
        </w:rPr>
      </w:pPr>
      <w:r w:rsidRPr="00903426">
        <w:rPr>
          <w:b/>
          <w:bCs/>
          <w:sz w:val="24"/>
          <w:szCs w:val="24"/>
          <w:u w:val="single"/>
        </w:rPr>
        <w:t>Коллективы декоративно прикладного искусства.</w:t>
      </w:r>
    </w:p>
    <w:p w:rsidR="00FB3D13" w:rsidRPr="00903426" w:rsidRDefault="00FB3D13" w:rsidP="00FB3D13">
      <w:pPr>
        <w:ind w:firstLine="567"/>
        <w:jc w:val="both"/>
        <w:rPr>
          <w:bCs/>
          <w:sz w:val="24"/>
          <w:szCs w:val="24"/>
        </w:rPr>
      </w:pPr>
      <w:r w:rsidRPr="00903426">
        <w:rPr>
          <w:bCs/>
          <w:sz w:val="24"/>
          <w:szCs w:val="24"/>
        </w:rPr>
        <w:t xml:space="preserve">Руководитель кружка «Мастерица» старается привить любовь детей к декоративно-прикладному творчеству, а также раскрыть и развить потенциальные способности, заложенные в ребенка, вырабатывая потребность в общении со сверстниками, тягу к искусству, культуре, традициям. Дети научились владеть иглой, ниткой, сукном, фигурными трафаретами, работать с бисером, тканью, мехом. </w:t>
      </w:r>
      <w:r w:rsidRPr="00903426">
        <w:rPr>
          <w:bCs/>
          <w:sz w:val="24"/>
          <w:szCs w:val="24"/>
        </w:rPr>
        <w:lastRenderedPageBreak/>
        <w:t xml:space="preserve">Освоили работу в технике валяния из шерсти. Освоили технику плетения из бисера, и научились работать по образцу. В 2020 году в кружке «Волшебная шкатулка» к категории «для детей» добавилась категория «для взрослых». Цель работы кружка развитие художественно-творческих способностей участников средствами декоративно-прикладного искусства. Работы, выполненные участниками кружков, экспонируются на выставках Дома культуры «Сибирь». Также ребята приняли участие в различных мастер-классах. </w:t>
      </w:r>
    </w:p>
    <w:p w:rsidR="00FB3D13" w:rsidRPr="00903426" w:rsidRDefault="00FB3D13" w:rsidP="00FB3D13">
      <w:pPr>
        <w:ind w:firstLine="567"/>
        <w:jc w:val="both"/>
        <w:rPr>
          <w:b/>
          <w:bCs/>
          <w:sz w:val="24"/>
          <w:szCs w:val="24"/>
          <w:u w:val="single"/>
        </w:rPr>
      </w:pPr>
      <w:r w:rsidRPr="00903426">
        <w:rPr>
          <w:b/>
          <w:bCs/>
          <w:sz w:val="24"/>
          <w:szCs w:val="24"/>
          <w:u w:val="single"/>
        </w:rPr>
        <w:t>Коллективы кино, фото, видео любителей.</w:t>
      </w:r>
    </w:p>
    <w:p w:rsidR="00FB3D13" w:rsidRPr="00903426" w:rsidRDefault="00FB3D13" w:rsidP="00FB3D13">
      <w:pPr>
        <w:ind w:firstLine="567"/>
        <w:jc w:val="both"/>
        <w:rPr>
          <w:bCs/>
          <w:sz w:val="24"/>
          <w:szCs w:val="24"/>
        </w:rPr>
      </w:pPr>
      <w:r w:rsidRPr="00903426">
        <w:rPr>
          <w:bCs/>
          <w:sz w:val="24"/>
          <w:szCs w:val="24"/>
        </w:rPr>
        <w:t>Целью работы детской студии мультипликации «</w:t>
      </w:r>
      <w:proofErr w:type="spellStart"/>
      <w:r w:rsidRPr="00903426">
        <w:rPr>
          <w:bCs/>
          <w:sz w:val="24"/>
          <w:szCs w:val="24"/>
        </w:rPr>
        <w:t>Сёльси</w:t>
      </w:r>
      <w:proofErr w:type="spellEnd"/>
      <w:r w:rsidRPr="00903426">
        <w:rPr>
          <w:bCs/>
          <w:sz w:val="24"/>
          <w:szCs w:val="24"/>
        </w:rPr>
        <w:t xml:space="preserve">» является систематическая и целенаправленная деятельность по воспитанию и дальнейшему развитию гармоничной личности. Приобщение детей и подростков к духовно-нравственным и культурным ценностям посредством мультипликации. </w:t>
      </w:r>
    </w:p>
    <w:p w:rsidR="00FB3D13" w:rsidRPr="00903426" w:rsidRDefault="00FB3D13" w:rsidP="00FB3D13">
      <w:pPr>
        <w:ind w:firstLine="567"/>
        <w:jc w:val="both"/>
        <w:rPr>
          <w:bCs/>
          <w:sz w:val="24"/>
          <w:szCs w:val="24"/>
        </w:rPr>
      </w:pPr>
      <w:r w:rsidRPr="00903426">
        <w:rPr>
          <w:bCs/>
          <w:sz w:val="24"/>
          <w:szCs w:val="24"/>
        </w:rPr>
        <w:t>В отчетном году за высокий художественный уровень в творческой деятельности, отмеченный дипломами международных, всероссийских и окружных конкурсов, присвоено звание «Народная самодеятельная студия» клубному формированию студии мультипликации «</w:t>
      </w:r>
      <w:proofErr w:type="spellStart"/>
      <w:r w:rsidRPr="00903426">
        <w:rPr>
          <w:bCs/>
          <w:sz w:val="24"/>
          <w:szCs w:val="24"/>
        </w:rPr>
        <w:t>Сёльси</w:t>
      </w:r>
      <w:proofErr w:type="spellEnd"/>
      <w:r w:rsidRPr="00903426">
        <w:rPr>
          <w:bCs/>
          <w:sz w:val="24"/>
          <w:szCs w:val="24"/>
        </w:rPr>
        <w:t>» Приказ № 09-ОД-375/01-09 от 30.12.2020 Деп</w:t>
      </w:r>
      <w:r>
        <w:rPr>
          <w:bCs/>
          <w:sz w:val="24"/>
          <w:szCs w:val="24"/>
        </w:rPr>
        <w:t xml:space="preserve">артамента культуры Ханты-Мансийского автономного округа – </w:t>
      </w:r>
      <w:r w:rsidRPr="00903426">
        <w:rPr>
          <w:bCs/>
          <w:sz w:val="24"/>
          <w:szCs w:val="24"/>
        </w:rPr>
        <w:t>Югры.</w:t>
      </w:r>
    </w:p>
    <w:p w:rsidR="00FB3D13" w:rsidRPr="00903426" w:rsidRDefault="00FB3D13" w:rsidP="00FB3D13">
      <w:pPr>
        <w:ind w:firstLine="567"/>
        <w:jc w:val="both"/>
        <w:rPr>
          <w:bCs/>
          <w:sz w:val="24"/>
          <w:szCs w:val="24"/>
        </w:rPr>
      </w:pPr>
      <w:r w:rsidRPr="00903426">
        <w:rPr>
          <w:bCs/>
          <w:sz w:val="24"/>
          <w:szCs w:val="24"/>
        </w:rPr>
        <w:t xml:space="preserve">В течении года при проведении концертов, а также мероприятий в формате </w:t>
      </w:r>
      <w:proofErr w:type="gramStart"/>
      <w:r w:rsidRPr="00903426">
        <w:rPr>
          <w:bCs/>
          <w:sz w:val="24"/>
          <w:szCs w:val="24"/>
        </w:rPr>
        <w:t>он-</w:t>
      </w:r>
      <w:proofErr w:type="spellStart"/>
      <w:r w:rsidRPr="00903426">
        <w:rPr>
          <w:bCs/>
          <w:sz w:val="24"/>
          <w:szCs w:val="24"/>
        </w:rPr>
        <w:t>лайн</w:t>
      </w:r>
      <w:proofErr w:type="spellEnd"/>
      <w:proofErr w:type="gramEnd"/>
      <w:r w:rsidRPr="00903426">
        <w:rPr>
          <w:bCs/>
          <w:sz w:val="24"/>
          <w:szCs w:val="24"/>
        </w:rPr>
        <w:t>, мультфильмы студии мультипликации были включены в программы. Был проведен День открытых дверей в студии «</w:t>
      </w:r>
      <w:proofErr w:type="spellStart"/>
      <w:r w:rsidRPr="00903426">
        <w:rPr>
          <w:bCs/>
          <w:sz w:val="24"/>
          <w:szCs w:val="24"/>
        </w:rPr>
        <w:t>Сёльси</w:t>
      </w:r>
      <w:proofErr w:type="spellEnd"/>
      <w:r w:rsidRPr="00903426">
        <w:rPr>
          <w:bCs/>
          <w:sz w:val="24"/>
          <w:szCs w:val="24"/>
        </w:rPr>
        <w:t xml:space="preserve">» (освещение специфики работы мультипликатора).  Проводились </w:t>
      </w:r>
      <w:proofErr w:type="gramStart"/>
      <w:r w:rsidRPr="00903426">
        <w:rPr>
          <w:bCs/>
          <w:sz w:val="24"/>
          <w:szCs w:val="24"/>
        </w:rPr>
        <w:t>он-</w:t>
      </w:r>
      <w:proofErr w:type="spellStart"/>
      <w:r w:rsidRPr="00903426">
        <w:rPr>
          <w:bCs/>
          <w:sz w:val="24"/>
          <w:szCs w:val="24"/>
        </w:rPr>
        <w:t>лайн</w:t>
      </w:r>
      <w:proofErr w:type="spellEnd"/>
      <w:proofErr w:type="gramEnd"/>
      <w:r w:rsidRPr="00903426">
        <w:rPr>
          <w:bCs/>
          <w:sz w:val="24"/>
          <w:szCs w:val="24"/>
        </w:rPr>
        <w:t xml:space="preserve"> мастер-классы, а также запись видео-занятий для детей, находящихся на самоизоляции, в связи с осложнившейся обстановкой из-за пандемии.</w:t>
      </w:r>
    </w:p>
    <w:p w:rsidR="00FB3D13" w:rsidRPr="00903426" w:rsidRDefault="00FB3D13" w:rsidP="00FB3D13">
      <w:pPr>
        <w:ind w:firstLine="567"/>
        <w:jc w:val="both"/>
        <w:rPr>
          <w:bCs/>
          <w:sz w:val="24"/>
          <w:szCs w:val="24"/>
        </w:rPr>
      </w:pPr>
      <w:r w:rsidRPr="00903426">
        <w:rPr>
          <w:bCs/>
          <w:sz w:val="24"/>
          <w:szCs w:val="24"/>
        </w:rPr>
        <w:t>Студия «</w:t>
      </w:r>
      <w:proofErr w:type="spellStart"/>
      <w:r w:rsidRPr="00903426">
        <w:rPr>
          <w:bCs/>
          <w:sz w:val="24"/>
          <w:szCs w:val="24"/>
        </w:rPr>
        <w:t>Сёльси</w:t>
      </w:r>
      <w:proofErr w:type="spellEnd"/>
      <w:r w:rsidRPr="00903426">
        <w:rPr>
          <w:bCs/>
          <w:sz w:val="24"/>
          <w:szCs w:val="24"/>
        </w:rPr>
        <w:t>» постоянный участник и призер конкурсов и фестивалей различных уровней.</w:t>
      </w:r>
    </w:p>
    <w:p w:rsidR="00FB3D13" w:rsidRPr="00903426" w:rsidRDefault="00FB3D13" w:rsidP="00FB3D13">
      <w:pPr>
        <w:ind w:firstLine="567"/>
        <w:jc w:val="both"/>
        <w:rPr>
          <w:bCs/>
          <w:sz w:val="24"/>
          <w:szCs w:val="24"/>
        </w:rPr>
      </w:pPr>
      <w:r w:rsidRPr="00903426">
        <w:rPr>
          <w:bCs/>
          <w:sz w:val="24"/>
          <w:szCs w:val="24"/>
        </w:rPr>
        <w:t xml:space="preserve">Студия мультипликации приняла участие в 8 различных конкурсах и фестивалях очно и дистанционно. </w:t>
      </w:r>
    </w:p>
    <w:p w:rsidR="00FB3D13" w:rsidRPr="00903426" w:rsidRDefault="00FB3D13" w:rsidP="00FB3D13">
      <w:pPr>
        <w:ind w:firstLine="567"/>
        <w:jc w:val="both"/>
        <w:rPr>
          <w:bCs/>
          <w:sz w:val="24"/>
          <w:szCs w:val="24"/>
        </w:rPr>
      </w:pPr>
      <w:r w:rsidRPr="00903426">
        <w:rPr>
          <w:bCs/>
          <w:sz w:val="24"/>
          <w:szCs w:val="24"/>
        </w:rPr>
        <w:t>На базе студии практикуются мастер-классы по «</w:t>
      </w:r>
      <w:proofErr w:type="spellStart"/>
      <w:r w:rsidRPr="00903426">
        <w:rPr>
          <w:bCs/>
          <w:sz w:val="24"/>
          <w:szCs w:val="24"/>
        </w:rPr>
        <w:t>Эбру</w:t>
      </w:r>
      <w:proofErr w:type="spellEnd"/>
      <w:r w:rsidRPr="00903426">
        <w:rPr>
          <w:bCs/>
          <w:sz w:val="24"/>
          <w:szCs w:val="24"/>
        </w:rPr>
        <w:t>» (древняя турецкая техника рисования по воде). А также мастер-классы по рисованию песком для малышей и будущих мам, и детей среднего и старшего школьного возраста.</w:t>
      </w:r>
    </w:p>
    <w:p w:rsidR="00FB3D13" w:rsidRPr="00903426" w:rsidRDefault="00FB3D13" w:rsidP="00FB3D13">
      <w:pPr>
        <w:ind w:firstLine="567"/>
        <w:jc w:val="both"/>
        <w:rPr>
          <w:bCs/>
          <w:sz w:val="24"/>
          <w:szCs w:val="24"/>
        </w:rPr>
      </w:pPr>
      <w:r w:rsidRPr="00903426">
        <w:rPr>
          <w:bCs/>
          <w:sz w:val="24"/>
          <w:szCs w:val="24"/>
        </w:rPr>
        <w:t>В планах создание многожанровых проектов с детьми на определённые программой темы и активное участие в новых детских фестивалях по анимации, разного уровня.</w:t>
      </w:r>
    </w:p>
    <w:p w:rsidR="00FB3D13" w:rsidRPr="00903426" w:rsidRDefault="00FB3D13" w:rsidP="00FB3D13">
      <w:pPr>
        <w:ind w:firstLine="567"/>
        <w:jc w:val="both"/>
        <w:rPr>
          <w:b/>
          <w:bCs/>
          <w:sz w:val="24"/>
          <w:szCs w:val="24"/>
          <w:u w:val="single"/>
        </w:rPr>
      </w:pPr>
      <w:r w:rsidRPr="00903426">
        <w:rPr>
          <w:b/>
          <w:bCs/>
          <w:sz w:val="24"/>
          <w:szCs w:val="24"/>
          <w:u w:val="single"/>
        </w:rPr>
        <w:t>Любительские объединения.</w:t>
      </w:r>
    </w:p>
    <w:p w:rsidR="00FB3D13" w:rsidRPr="00903426" w:rsidRDefault="00FB3D13" w:rsidP="00FB3D13">
      <w:pPr>
        <w:ind w:firstLine="567"/>
        <w:jc w:val="both"/>
        <w:rPr>
          <w:bCs/>
          <w:sz w:val="24"/>
          <w:szCs w:val="24"/>
        </w:rPr>
      </w:pPr>
      <w:r w:rsidRPr="00903426">
        <w:rPr>
          <w:bCs/>
          <w:sz w:val="24"/>
          <w:szCs w:val="24"/>
        </w:rPr>
        <w:t>На базе учреждения работают 13 любительских объединений и клубов по интересам.</w:t>
      </w:r>
    </w:p>
    <w:p w:rsidR="00FB3D13" w:rsidRPr="00903426" w:rsidRDefault="00FB3D13" w:rsidP="00FB3D13">
      <w:pPr>
        <w:ind w:firstLine="567"/>
        <w:jc w:val="both"/>
        <w:rPr>
          <w:bCs/>
          <w:sz w:val="24"/>
          <w:szCs w:val="24"/>
        </w:rPr>
      </w:pPr>
      <w:r w:rsidRPr="00903426">
        <w:rPr>
          <w:bCs/>
          <w:sz w:val="24"/>
          <w:szCs w:val="24"/>
        </w:rPr>
        <w:t>Одним из приоритетных направлений работы МАУ «Дворец искусств» по-прежнему остается работа по изучению, возрождению, сохранению и развитию традиционной народной самобытной культуры, которая представлена шестью любительскими объединениями национальной направленности:</w:t>
      </w:r>
    </w:p>
    <w:p w:rsidR="00FB3D13" w:rsidRPr="00903426" w:rsidRDefault="00FB3D13" w:rsidP="00FB3D13">
      <w:pPr>
        <w:ind w:firstLine="567"/>
        <w:jc w:val="both"/>
        <w:rPr>
          <w:bCs/>
          <w:sz w:val="24"/>
          <w:szCs w:val="24"/>
        </w:rPr>
      </w:pPr>
      <w:r w:rsidRPr="00903426">
        <w:rPr>
          <w:bCs/>
          <w:sz w:val="24"/>
          <w:szCs w:val="24"/>
        </w:rPr>
        <w:t xml:space="preserve">Общественная организация русской культуры города </w:t>
      </w:r>
      <w:proofErr w:type="spellStart"/>
      <w:r w:rsidRPr="00903426">
        <w:rPr>
          <w:bCs/>
          <w:sz w:val="24"/>
          <w:szCs w:val="24"/>
        </w:rPr>
        <w:t>Мегиона</w:t>
      </w:r>
      <w:proofErr w:type="spellEnd"/>
      <w:r w:rsidRPr="00903426">
        <w:rPr>
          <w:bCs/>
          <w:sz w:val="24"/>
          <w:szCs w:val="24"/>
        </w:rPr>
        <w:t xml:space="preserve"> «Истоки России»,</w:t>
      </w:r>
    </w:p>
    <w:p w:rsidR="00FB3D13" w:rsidRPr="00903426" w:rsidRDefault="00FB3D13" w:rsidP="00FB3D13">
      <w:pPr>
        <w:ind w:firstLine="567"/>
        <w:jc w:val="both"/>
        <w:rPr>
          <w:bCs/>
          <w:sz w:val="24"/>
          <w:szCs w:val="24"/>
        </w:rPr>
      </w:pPr>
      <w:r w:rsidRPr="00903426">
        <w:rPr>
          <w:bCs/>
          <w:sz w:val="24"/>
          <w:szCs w:val="24"/>
        </w:rPr>
        <w:t>Городская общественная организация культурно-творческое объединение «Стожары»,</w:t>
      </w:r>
    </w:p>
    <w:p w:rsidR="00FB3D13" w:rsidRPr="00903426" w:rsidRDefault="00FB3D13" w:rsidP="00FB3D13">
      <w:pPr>
        <w:ind w:firstLine="567"/>
        <w:jc w:val="both"/>
        <w:rPr>
          <w:bCs/>
          <w:sz w:val="24"/>
          <w:szCs w:val="24"/>
        </w:rPr>
      </w:pPr>
      <w:r w:rsidRPr="00903426">
        <w:rPr>
          <w:bCs/>
          <w:sz w:val="24"/>
          <w:szCs w:val="24"/>
        </w:rPr>
        <w:t>Татарская национальная культурная автономия «Булгар»,</w:t>
      </w:r>
    </w:p>
    <w:p w:rsidR="00FB3D13" w:rsidRPr="00903426" w:rsidRDefault="00FB3D13" w:rsidP="00FB3D13">
      <w:pPr>
        <w:ind w:firstLine="567"/>
        <w:jc w:val="both"/>
        <w:rPr>
          <w:bCs/>
          <w:sz w:val="24"/>
          <w:szCs w:val="24"/>
        </w:rPr>
      </w:pPr>
      <w:r w:rsidRPr="00903426">
        <w:rPr>
          <w:bCs/>
          <w:sz w:val="24"/>
          <w:szCs w:val="24"/>
        </w:rPr>
        <w:t>Региональной Общественной организация «Восток»,</w:t>
      </w:r>
    </w:p>
    <w:p w:rsidR="00FB3D13" w:rsidRPr="00903426" w:rsidRDefault="00FB3D13" w:rsidP="00FB3D13">
      <w:pPr>
        <w:ind w:firstLine="567"/>
        <w:jc w:val="both"/>
        <w:rPr>
          <w:bCs/>
          <w:sz w:val="24"/>
          <w:szCs w:val="24"/>
        </w:rPr>
      </w:pPr>
      <w:proofErr w:type="spellStart"/>
      <w:r w:rsidRPr="00903426">
        <w:rPr>
          <w:bCs/>
          <w:sz w:val="24"/>
          <w:szCs w:val="24"/>
        </w:rPr>
        <w:t>Мегионский</w:t>
      </w:r>
      <w:proofErr w:type="spellEnd"/>
      <w:r w:rsidRPr="00903426">
        <w:rPr>
          <w:bCs/>
          <w:sz w:val="24"/>
          <w:szCs w:val="24"/>
        </w:rPr>
        <w:t xml:space="preserve"> молдавский культурный центр «Молдова»,</w:t>
      </w:r>
    </w:p>
    <w:p w:rsidR="00FB3D13" w:rsidRPr="00903426" w:rsidRDefault="00FB3D13" w:rsidP="00FB3D13">
      <w:pPr>
        <w:ind w:firstLine="567"/>
        <w:jc w:val="both"/>
        <w:rPr>
          <w:bCs/>
          <w:sz w:val="24"/>
          <w:szCs w:val="24"/>
        </w:rPr>
      </w:pPr>
      <w:r w:rsidRPr="00903426">
        <w:rPr>
          <w:bCs/>
          <w:sz w:val="24"/>
          <w:szCs w:val="24"/>
        </w:rPr>
        <w:lastRenderedPageBreak/>
        <w:t>Общественная организация «</w:t>
      </w:r>
      <w:proofErr w:type="spellStart"/>
      <w:r w:rsidRPr="00903426">
        <w:rPr>
          <w:bCs/>
          <w:sz w:val="24"/>
          <w:szCs w:val="24"/>
        </w:rPr>
        <w:t>Славутыч</w:t>
      </w:r>
      <w:proofErr w:type="spellEnd"/>
      <w:r w:rsidRPr="00903426">
        <w:rPr>
          <w:bCs/>
          <w:sz w:val="24"/>
          <w:szCs w:val="24"/>
        </w:rPr>
        <w:t>».</w:t>
      </w:r>
    </w:p>
    <w:p w:rsidR="00FB3D13" w:rsidRPr="00903426" w:rsidRDefault="00FB3D13" w:rsidP="00FB3D13">
      <w:pPr>
        <w:ind w:firstLine="567"/>
        <w:jc w:val="both"/>
        <w:rPr>
          <w:bCs/>
          <w:sz w:val="24"/>
          <w:szCs w:val="24"/>
        </w:rPr>
      </w:pPr>
      <w:r w:rsidRPr="00903426">
        <w:rPr>
          <w:bCs/>
          <w:sz w:val="24"/>
          <w:szCs w:val="24"/>
        </w:rPr>
        <w:t>В настоящее время сохраняться устойчивая тенденция к возрождению, развитию и сохранению традиционной культуры певческого фольклора и народного танца, повышению исполнительского уровня. Жанры певческого фольклора и народного танца представлены разными возрастными категориями участников. Следует отметить возросший интерес жителей города к проводимым на территории национальным праздникам и фестивалям.</w:t>
      </w:r>
    </w:p>
    <w:p w:rsidR="00FB3D13" w:rsidRPr="00903426" w:rsidRDefault="00FB3D13" w:rsidP="00FB3D13">
      <w:pPr>
        <w:ind w:firstLine="567"/>
        <w:jc w:val="both"/>
        <w:rPr>
          <w:bCs/>
          <w:sz w:val="24"/>
          <w:szCs w:val="24"/>
        </w:rPr>
      </w:pPr>
      <w:r w:rsidRPr="00903426">
        <w:rPr>
          <w:bCs/>
          <w:sz w:val="24"/>
          <w:szCs w:val="24"/>
        </w:rPr>
        <w:t xml:space="preserve">В связи с введёнными ограничительными мерами на территории округа мероприятия с участием коллективов любительских объединений национальной направленности были отменены или проведены в </w:t>
      </w:r>
      <w:proofErr w:type="gramStart"/>
      <w:r w:rsidRPr="00903426">
        <w:rPr>
          <w:bCs/>
          <w:sz w:val="24"/>
          <w:szCs w:val="24"/>
        </w:rPr>
        <w:t>он-</w:t>
      </w:r>
      <w:proofErr w:type="spellStart"/>
      <w:r w:rsidRPr="00903426">
        <w:rPr>
          <w:bCs/>
          <w:sz w:val="24"/>
          <w:szCs w:val="24"/>
        </w:rPr>
        <w:t>лайн</w:t>
      </w:r>
      <w:proofErr w:type="spellEnd"/>
      <w:proofErr w:type="gramEnd"/>
      <w:r w:rsidRPr="00903426">
        <w:rPr>
          <w:bCs/>
          <w:sz w:val="24"/>
          <w:szCs w:val="24"/>
        </w:rPr>
        <w:t xml:space="preserve"> формате. Так прошел X открытый городской фестиваль «Дружба народов» и VII детский фестиваль «Город дружбы, город детства».</w:t>
      </w:r>
    </w:p>
    <w:p w:rsidR="00FB3D13" w:rsidRPr="00903426" w:rsidRDefault="00FB3D13" w:rsidP="00FB3D13">
      <w:pPr>
        <w:ind w:firstLine="567"/>
        <w:jc w:val="both"/>
        <w:rPr>
          <w:bCs/>
          <w:sz w:val="24"/>
          <w:szCs w:val="24"/>
        </w:rPr>
      </w:pPr>
      <w:r w:rsidRPr="00903426">
        <w:rPr>
          <w:bCs/>
          <w:sz w:val="24"/>
          <w:szCs w:val="24"/>
        </w:rPr>
        <w:t xml:space="preserve">Концертная программа фестиваля «Дружбы народов» демонстрировалась в </w:t>
      </w:r>
      <w:proofErr w:type="gramStart"/>
      <w:r w:rsidRPr="00903426">
        <w:rPr>
          <w:bCs/>
          <w:sz w:val="24"/>
          <w:szCs w:val="24"/>
        </w:rPr>
        <w:t>он-</w:t>
      </w:r>
      <w:proofErr w:type="spellStart"/>
      <w:r w:rsidRPr="00903426">
        <w:rPr>
          <w:bCs/>
          <w:sz w:val="24"/>
          <w:szCs w:val="24"/>
        </w:rPr>
        <w:t>лайн</w:t>
      </w:r>
      <w:proofErr w:type="spellEnd"/>
      <w:proofErr w:type="gramEnd"/>
      <w:r w:rsidRPr="00903426">
        <w:rPr>
          <w:bCs/>
          <w:sz w:val="24"/>
          <w:szCs w:val="24"/>
        </w:rPr>
        <w:t xml:space="preserve"> формате и была наполнена многоцветием национальных культур, способствующих сохранению и развитию многонациональной культуры и искусства, укреплению дружбы между государствами. </w:t>
      </w:r>
    </w:p>
    <w:p w:rsidR="00FB3D13" w:rsidRPr="00903426" w:rsidRDefault="00FB3D13" w:rsidP="00FB3D13">
      <w:pPr>
        <w:ind w:firstLine="567"/>
        <w:jc w:val="both"/>
        <w:rPr>
          <w:bCs/>
          <w:sz w:val="24"/>
          <w:szCs w:val="24"/>
        </w:rPr>
      </w:pPr>
      <w:r w:rsidRPr="00903426">
        <w:rPr>
          <w:bCs/>
          <w:sz w:val="24"/>
          <w:szCs w:val="24"/>
        </w:rPr>
        <w:t>«Город дружбы, город детства» - это большой фестиваль детского художественного творчества, где царит удивительная атмосфера творческого полета, где удивляют жанровым многообразием. Основными целями и задачами фестиваля всегда были и остаются возрождение в сознании людей чувства любви и бережного отношения к родной земле, возрождение и использование лучших традиций в нравственно – эстетическом воспитании подрастающего поколения.</w:t>
      </w:r>
    </w:p>
    <w:p w:rsidR="00FB3D13" w:rsidRPr="00903426" w:rsidRDefault="00FB3D13" w:rsidP="00FB3D13">
      <w:pPr>
        <w:tabs>
          <w:tab w:val="right" w:pos="14286"/>
        </w:tabs>
        <w:ind w:firstLine="567"/>
        <w:jc w:val="both"/>
        <w:rPr>
          <w:bCs/>
          <w:sz w:val="24"/>
          <w:szCs w:val="24"/>
        </w:rPr>
      </w:pPr>
      <w:r w:rsidRPr="00903426">
        <w:rPr>
          <w:bCs/>
          <w:sz w:val="24"/>
          <w:szCs w:val="24"/>
        </w:rPr>
        <w:t xml:space="preserve">Коллективы национальной направленности принимают участие в окружных мероприятиях, одним из таких стал фестиваль «Соцветие», проводимый в городе </w:t>
      </w:r>
      <w:proofErr w:type="spellStart"/>
      <w:r w:rsidRPr="00903426">
        <w:rPr>
          <w:bCs/>
          <w:sz w:val="24"/>
          <w:szCs w:val="24"/>
        </w:rPr>
        <w:t>Покачи</w:t>
      </w:r>
      <w:proofErr w:type="spellEnd"/>
      <w:r w:rsidRPr="00903426">
        <w:rPr>
          <w:bCs/>
          <w:sz w:val="24"/>
          <w:szCs w:val="24"/>
        </w:rPr>
        <w:t xml:space="preserve">, где все </w:t>
      </w:r>
      <w:proofErr w:type="spellStart"/>
      <w:r w:rsidRPr="00903426">
        <w:rPr>
          <w:bCs/>
          <w:sz w:val="24"/>
          <w:szCs w:val="24"/>
        </w:rPr>
        <w:t>мегионские</w:t>
      </w:r>
      <w:proofErr w:type="spellEnd"/>
      <w:r w:rsidRPr="00903426">
        <w:rPr>
          <w:bCs/>
          <w:sz w:val="24"/>
          <w:szCs w:val="24"/>
        </w:rPr>
        <w:t xml:space="preserve"> коллективы получили призовые места. </w:t>
      </w:r>
    </w:p>
    <w:p w:rsidR="00FB3D13" w:rsidRPr="00903426" w:rsidRDefault="00FB3D13" w:rsidP="00FB3D13">
      <w:pPr>
        <w:tabs>
          <w:tab w:val="right" w:pos="14286"/>
        </w:tabs>
        <w:ind w:firstLine="567"/>
        <w:jc w:val="both"/>
        <w:rPr>
          <w:bCs/>
          <w:sz w:val="24"/>
          <w:szCs w:val="24"/>
        </w:rPr>
      </w:pPr>
      <w:r w:rsidRPr="00903426">
        <w:rPr>
          <w:bCs/>
          <w:sz w:val="24"/>
          <w:szCs w:val="24"/>
        </w:rPr>
        <w:t>В очном формате в январе 2020 года состоялся Праздник русской культуры. Для участников и гостей праздника была разработана насыщенная культурная программа. Была организована торжественная встреча по законам русского гостеприимства, после чего состоялся концерт творческих коллективов МАУ «Дворец искусств» и любительских объединений национальной направленности. В концертной программе зрителей познакомили с культурой и бытом русского народа. Для демонстрации обрядов и обрядовых элементов был использован реквизит, атрибуты старины, народные костюмы, музыкальные инструменты, воссоздающие эпоху и усиливающие художественное восприятие мероприятия. В основную канву обрядов и традиций были органично вплетены народные песни, танцы, игры, шутки, метафорические словосочетания, пословицы, поговорки, которые передавали богатство устного народного творчества, что придавало концертной программе значимость, зрелищность, самобытность и художественную целостность.</w:t>
      </w:r>
    </w:p>
    <w:p w:rsidR="00FB3D13" w:rsidRPr="00903426" w:rsidRDefault="00FB3D13" w:rsidP="00FB3D13">
      <w:pPr>
        <w:tabs>
          <w:tab w:val="right" w:pos="14286"/>
        </w:tabs>
        <w:ind w:firstLine="567"/>
        <w:jc w:val="both"/>
        <w:rPr>
          <w:bCs/>
          <w:sz w:val="24"/>
          <w:szCs w:val="24"/>
        </w:rPr>
      </w:pPr>
      <w:r w:rsidRPr="00903426">
        <w:rPr>
          <w:bCs/>
          <w:sz w:val="24"/>
          <w:szCs w:val="24"/>
        </w:rPr>
        <w:t>Также в отчетном году продолжили свою работу любительские объединения «Центр казачьей культуры», Клуб старшего поколения «В кругу друзей», Клуб ветеранов труда и войны, Волонтеры культуры.</w:t>
      </w:r>
    </w:p>
    <w:p w:rsidR="00FB3D13" w:rsidRPr="00903426" w:rsidRDefault="00FB3D13" w:rsidP="00FB3D13">
      <w:pPr>
        <w:tabs>
          <w:tab w:val="right" w:pos="14286"/>
        </w:tabs>
        <w:spacing w:before="240"/>
        <w:ind w:firstLine="567"/>
        <w:jc w:val="both"/>
        <w:rPr>
          <w:bCs/>
          <w:sz w:val="24"/>
          <w:szCs w:val="24"/>
        </w:rPr>
      </w:pPr>
      <w:r w:rsidRPr="00903426">
        <w:rPr>
          <w:bCs/>
          <w:sz w:val="24"/>
          <w:szCs w:val="24"/>
        </w:rPr>
        <w:t>в) победы творческих коллективов учреждений культурно-досугового типа</w:t>
      </w:r>
      <w:r w:rsidRPr="00903426">
        <w:rPr>
          <w:sz w:val="24"/>
          <w:szCs w:val="24"/>
        </w:rPr>
        <w:t xml:space="preserve"> </w:t>
      </w:r>
      <w:r w:rsidRPr="00903426">
        <w:rPr>
          <w:bCs/>
          <w:sz w:val="24"/>
          <w:szCs w:val="24"/>
        </w:rPr>
        <w:t>в конкурсах и фестивалях:</w:t>
      </w:r>
    </w:p>
    <w:p w:rsidR="00FB3D13" w:rsidRPr="00903426" w:rsidRDefault="00FB3D13" w:rsidP="00FB3D13">
      <w:pPr>
        <w:ind w:firstLine="567"/>
        <w:jc w:val="both"/>
        <w:rPr>
          <w:sz w:val="24"/>
          <w:szCs w:val="24"/>
        </w:rPr>
      </w:pPr>
      <w:r w:rsidRPr="00903426">
        <w:rPr>
          <w:sz w:val="24"/>
          <w:szCs w:val="24"/>
        </w:rPr>
        <w:t xml:space="preserve">(показатели побед заполняются в соответствии с формой «Учетная карта учреждения культурно-досугового типа автономного округа» утвержденной приказом Департаментом культуры Ханты-Мансийского автономного округа – Югры № 09-ОД-161/01-09 </w:t>
      </w:r>
      <w:r w:rsidRPr="00903426">
        <w:rPr>
          <w:sz w:val="24"/>
          <w:szCs w:val="24"/>
        </w:rPr>
        <w:br/>
        <w:t xml:space="preserve">от 7 июля 2020 года «Об организации работы в информационно-аналитической системе «БАРС. </w:t>
      </w:r>
      <w:r w:rsidRPr="00903426">
        <w:rPr>
          <w:sz w:val="24"/>
          <w:szCs w:val="24"/>
          <w:lang w:val="en-US"/>
        </w:rPr>
        <w:t>Web</w:t>
      </w:r>
      <w:r w:rsidRPr="00903426">
        <w:rPr>
          <w:sz w:val="24"/>
          <w:szCs w:val="24"/>
        </w:rPr>
        <w:t xml:space="preserve"> – Мониторинг культуры»);</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134"/>
        <w:gridCol w:w="2126"/>
        <w:gridCol w:w="2268"/>
        <w:gridCol w:w="1418"/>
      </w:tblGrid>
      <w:tr w:rsidR="00FB3D13" w:rsidRPr="00903426" w:rsidTr="00843560">
        <w:trPr>
          <w:jc w:val="center"/>
        </w:trPr>
        <w:tc>
          <w:tcPr>
            <w:tcW w:w="3403" w:type="dxa"/>
            <w:shd w:val="clear" w:color="auto" w:fill="auto"/>
            <w:vAlign w:val="center"/>
          </w:tcPr>
          <w:p w:rsidR="00FB3D13" w:rsidRPr="00E353AB" w:rsidRDefault="00FB3D13" w:rsidP="00843560">
            <w:pPr>
              <w:jc w:val="center"/>
              <w:rPr>
                <w:b/>
                <w:szCs w:val="24"/>
              </w:rPr>
            </w:pPr>
            <w:r w:rsidRPr="00E353AB">
              <w:rPr>
                <w:b/>
                <w:szCs w:val="24"/>
              </w:rPr>
              <w:t>Статус фестивалей и конкурсов</w:t>
            </w:r>
          </w:p>
        </w:tc>
        <w:tc>
          <w:tcPr>
            <w:tcW w:w="1134" w:type="dxa"/>
            <w:shd w:val="clear" w:color="auto" w:fill="auto"/>
            <w:vAlign w:val="center"/>
          </w:tcPr>
          <w:p w:rsidR="00FB3D13" w:rsidRPr="00E353AB" w:rsidRDefault="00FB3D13" w:rsidP="00843560">
            <w:pPr>
              <w:jc w:val="center"/>
              <w:rPr>
                <w:b/>
                <w:szCs w:val="24"/>
              </w:rPr>
            </w:pPr>
            <w:r w:rsidRPr="00E353AB">
              <w:rPr>
                <w:b/>
                <w:szCs w:val="24"/>
              </w:rPr>
              <w:t>Гран-при</w:t>
            </w:r>
          </w:p>
        </w:tc>
        <w:tc>
          <w:tcPr>
            <w:tcW w:w="2126" w:type="dxa"/>
            <w:shd w:val="clear" w:color="auto" w:fill="auto"/>
            <w:vAlign w:val="center"/>
          </w:tcPr>
          <w:p w:rsidR="00FB3D13" w:rsidRPr="00E353AB" w:rsidRDefault="00FB3D13" w:rsidP="00843560">
            <w:pPr>
              <w:jc w:val="center"/>
              <w:rPr>
                <w:b/>
                <w:szCs w:val="24"/>
              </w:rPr>
            </w:pPr>
            <w:r w:rsidRPr="00E353AB">
              <w:rPr>
                <w:b/>
                <w:szCs w:val="24"/>
              </w:rPr>
              <w:t>Лауреат/</w:t>
            </w:r>
          </w:p>
          <w:p w:rsidR="00FB3D13" w:rsidRPr="00E353AB" w:rsidRDefault="00FB3D13" w:rsidP="00843560">
            <w:pPr>
              <w:jc w:val="center"/>
              <w:rPr>
                <w:b/>
                <w:szCs w:val="24"/>
              </w:rPr>
            </w:pPr>
            <w:r w:rsidRPr="00E353AB">
              <w:rPr>
                <w:b/>
                <w:szCs w:val="24"/>
              </w:rPr>
              <w:lastRenderedPageBreak/>
              <w:t xml:space="preserve">дипломант </w:t>
            </w:r>
            <w:r w:rsidRPr="00E353AB">
              <w:rPr>
                <w:b/>
                <w:szCs w:val="24"/>
              </w:rPr>
              <w:br/>
              <w:t>1 степени</w:t>
            </w:r>
          </w:p>
        </w:tc>
        <w:tc>
          <w:tcPr>
            <w:tcW w:w="2268" w:type="dxa"/>
            <w:shd w:val="clear" w:color="auto" w:fill="auto"/>
            <w:vAlign w:val="center"/>
          </w:tcPr>
          <w:p w:rsidR="00FB3D13" w:rsidRPr="00E353AB" w:rsidRDefault="00FB3D13" w:rsidP="00843560">
            <w:pPr>
              <w:jc w:val="center"/>
              <w:rPr>
                <w:b/>
                <w:szCs w:val="24"/>
              </w:rPr>
            </w:pPr>
            <w:r w:rsidRPr="00E353AB">
              <w:rPr>
                <w:b/>
                <w:szCs w:val="24"/>
              </w:rPr>
              <w:lastRenderedPageBreak/>
              <w:t>Лауреат/</w:t>
            </w:r>
          </w:p>
          <w:p w:rsidR="00FB3D13" w:rsidRPr="00E353AB" w:rsidRDefault="00FB3D13" w:rsidP="00843560">
            <w:pPr>
              <w:jc w:val="center"/>
              <w:rPr>
                <w:b/>
                <w:szCs w:val="24"/>
              </w:rPr>
            </w:pPr>
            <w:r w:rsidRPr="00E353AB">
              <w:rPr>
                <w:b/>
                <w:szCs w:val="24"/>
              </w:rPr>
              <w:t xml:space="preserve">дипломант </w:t>
            </w:r>
          </w:p>
          <w:p w:rsidR="00FB3D13" w:rsidRPr="00E353AB" w:rsidRDefault="00FB3D13" w:rsidP="00843560">
            <w:pPr>
              <w:jc w:val="center"/>
              <w:rPr>
                <w:b/>
                <w:szCs w:val="24"/>
              </w:rPr>
            </w:pPr>
            <w:r w:rsidRPr="00E353AB">
              <w:rPr>
                <w:b/>
                <w:szCs w:val="24"/>
              </w:rPr>
              <w:lastRenderedPageBreak/>
              <w:t>2 степени</w:t>
            </w:r>
          </w:p>
        </w:tc>
        <w:tc>
          <w:tcPr>
            <w:tcW w:w="1418" w:type="dxa"/>
            <w:shd w:val="clear" w:color="auto" w:fill="auto"/>
            <w:vAlign w:val="center"/>
          </w:tcPr>
          <w:p w:rsidR="00FB3D13" w:rsidRPr="00E353AB" w:rsidRDefault="00FB3D13" w:rsidP="00843560">
            <w:pPr>
              <w:jc w:val="center"/>
              <w:rPr>
                <w:b/>
                <w:szCs w:val="24"/>
              </w:rPr>
            </w:pPr>
            <w:r w:rsidRPr="00E353AB">
              <w:rPr>
                <w:b/>
                <w:szCs w:val="24"/>
              </w:rPr>
              <w:lastRenderedPageBreak/>
              <w:t>Лауреат/</w:t>
            </w:r>
          </w:p>
          <w:p w:rsidR="00FB3D13" w:rsidRPr="00E353AB" w:rsidRDefault="00FB3D13" w:rsidP="00843560">
            <w:pPr>
              <w:jc w:val="center"/>
              <w:rPr>
                <w:b/>
                <w:szCs w:val="24"/>
              </w:rPr>
            </w:pPr>
            <w:r w:rsidRPr="00E353AB">
              <w:rPr>
                <w:b/>
                <w:szCs w:val="24"/>
              </w:rPr>
              <w:lastRenderedPageBreak/>
              <w:t xml:space="preserve">дипломант </w:t>
            </w:r>
            <w:r w:rsidRPr="00E353AB">
              <w:rPr>
                <w:b/>
                <w:szCs w:val="24"/>
              </w:rPr>
              <w:br/>
              <w:t>3 степени</w:t>
            </w:r>
          </w:p>
        </w:tc>
      </w:tr>
      <w:tr w:rsidR="00FB3D13" w:rsidRPr="00903426" w:rsidTr="00843560">
        <w:trPr>
          <w:jc w:val="center"/>
        </w:trPr>
        <w:tc>
          <w:tcPr>
            <w:tcW w:w="3403" w:type="dxa"/>
            <w:shd w:val="clear" w:color="auto" w:fill="auto"/>
          </w:tcPr>
          <w:p w:rsidR="00FB3D13" w:rsidRPr="00903426" w:rsidRDefault="00FB3D13" w:rsidP="00843560">
            <w:pPr>
              <w:rPr>
                <w:szCs w:val="24"/>
              </w:rPr>
            </w:pPr>
            <w:r w:rsidRPr="00E353AB">
              <w:rPr>
                <w:szCs w:val="24"/>
              </w:rPr>
              <w:lastRenderedPageBreak/>
              <w:t>муниципальный</w:t>
            </w:r>
          </w:p>
        </w:tc>
        <w:tc>
          <w:tcPr>
            <w:tcW w:w="1134" w:type="dxa"/>
            <w:shd w:val="clear" w:color="auto" w:fill="auto"/>
          </w:tcPr>
          <w:p w:rsidR="00FB3D13" w:rsidRPr="00903426" w:rsidRDefault="00FB3D13" w:rsidP="00843560">
            <w:pPr>
              <w:jc w:val="center"/>
              <w:rPr>
                <w:szCs w:val="24"/>
              </w:rPr>
            </w:pPr>
            <w:r w:rsidRPr="00903426">
              <w:rPr>
                <w:szCs w:val="24"/>
              </w:rPr>
              <w:t>1</w:t>
            </w:r>
          </w:p>
        </w:tc>
        <w:tc>
          <w:tcPr>
            <w:tcW w:w="2126" w:type="dxa"/>
            <w:shd w:val="clear" w:color="auto" w:fill="auto"/>
          </w:tcPr>
          <w:p w:rsidR="00FB3D13" w:rsidRPr="00903426" w:rsidRDefault="00FB3D13" w:rsidP="00843560">
            <w:pPr>
              <w:jc w:val="center"/>
              <w:rPr>
                <w:szCs w:val="24"/>
              </w:rPr>
            </w:pPr>
            <w:r w:rsidRPr="00903426">
              <w:rPr>
                <w:szCs w:val="24"/>
              </w:rPr>
              <w:t>9</w:t>
            </w:r>
          </w:p>
        </w:tc>
        <w:tc>
          <w:tcPr>
            <w:tcW w:w="2268" w:type="dxa"/>
            <w:shd w:val="clear" w:color="auto" w:fill="auto"/>
          </w:tcPr>
          <w:p w:rsidR="00FB3D13" w:rsidRPr="00903426" w:rsidRDefault="00FB3D13" w:rsidP="00843560">
            <w:pPr>
              <w:jc w:val="center"/>
              <w:rPr>
                <w:szCs w:val="24"/>
              </w:rPr>
            </w:pPr>
            <w:r w:rsidRPr="00903426">
              <w:rPr>
                <w:szCs w:val="24"/>
              </w:rPr>
              <w:t>4</w:t>
            </w:r>
          </w:p>
        </w:tc>
        <w:tc>
          <w:tcPr>
            <w:tcW w:w="1418" w:type="dxa"/>
            <w:shd w:val="clear" w:color="auto" w:fill="auto"/>
          </w:tcPr>
          <w:p w:rsidR="00FB3D13" w:rsidRPr="00903426" w:rsidRDefault="00FB3D13" w:rsidP="00843560">
            <w:pPr>
              <w:jc w:val="center"/>
              <w:rPr>
                <w:szCs w:val="24"/>
              </w:rPr>
            </w:pPr>
            <w:r w:rsidRPr="00903426">
              <w:rPr>
                <w:szCs w:val="24"/>
              </w:rPr>
              <w:t>9</w:t>
            </w:r>
          </w:p>
        </w:tc>
      </w:tr>
      <w:tr w:rsidR="00FB3D13" w:rsidRPr="00903426" w:rsidTr="00843560">
        <w:trPr>
          <w:jc w:val="center"/>
        </w:trPr>
        <w:tc>
          <w:tcPr>
            <w:tcW w:w="3403" w:type="dxa"/>
            <w:shd w:val="clear" w:color="auto" w:fill="auto"/>
          </w:tcPr>
          <w:p w:rsidR="00FB3D13" w:rsidRPr="00903426" w:rsidRDefault="00FB3D13" w:rsidP="00843560">
            <w:pPr>
              <w:rPr>
                <w:szCs w:val="24"/>
              </w:rPr>
            </w:pPr>
            <w:r w:rsidRPr="00903426">
              <w:rPr>
                <w:szCs w:val="24"/>
              </w:rPr>
              <w:t>окружной, региональный</w:t>
            </w:r>
          </w:p>
        </w:tc>
        <w:tc>
          <w:tcPr>
            <w:tcW w:w="1134" w:type="dxa"/>
            <w:shd w:val="clear" w:color="auto" w:fill="auto"/>
          </w:tcPr>
          <w:p w:rsidR="00FB3D13" w:rsidRPr="00903426" w:rsidRDefault="00FB3D13" w:rsidP="00843560">
            <w:pPr>
              <w:jc w:val="center"/>
              <w:rPr>
                <w:szCs w:val="24"/>
              </w:rPr>
            </w:pPr>
            <w:r>
              <w:rPr>
                <w:szCs w:val="24"/>
              </w:rPr>
              <w:t>––</w:t>
            </w:r>
          </w:p>
        </w:tc>
        <w:tc>
          <w:tcPr>
            <w:tcW w:w="2126" w:type="dxa"/>
            <w:shd w:val="clear" w:color="auto" w:fill="auto"/>
          </w:tcPr>
          <w:p w:rsidR="00FB3D13" w:rsidRPr="00903426" w:rsidRDefault="00FB3D13" w:rsidP="00843560">
            <w:pPr>
              <w:jc w:val="center"/>
              <w:rPr>
                <w:szCs w:val="24"/>
              </w:rPr>
            </w:pPr>
            <w:r>
              <w:rPr>
                <w:szCs w:val="24"/>
              </w:rPr>
              <w:t>––</w:t>
            </w:r>
          </w:p>
        </w:tc>
        <w:tc>
          <w:tcPr>
            <w:tcW w:w="2268" w:type="dxa"/>
            <w:shd w:val="clear" w:color="auto" w:fill="auto"/>
          </w:tcPr>
          <w:p w:rsidR="00FB3D13" w:rsidRPr="00903426" w:rsidRDefault="00FB3D13" w:rsidP="00843560">
            <w:pPr>
              <w:jc w:val="center"/>
              <w:rPr>
                <w:szCs w:val="24"/>
              </w:rPr>
            </w:pPr>
            <w:r w:rsidRPr="00903426">
              <w:rPr>
                <w:szCs w:val="24"/>
              </w:rPr>
              <w:t>1</w:t>
            </w:r>
          </w:p>
        </w:tc>
        <w:tc>
          <w:tcPr>
            <w:tcW w:w="1418" w:type="dxa"/>
            <w:shd w:val="clear" w:color="auto" w:fill="auto"/>
          </w:tcPr>
          <w:p w:rsidR="00FB3D13" w:rsidRPr="00903426" w:rsidRDefault="00FB3D13" w:rsidP="00843560">
            <w:pPr>
              <w:jc w:val="center"/>
              <w:rPr>
                <w:szCs w:val="24"/>
              </w:rPr>
            </w:pPr>
          </w:p>
        </w:tc>
      </w:tr>
      <w:tr w:rsidR="00FB3D13" w:rsidRPr="00903426" w:rsidTr="00843560">
        <w:trPr>
          <w:jc w:val="center"/>
        </w:trPr>
        <w:tc>
          <w:tcPr>
            <w:tcW w:w="3403" w:type="dxa"/>
            <w:shd w:val="clear" w:color="auto" w:fill="auto"/>
          </w:tcPr>
          <w:p w:rsidR="00FB3D13" w:rsidRPr="00903426" w:rsidRDefault="00FB3D13" w:rsidP="00843560">
            <w:pPr>
              <w:rPr>
                <w:szCs w:val="24"/>
              </w:rPr>
            </w:pPr>
            <w:r w:rsidRPr="00903426">
              <w:rPr>
                <w:szCs w:val="24"/>
              </w:rPr>
              <w:t>всероссийский (российский)</w:t>
            </w:r>
          </w:p>
        </w:tc>
        <w:tc>
          <w:tcPr>
            <w:tcW w:w="1134" w:type="dxa"/>
            <w:shd w:val="clear" w:color="auto" w:fill="auto"/>
          </w:tcPr>
          <w:p w:rsidR="00FB3D13" w:rsidRPr="00903426" w:rsidRDefault="00FB3D13" w:rsidP="00843560">
            <w:pPr>
              <w:jc w:val="center"/>
              <w:rPr>
                <w:szCs w:val="24"/>
              </w:rPr>
            </w:pPr>
            <w:r>
              <w:rPr>
                <w:szCs w:val="24"/>
              </w:rPr>
              <w:t>––</w:t>
            </w:r>
          </w:p>
        </w:tc>
        <w:tc>
          <w:tcPr>
            <w:tcW w:w="2126" w:type="dxa"/>
            <w:shd w:val="clear" w:color="auto" w:fill="auto"/>
          </w:tcPr>
          <w:p w:rsidR="00FB3D13" w:rsidRPr="00903426" w:rsidRDefault="00FB3D13" w:rsidP="00843560">
            <w:pPr>
              <w:jc w:val="center"/>
              <w:rPr>
                <w:szCs w:val="24"/>
              </w:rPr>
            </w:pPr>
            <w:r w:rsidRPr="00903426">
              <w:rPr>
                <w:szCs w:val="24"/>
              </w:rPr>
              <w:t>4</w:t>
            </w:r>
          </w:p>
        </w:tc>
        <w:tc>
          <w:tcPr>
            <w:tcW w:w="2268" w:type="dxa"/>
            <w:shd w:val="clear" w:color="auto" w:fill="auto"/>
          </w:tcPr>
          <w:p w:rsidR="00FB3D13" w:rsidRPr="00903426" w:rsidRDefault="00FB3D13" w:rsidP="00843560">
            <w:pPr>
              <w:jc w:val="center"/>
              <w:rPr>
                <w:szCs w:val="24"/>
              </w:rPr>
            </w:pPr>
            <w:r w:rsidRPr="00903426">
              <w:rPr>
                <w:szCs w:val="24"/>
              </w:rPr>
              <w:t>1</w:t>
            </w:r>
          </w:p>
        </w:tc>
        <w:tc>
          <w:tcPr>
            <w:tcW w:w="1418" w:type="dxa"/>
            <w:shd w:val="clear" w:color="auto" w:fill="auto"/>
          </w:tcPr>
          <w:p w:rsidR="00FB3D13" w:rsidRPr="00903426" w:rsidRDefault="00FB3D13" w:rsidP="00843560">
            <w:pPr>
              <w:jc w:val="center"/>
              <w:rPr>
                <w:szCs w:val="24"/>
              </w:rPr>
            </w:pPr>
            <w:r w:rsidRPr="00903426">
              <w:rPr>
                <w:szCs w:val="24"/>
              </w:rPr>
              <w:t>1</w:t>
            </w:r>
          </w:p>
        </w:tc>
      </w:tr>
      <w:tr w:rsidR="00FB3D13" w:rsidRPr="00903426" w:rsidTr="00843560">
        <w:trPr>
          <w:jc w:val="center"/>
        </w:trPr>
        <w:tc>
          <w:tcPr>
            <w:tcW w:w="3403" w:type="dxa"/>
            <w:shd w:val="clear" w:color="auto" w:fill="auto"/>
          </w:tcPr>
          <w:p w:rsidR="00FB3D13" w:rsidRPr="00903426" w:rsidRDefault="00FB3D13" w:rsidP="00843560">
            <w:pPr>
              <w:rPr>
                <w:szCs w:val="24"/>
              </w:rPr>
            </w:pPr>
            <w:r w:rsidRPr="00903426">
              <w:rPr>
                <w:szCs w:val="24"/>
              </w:rPr>
              <w:t>международный</w:t>
            </w:r>
          </w:p>
        </w:tc>
        <w:tc>
          <w:tcPr>
            <w:tcW w:w="1134" w:type="dxa"/>
            <w:shd w:val="clear" w:color="auto" w:fill="auto"/>
          </w:tcPr>
          <w:p w:rsidR="00FB3D13" w:rsidRPr="00903426" w:rsidRDefault="00FB3D13" w:rsidP="00843560">
            <w:pPr>
              <w:jc w:val="center"/>
              <w:rPr>
                <w:szCs w:val="24"/>
              </w:rPr>
            </w:pPr>
            <w:r>
              <w:rPr>
                <w:szCs w:val="24"/>
              </w:rPr>
              <w:t>––</w:t>
            </w:r>
          </w:p>
        </w:tc>
        <w:tc>
          <w:tcPr>
            <w:tcW w:w="2126" w:type="dxa"/>
            <w:shd w:val="clear" w:color="auto" w:fill="auto"/>
          </w:tcPr>
          <w:p w:rsidR="00FB3D13" w:rsidRPr="00903426" w:rsidRDefault="00FB3D13" w:rsidP="00843560">
            <w:pPr>
              <w:jc w:val="center"/>
              <w:rPr>
                <w:szCs w:val="24"/>
              </w:rPr>
            </w:pPr>
            <w:r w:rsidRPr="00903426">
              <w:rPr>
                <w:szCs w:val="24"/>
              </w:rPr>
              <w:t>4</w:t>
            </w:r>
          </w:p>
        </w:tc>
        <w:tc>
          <w:tcPr>
            <w:tcW w:w="2268" w:type="dxa"/>
            <w:shd w:val="clear" w:color="auto" w:fill="auto"/>
          </w:tcPr>
          <w:p w:rsidR="00FB3D13" w:rsidRPr="00903426" w:rsidRDefault="00FB3D13" w:rsidP="00843560">
            <w:pPr>
              <w:jc w:val="center"/>
              <w:rPr>
                <w:szCs w:val="24"/>
              </w:rPr>
            </w:pPr>
            <w:r w:rsidRPr="00903426">
              <w:rPr>
                <w:szCs w:val="24"/>
              </w:rPr>
              <w:t>10</w:t>
            </w:r>
          </w:p>
        </w:tc>
        <w:tc>
          <w:tcPr>
            <w:tcW w:w="1418" w:type="dxa"/>
            <w:shd w:val="clear" w:color="auto" w:fill="auto"/>
          </w:tcPr>
          <w:p w:rsidR="00FB3D13" w:rsidRPr="00903426" w:rsidRDefault="00FB3D13" w:rsidP="00843560">
            <w:pPr>
              <w:jc w:val="center"/>
              <w:rPr>
                <w:szCs w:val="24"/>
              </w:rPr>
            </w:pPr>
            <w:r w:rsidRPr="00903426">
              <w:rPr>
                <w:szCs w:val="24"/>
              </w:rPr>
              <w:t>2</w:t>
            </w:r>
          </w:p>
        </w:tc>
      </w:tr>
      <w:tr w:rsidR="00FB3D13" w:rsidRPr="00903426" w:rsidTr="00843560">
        <w:trPr>
          <w:jc w:val="center"/>
        </w:trPr>
        <w:tc>
          <w:tcPr>
            <w:tcW w:w="3403" w:type="dxa"/>
            <w:shd w:val="clear" w:color="auto" w:fill="auto"/>
          </w:tcPr>
          <w:p w:rsidR="00FB3D13" w:rsidRPr="00903426" w:rsidRDefault="00FB3D13" w:rsidP="00843560">
            <w:pPr>
              <w:rPr>
                <w:szCs w:val="24"/>
              </w:rPr>
            </w:pPr>
            <w:r w:rsidRPr="00903426">
              <w:rPr>
                <w:szCs w:val="24"/>
              </w:rPr>
              <w:t>Итого:</w:t>
            </w:r>
          </w:p>
        </w:tc>
        <w:tc>
          <w:tcPr>
            <w:tcW w:w="1134" w:type="dxa"/>
            <w:shd w:val="clear" w:color="auto" w:fill="auto"/>
          </w:tcPr>
          <w:p w:rsidR="00FB3D13" w:rsidRPr="00903426" w:rsidRDefault="00FB3D13" w:rsidP="00843560">
            <w:pPr>
              <w:jc w:val="center"/>
              <w:rPr>
                <w:szCs w:val="24"/>
              </w:rPr>
            </w:pPr>
            <w:r w:rsidRPr="00903426">
              <w:rPr>
                <w:szCs w:val="24"/>
              </w:rPr>
              <w:t>1</w:t>
            </w:r>
          </w:p>
        </w:tc>
        <w:tc>
          <w:tcPr>
            <w:tcW w:w="2126" w:type="dxa"/>
            <w:shd w:val="clear" w:color="auto" w:fill="auto"/>
          </w:tcPr>
          <w:p w:rsidR="00FB3D13" w:rsidRPr="00903426" w:rsidRDefault="00FB3D13" w:rsidP="00843560">
            <w:pPr>
              <w:jc w:val="center"/>
              <w:rPr>
                <w:szCs w:val="24"/>
              </w:rPr>
            </w:pPr>
            <w:r w:rsidRPr="00903426">
              <w:rPr>
                <w:szCs w:val="24"/>
              </w:rPr>
              <w:t>17</w:t>
            </w:r>
          </w:p>
        </w:tc>
        <w:tc>
          <w:tcPr>
            <w:tcW w:w="2268" w:type="dxa"/>
            <w:shd w:val="clear" w:color="auto" w:fill="auto"/>
          </w:tcPr>
          <w:p w:rsidR="00FB3D13" w:rsidRPr="00903426" w:rsidRDefault="00FB3D13" w:rsidP="00843560">
            <w:pPr>
              <w:jc w:val="center"/>
              <w:rPr>
                <w:szCs w:val="24"/>
              </w:rPr>
            </w:pPr>
            <w:r w:rsidRPr="00903426">
              <w:rPr>
                <w:szCs w:val="24"/>
              </w:rPr>
              <w:t>16</w:t>
            </w:r>
          </w:p>
        </w:tc>
        <w:tc>
          <w:tcPr>
            <w:tcW w:w="1418" w:type="dxa"/>
            <w:shd w:val="clear" w:color="auto" w:fill="auto"/>
          </w:tcPr>
          <w:p w:rsidR="00FB3D13" w:rsidRPr="00903426" w:rsidRDefault="00FB3D13" w:rsidP="00843560">
            <w:pPr>
              <w:jc w:val="center"/>
              <w:rPr>
                <w:szCs w:val="24"/>
              </w:rPr>
            </w:pPr>
            <w:r w:rsidRPr="00903426">
              <w:rPr>
                <w:szCs w:val="24"/>
              </w:rPr>
              <w:t>12</w:t>
            </w:r>
          </w:p>
        </w:tc>
      </w:tr>
    </w:tbl>
    <w:p w:rsidR="00FB3D13" w:rsidRPr="00903426" w:rsidRDefault="00FB3D13" w:rsidP="00FB3D13">
      <w:pPr>
        <w:spacing w:before="240"/>
        <w:ind w:firstLine="567"/>
        <w:jc w:val="both"/>
        <w:rPr>
          <w:sz w:val="24"/>
          <w:szCs w:val="24"/>
        </w:rPr>
      </w:pPr>
      <w:r w:rsidRPr="00903426">
        <w:rPr>
          <w:sz w:val="24"/>
          <w:szCs w:val="24"/>
        </w:rPr>
        <w:t xml:space="preserve">г) подробная таблица участия в фестивалях, конкурсах, проводимых (с участием)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учреждениями </w:t>
      </w:r>
      <w:r w:rsidRPr="00903426">
        <w:rPr>
          <w:sz w:val="24"/>
          <w:szCs w:val="24"/>
        </w:rPr>
        <w:br/>
        <w:t>и организациями им подведомственными (приложение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3546"/>
        <w:gridCol w:w="2539"/>
        <w:gridCol w:w="2052"/>
        <w:gridCol w:w="2343"/>
      </w:tblGrid>
      <w:tr w:rsidR="00FB3D13" w:rsidRPr="00903426" w:rsidTr="00843560">
        <w:trPr>
          <w:jc w:val="center"/>
        </w:trPr>
        <w:tc>
          <w:tcPr>
            <w:tcW w:w="3474" w:type="dxa"/>
            <w:shd w:val="clear" w:color="auto" w:fill="auto"/>
            <w:vAlign w:val="center"/>
          </w:tcPr>
          <w:p w:rsidR="00FB3D13" w:rsidRPr="00903426" w:rsidRDefault="00FB3D13" w:rsidP="00843560">
            <w:pPr>
              <w:jc w:val="center"/>
              <w:rPr>
                <w:b/>
                <w:szCs w:val="24"/>
              </w:rPr>
            </w:pPr>
            <w:r w:rsidRPr="00903426">
              <w:rPr>
                <w:b/>
                <w:szCs w:val="24"/>
              </w:rPr>
              <w:t>Наименование коллектива</w:t>
            </w:r>
          </w:p>
        </w:tc>
        <w:tc>
          <w:tcPr>
            <w:tcW w:w="3609" w:type="dxa"/>
            <w:shd w:val="clear" w:color="auto" w:fill="auto"/>
            <w:vAlign w:val="center"/>
          </w:tcPr>
          <w:p w:rsidR="00FB3D13" w:rsidRPr="00903426" w:rsidRDefault="00FB3D13" w:rsidP="00843560">
            <w:pPr>
              <w:jc w:val="center"/>
              <w:rPr>
                <w:b/>
                <w:szCs w:val="24"/>
              </w:rPr>
            </w:pPr>
            <w:r w:rsidRPr="00903426">
              <w:rPr>
                <w:b/>
                <w:szCs w:val="24"/>
              </w:rPr>
              <w:t>Статус, наименование конкурса, фестиваля</w:t>
            </w:r>
          </w:p>
        </w:tc>
        <w:tc>
          <w:tcPr>
            <w:tcW w:w="2565" w:type="dxa"/>
            <w:shd w:val="clear" w:color="auto" w:fill="auto"/>
            <w:vAlign w:val="center"/>
          </w:tcPr>
          <w:p w:rsidR="00FB3D13" w:rsidRPr="00903426" w:rsidRDefault="00FB3D13" w:rsidP="00843560">
            <w:pPr>
              <w:jc w:val="center"/>
              <w:rPr>
                <w:b/>
                <w:szCs w:val="24"/>
              </w:rPr>
            </w:pPr>
            <w:r w:rsidRPr="00903426">
              <w:rPr>
                <w:b/>
                <w:szCs w:val="24"/>
              </w:rPr>
              <w:t>Место и сроки проведения</w:t>
            </w:r>
          </w:p>
          <w:p w:rsidR="00FB3D13" w:rsidRPr="00903426" w:rsidRDefault="00FB3D13" w:rsidP="00843560">
            <w:pPr>
              <w:jc w:val="center"/>
              <w:rPr>
                <w:b/>
                <w:szCs w:val="24"/>
              </w:rPr>
            </w:pPr>
            <w:r w:rsidRPr="00903426">
              <w:rPr>
                <w:b/>
                <w:szCs w:val="24"/>
              </w:rPr>
              <w:t>фестиваля</w:t>
            </w:r>
          </w:p>
        </w:tc>
        <w:tc>
          <w:tcPr>
            <w:tcW w:w="2101" w:type="dxa"/>
            <w:shd w:val="clear" w:color="auto" w:fill="auto"/>
            <w:vAlign w:val="center"/>
          </w:tcPr>
          <w:p w:rsidR="00FB3D13" w:rsidRPr="00903426" w:rsidRDefault="00FB3D13" w:rsidP="00843560">
            <w:pPr>
              <w:jc w:val="center"/>
              <w:rPr>
                <w:b/>
                <w:szCs w:val="24"/>
              </w:rPr>
            </w:pPr>
            <w:r w:rsidRPr="00903426">
              <w:rPr>
                <w:b/>
                <w:szCs w:val="24"/>
              </w:rPr>
              <w:t>Количество</w:t>
            </w:r>
          </w:p>
          <w:p w:rsidR="00FB3D13" w:rsidRPr="00903426" w:rsidRDefault="00FB3D13" w:rsidP="00843560">
            <w:pPr>
              <w:jc w:val="center"/>
              <w:rPr>
                <w:b/>
                <w:szCs w:val="24"/>
              </w:rPr>
            </w:pPr>
            <w:r w:rsidRPr="00903426">
              <w:rPr>
                <w:b/>
                <w:szCs w:val="24"/>
              </w:rPr>
              <w:t>участников</w:t>
            </w:r>
          </w:p>
        </w:tc>
        <w:tc>
          <w:tcPr>
            <w:tcW w:w="2374" w:type="dxa"/>
            <w:shd w:val="clear" w:color="auto" w:fill="auto"/>
            <w:vAlign w:val="center"/>
          </w:tcPr>
          <w:p w:rsidR="00FB3D13" w:rsidRPr="00903426" w:rsidRDefault="00FB3D13" w:rsidP="00843560">
            <w:pPr>
              <w:jc w:val="center"/>
              <w:rPr>
                <w:b/>
                <w:szCs w:val="24"/>
              </w:rPr>
            </w:pPr>
            <w:r w:rsidRPr="00903426">
              <w:rPr>
                <w:b/>
                <w:szCs w:val="24"/>
              </w:rPr>
              <w:t>Результативность</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Вокальный ансамбль казачьей песни «Звонница»</w:t>
            </w:r>
          </w:p>
          <w:p w:rsidR="00FB3D13" w:rsidRPr="00903426" w:rsidRDefault="00FB3D13" w:rsidP="00843560">
            <w:pPr>
              <w:jc w:val="center"/>
              <w:rPr>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 xml:space="preserve">Международный многожанровый конкурс </w:t>
            </w:r>
          </w:p>
          <w:p w:rsidR="00FB3D13" w:rsidRPr="00903426" w:rsidRDefault="00FB3D13" w:rsidP="00843560">
            <w:pPr>
              <w:rPr>
                <w:sz w:val="24"/>
                <w:szCs w:val="24"/>
              </w:rPr>
            </w:pPr>
            <w:r w:rsidRPr="00903426">
              <w:rPr>
                <w:sz w:val="24"/>
                <w:szCs w:val="24"/>
              </w:rPr>
              <w:t>«Стать звездой»</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29.02.2020</w:t>
            </w:r>
          </w:p>
          <w:p w:rsidR="00FB3D13" w:rsidRPr="00903426" w:rsidRDefault="00FB3D13" w:rsidP="00843560">
            <w:pPr>
              <w:ind w:right="90"/>
              <w:jc w:val="center"/>
              <w:rPr>
                <w:sz w:val="24"/>
                <w:szCs w:val="24"/>
              </w:rPr>
            </w:pPr>
            <w:r w:rsidRPr="00903426">
              <w:rPr>
                <w:sz w:val="24"/>
                <w:szCs w:val="24"/>
              </w:rPr>
              <w:t>г. Сургут</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Лауреат </w:t>
            </w:r>
            <w:r w:rsidRPr="00903426">
              <w:rPr>
                <w:sz w:val="24"/>
                <w:szCs w:val="24"/>
                <w:lang w:val="en-US"/>
              </w:rPr>
              <w:t>I</w:t>
            </w:r>
            <w:r w:rsidRPr="00903426">
              <w:rPr>
                <w:sz w:val="24"/>
                <w:szCs w:val="24"/>
              </w:rPr>
              <w:t xml:space="preserve"> степени</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rFonts w:eastAsia="Calibri"/>
                <w:sz w:val="24"/>
                <w:szCs w:val="24"/>
              </w:rPr>
            </w:pPr>
            <w:r w:rsidRPr="00903426">
              <w:rPr>
                <w:rFonts w:eastAsia="Calibri"/>
                <w:sz w:val="24"/>
                <w:szCs w:val="24"/>
              </w:rPr>
              <w:t>Инструментальный ансамбль</w:t>
            </w:r>
          </w:p>
          <w:p w:rsidR="00FB3D13" w:rsidRPr="00903426" w:rsidRDefault="00FB3D13" w:rsidP="00843560">
            <w:pPr>
              <w:jc w:val="center"/>
              <w:rPr>
                <w:rFonts w:eastAsia="Calibri"/>
                <w:sz w:val="24"/>
                <w:szCs w:val="24"/>
              </w:rPr>
            </w:pPr>
            <w:r w:rsidRPr="00903426">
              <w:rPr>
                <w:rFonts w:eastAsia="Calibri"/>
                <w:sz w:val="24"/>
                <w:szCs w:val="24"/>
              </w:rPr>
              <w:t>«</w:t>
            </w:r>
            <w:proofErr w:type="spellStart"/>
            <w:r w:rsidRPr="00903426">
              <w:rPr>
                <w:rFonts w:eastAsia="Calibri"/>
                <w:sz w:val="24"/>
                <w:szCs w:val="24"/>
              </w:rPr>
              <w:t>Black</w:t>
            </w:r>
            <w:proofErr w:type="spellEnd"/>
            <w:r w:rsidRPr="00903426">
              <w:rPr>
                <w:rFonts w:eastAsia="Calibri"/>
                <w:sz w:val="24"/>
                <w:szCs w:val="24"/>
              </w:rPr>
              <w:t xml:space="preserve"> </w:t>
            </w:r>
            <w:proofErr w:type="spellStart"/>
            <w:r w:rsidRPr="00903426">
              <w:rPr>
                <w:rFonts w:eastAsia="Calibri"/>
                <w:sz w:val="24"/>
                <w:szCs w:val="24"/>
              </w:rPr>
              <w:t>Reflection</w:t>
            </w:r>
            <w:proofErr w:type="spellEnd"/>
            <w:r w:rsidRPr="00903426">
              <w:rPr>
                <w:rFonts w:eastAsia="Calibri"/>
                <w:sz w:val="24"/>
                <w:szCs w:val="24"/>
              </w:rPr>
              <w:t>»</w:t>
            </w:r>
          </w:p>
          <w:p w:rsidR="00FB3D13" w:rsidRPr="00903426" w:rsidRDefault="00FB3D13" w:rsidP="00843560">
            <w:pPr>
              <w:ind w:right="90"/>
              <w:jc w:val="center"/>
              <w:rPr>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Городской фестиваль военно-патриотической песни «Планета мира-2020»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14.03.2020</w:t>
            </w:r>
          </w:p>
          <w:p w:rsidR="00FB3D13" w:rsidRPr="00903426" w:rsidRDefault="00FB3D13" w:rsidP="00843560">
            <w:pPr>
              <w:ind w:right="90"/>
              <w:jc w:val="center"/>
              <w:rPr>
                <w:sz w:val="24"/>
                <w:szCs w:val="24"/>
              </w:rPr>
            </w:pPr>
            <w:proofErr w:type="spellStart"/>
            <w:r w:rsidRPr="00903426">
              <w:rPr>
                <w:sz w:val="24"/>
                <w:szCs w:val="24"/>
              </w:rPr>
              <w:t>п.г.т.Высокий</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II</w:t>
            </w:r>
            <w:r w:rsidRPr="00903426">
              <w:rPr>
                <w:sz w:val="24"/>
                <w:szCs w:val="24"/>
              </w:rPr>
              <w:t xml:space="preserve"> место</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rFonts w:eastAsia="Calibri"/>
                <w:sz w:val="24"/>
                <w:szCs w:val="24"/>
              </w:rPr>
            </w:pPr>
            <w:r w:rsidRPr="00903426">
              <w:rPr>
                <w:rFonts w:eastAsia="Calibri"/>
                <w:sz w:val="24"/>
                <w:szCs w:val="24"/>
              </w:rPr>
              <w:t>Инструментальный ансамбль</w:t>
            </w:r>
          </w:p>
          <w:p w:rsidR="00FB3D13" w:rsidRPr="00903426" w:rsidRDefault="00FB3D13" w:rsidP="00843560">
            <w:pPr>
              <w:jc w:val="center"/>
              <w:rPr>
                <w:rFonts w:eastAsia="Calibri"/>
                <w:sz w:val="24"/>
                <w:szCs w:val="24"/>
              </w:rPr>
            </w:pPr>
            <w:r w:rsidRPr="00903426">
              <w:rPr>
                <w:rFonts w:eastAsia="Calibri"/>
                <w:sz w:val="24"/>
                <w:szCs w:val="24"/>
              </w:rPr>
              <w:t>«</w:t>
            </w:r>
            <w:proofErr w:type="spellStart"/>
            <w:r w:rsidRPr="00903426">
              <w:rPr>
                <w:rFonts w:eastAsia="Calibri"/>
                <w:sz w:val="24"/>
                <w:szCs w:val="24"/>
              </w:rPr>
              <w:t>Limerence</w:t>
            </w:r>
            <w:proofErr w:type="spellEnd"/>
            <w:r w:rsidRPr="00903426">
              <w:rPr>
                <w:rFonts w:eastAsia="Calibri"/>
                <w:sz w:val="24"/>
                <w:szCs w:val="24"/>
              </w:rPr>
              <w:t>»</w:t>
            </w:r>
          </w:p>
          <w:p w:rsidR="00FB3D13" w:rsidRPr="00903426" w:rsidRDefault="00FB3D13" w:rsidP="00843560">
            <w:pPr>
              <w:jc w:val="center"/>
              <w:rPr>
                <w:rFonts w:eastAsia="Calibri"/>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Городской фестиваль военно-патриотической песни «Планета мира-2020»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14.03.2020</w:t>
            </w:r>
          </w:p>
          <w:p w:rsidR="00FB3D13" w:rsidRPr="00903426" w:rsidRDefault="00FB3D13" w:rsidP="00843560">
            <w:pPr>
              <w:ind w:right="90"/>
              <w:jc w:val="center"/>
              <w:rPr>
                <w:sz w:val="24"/>
                <w:szCs w:val="24"/>
              </w:rPr>
            </w:pPr>
            <w:proofErr w:type="spellStart"/>
            <w:r w:rsidRPr="00903426">
              <w:rPr>
                <w:sz w:val="24"/>
                <w:szCs w:val="24"/>
              </w:rPr>
              <w:t>п.г.т.Высокий</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w:t>
            </w:r>
            <w:r w:rsidRPr="00903426">
              <w:rPr>
                <w:sz w:val="24"/>
                <w:szCs w:val="24"/>
              </w:rPr>
              <w:t xml:space="preserve"> место</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rFonts w:eastAsia="Calibri"/>
                <w:sz w:val="24"/>
                <w:szCs w:val="24"/>
              </w:rPr>
            </w:pPr>
            <w:r w:rsidRPr="00903426">
              <w:rPr>
                <w:rFonts w:eastAsia="Calibri"/>
                <w:sz w:val="24"/>
                <w:szCs w:val="24"/>
              </w:rPr>
              <w:t>Инструментальный ансамбль «Энтропия»</w:t>
            </w:r>
          </w:p>
          <w:p w:rsidR="00FB3D13" w:rsidRPr="00903426" w:rsidRDefault="00FB3D13" w:rsidP="00843560">
            <w:pPr>
              <w:jc w:val="center"/>
              <w:rPr>
                <w:rFonts w:eastAsia="Calibri"/>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Городской фестиваль военно-патриотической песни «Планета мира-2020»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14.03.2020</w:t>
            </w:r>
          </w:p>
          <w:p w:rsidR="00FB3D13" w:rsidRPr="00903426" w:rsidRDefault="00FB3D13" w:rsidP="00843560">
            <w:pPr>
              <w:ind w:right="90"/>
              <w:jc w:val="center"/>
              <w:rPr>
                <w:sz w:val="24"/>
                <w:szCs w:val="24"/>
              </w:rPr>
            </w:pPr>
            <w:proofErr w:type="spellStart"/>
            <w:r w:rsidRPr="00903426">
              <w:rPr>
                <w:sz w:val="24"/>
                <w:szCs w:val="24"/>
              </w:rPr>
              <w:t>п.г.т.Высокий</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Диплом за участие</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rFonts w:eastAsia="Calibri"/>
                <w:sz w:val="24"/>
                <w:szCs w:val="24"/>
              </w:rPr>
            </w:pPr>
            <w:r w:rsidRPr="00903426">
              <w:rPr>
                <w:rFonts w:eastAsia="Calibri"/>
                <w:sz w:val="24"/>
                <w:szCs w:val="24"/>
              </w:rPr>
              <w:t>Инструментальный ансамбль</w:t>
            </w:r>
          </w:p>
          <w:p w:rsidR="00FB3D13" w:rsidRPr="00903426" w:rsidRDefault="00FB3D13" w:rsidP="00843560">
            <w:pPr>
              <w:jc w:val="center"/>
              <w:rPr>
                <w:rFonts w:eastAsia="Calibri"/>
                <w:sz w:val="24"/>
                <w:szCs w:val="24"/>
              </w:rPr>
            </w:pPr>
            <w:r w:rsidRPr="00903426">
              <w:rPr>
                <w:rFonts w:eastAsia="Calibri"/>
                <w:sz w:val="24"/>
                <w:szCs w:val="24"/>
              </w:rPr>
              <w:t>«</w:t>
            </w:r>
            <w:proofErr w:type="spellStart"/>
            <w:r w:rsidRPr="00903426">
              <w:rPr>
                <w:rFonts w:eastAsia="Calibri"/>
                <w:sz w:val="24"/>
                <w:szCs w:val="24"/>
              </w:rPr>
              <w:t>Limerence</w:t>
            </w:r>
            <w:proofErr w:type="spellEnd"/>
            <w:r w:rsidRPr="00903426">
              <w:rPr>
                <w:rFonts w:eastAsia="Calibri"/>
                <w:sz w:val="24"/>
                <w:szCs w:val="24"/>
              </w:rPr>
              <w:t>»</w:t>
            </w:r>
          </w:p>
          <w:p w:rsidR="00FB3D13" w:rsidRPr="00903426" w:rsidRDefault="00FB3D13" w:rsidP="00843560">
            <w:pPr>
              <w:jc w:val="center"/>
              <w:rPr>
                <w:rFonts w:eastAsia="Calibri"/>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Фестиваль военно-патриотической песни «Я люблю тебя Россия!»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21.03.2020</w:t>
            </w:r>
          </w:p>
          <w:p w:rsidR="00FB3D13" w:rsidRPr="00903426" w:rsidRDefault="00FB3D13" w:rsidP="00843560">
            <w:pPr>
              <w:ind w:right="90"/>
              <w:jc w:val="center"/>
              <w:rPr>
                <w:sz w:val="24"/>
                <w:szCs w:val="24"/>
              </w:rPr>
            </w:pPr>
            <w:proofErr w:type="spellStart"/>
            <w:r w:rsidRPr="00903426">
              <w:rPr>
                <w:sz w:val="24"/>
                <w:szCs w:val="24"/>
              </w:rPr>
              <w:t>г.Мегион</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w:t>
            </w:r>
            <w:r w:rsidRPr="00903426">
              <w:rPr>
                <w:sz w:val="24"/>
                <w:szCs w:val="24"/>
              </w:rPr>
              <w:t xml:space="preserve"> место</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Вокальный ансамбль казачьей песни «Звонница»</w:t>
            </w:r>
          </w:p>
          <w:p w:rsidR="00FB3D13" w:rsidRPr="00903426" w:rsidRDefault="00FB3D13" w:rsidP="00843560">
            <w:pPr>
              <w:jc w:val="center"/>
              <w:rPr>
                <w:rFonts w:eastAsia="Calibri"/>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Фестиваль военно-патриотической песни «Я люблю тебя Россия!»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21.03.2020</w:t>
            </w:r>
          </w:p>
          <w:p w:rsidR="00FB3D13" w:rsidRPr="00903426" w:rsidRDefault="00FB3D13" w:rsidP="00843560">
            <w:pPr>
              <w:ind w:right="90"/>
              <w:jc w:val="center"/>
              <w:rPr>
                <w:sz w:val="24"/>
                <w:szCs w:val="24"/>
              </w:rPr>
            </w:pPr>
            <w:proofErr w:type="spellStart"/>
            <w:r w:rsidRPr="00903426">
              <w:rPr>
                <w:sz w:val="24"/>
                <w:szCs w:val="24"/>
              </w:rPr>
              <w:t>г.Мегион</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II</w:t>
            </w:r>
            <w:r w:rsidRPr="00903426">
              <w:rPr>
                <w:sz w:val="24"/>
                <w:szCs w:val="24"/>
              </w:rPr>
              <w:t xml:space="preserve"> место</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Вокальный ансамбль казачьей песни «Звонница»</w:t>
            </w:r>
          </w:p>
          <w:p w:rsidR="00FB3D13" w:rsidRPr="00903426" w:rsidRDefault="00FB3D13" w:rsidP="00843560">
            <w:pPr>
              <w:ind w:right="90"/>
              <w:jc w:val="center"/>
              <w:rPr>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Фестиваль военно-патриотической песни «Я люблю тебя Россия!»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21.03.2020</w:t>
            </w:r>
          </w:p>
          <w:p w:rsidR="00FB3D13" w:rsidRPr="00903426" w:rsidRDefault="00FB3D13" w:rsidP="00843560">
            <w:pPr>
              <w:ind w:right="90"/>
              <w:jc w:val="center"/>
              <w:rPr>
                <w:sz w:val="24"/>
                <w:szCs w:val="24"/>
              </w:rPr>
            </w:pPr>
            <w:proofErr w:type="spellStart"/>
            <w:r w:rsidRPr="00903426">
              <w:rPr>
                <w:sz w:val="24"/>
                <w:szCs w:val="24"/>
              </w:rPr>
              <w:t>г.Мегион</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III</w:t>
            </w:r>
            <w:r w:rsidRPr="00903426">
              <w:rPr>
                <w:sz w:val="24"/>
                <w:szCs w:val="24"/>
              </w:rPr>
              <w:t xml:space="preserve"> место</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lastRenderedPageBreak/>
              <w:t>Вокальный ансамбль казачьей песни «Звонница»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Международный конкурс-фестиваль «Сибирь зажигает огни»</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02.02.2020</w:t>
            </w:r>
          </w:p>
          <w:p w:rsidR="00FB3D13" w:rsidRPr="00903426" w:rsidRDefault="00FB3D13" w:rsidP="00843560">
            <w:pPr>
              <w:ind w:right="90"/>
              <w:jc w:val="center"/>
              <w:rPr>
                <w:sz w:val="24"/>
                <w:szCs w:val="24"/>
              </w:rPr>
            </w:pPr>
            <w:proofErr w:type="spellStart"/>
            <w:r w:rsidRPr="00903426">
              <w:rPr>
                <w:sz w:val="24"/>
                <w:szCs w:val="24"/>
              </w:rPr>
              <w:t>г.Омск</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лауреата </w:t>
            </w:r>
            <w:r w:rsidRPr="00903426">
              <w:rPr>
                <w:sz w:val="24"/>
                <w:szCs w:val="24"/>
                <w:lang w:val="en-US"/>
              </w:rPr>
              <w:t>II</w:t>
            </w:r>
            <w:r w:rsidRPr="00903426">
              <w:rPr>
                <w:sz w:val="24"/>
                <w:szCs w:val="24"/>
              </w:rPr>
              <w:t xml:space="preserve"> степени</w:t>
            </w:r>
          </w:p>
        </w:tc>
      </w:tr>
      <w:tr w:rsidR="00FB3D13" w:rsidRPr="00903426" w:rsidTr="00843560">
        <w:trPr>
          <w:trHeight w:val="1425"/>
          <w:jc w:val="center"/>
        </w:trPr>
        <w:tc>
          <w:tcPr>
            <w:tcW w:w="3474" w:type="dxa"/>
            <w:tcBorders>
              <w:top w:val="single" w:sz="4" w:space="0" w:color="000000"/>
              <w:left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Студия мультипликации «</w:t>
            </w:r>
            <w:proofErr w:type="spellStart"/>
            <w:r w:rsidRPr="00903426">
              <w:rPr>
                <w:sz w:val="24"/>
                <w:szCs w:val="24"/>
              </w:rPr>
              <w:t>Сёльси</w:t>
            </w:r>
            <w:proofErr w:type="spellEnd"/>
            <w:r w:rsidRPr="00903426">
              <w:rPr>
                <w:sz w:val="24"/>
                <w:szCs w:val="24"/>
              </w:rPr>
              <w:t>»</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lang w:val="en-US"/>
              </w:rPr>
              <w:t>III</w:t>
            </w:r>
            <w:r w:rsidRPr="00903426">
              <w:rPr>
                <w:sz w:val="24"/>
                <w:szCs w:val="24"/>
              </w:rPr>
              <w:t xml:space="preserve"> Международный детский фестиваль кино и </w:t>
            </w:r>
            <w:proofErr w:type="spellStart"/>
            <w:r w:rsidRPr="00903426">
              <w:rPr>
                <w:sz w:val="24"/>
                <w:szCs w:val="24"/>
              </w:rPr>
              <w:t>видеотворчества</w:t>
            </w:r>
            <w:proofErr w:type="spellEnd"/>
          </w:p>
          <w:p w:rsidR="00FB3D13" w:rsidRPr="00903426" w:rsidRDefault="00FB3D13" w:rsidP="00843560">
            <w:pPr>
              <w:ind w:right="91"/>
              <w:rPr>
                <w:sz w:val="24"/>
                <w:szCs w:val="24"/>
              </w:rPr>
            </w:pPr>
            <w:r w:rsidRPr="00903426">
              <w:rPr>
                <w:sz w:val="24"/>
                <w:szCs w:val="24"/>
              </w:rPr>
              <w:t>«</w:t>
            </w:r>
            <w:r w:rsidRPr="00903426">
              <w:rPr>
                <w:sz w:val="24"/>
                <w:szCs w:val="24"/>
                <w:lang w:val="en-US"/>
              </w:rPr>
              <w:t>Cinema</w:t>
            </w:r>
            <w:r w:rsidRPr="00903426">
              <w:rPr>
                <w:sz w:val="24"/>
                <w:szCs w:val="24"/>
              </w:rPr>
              <w:t xml:space="preserve"> </w:t>
            </w:r>
            <w:r w:rsidRPr="00903426">
              <w:rPr>
                <w:sz w:val="24"/>
                <w:szCs w:val="24"/>
                <w:lang w:val="en-US"/>
              </w:rPr>
              <w:t>Kids</w:t>
            </w:r>
            <w:r w:rsidRPr="00903426">
              <w:rPr>
                <w:sz w:val="24"/>
                <w:szCs w:val="24"/>
              </w:rPr>
              <w:t>»</w:t>
            </w:r>
          </w:p>
          <w:p w:rsidR="00FB3D13" w:rsidRPr="00903426" w:rsidRDefault="00FB3D13" w:rsidP="00843560">
            <w:pPr>
              <w:ind w:right="91"/>
              <w:rPr>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19.04.2020 </w:t>
            </w:r>
          </w:p>
          <w:p w:rsidR="00FB3D13" w:rsidRPr="00903426" w:rsidRDefault="00FB3D13" w:rsidP="00843560">
            <w:pPr>
              <w:ind w:right="90"/>
              <w:jc w:val="center"/>
              <w:rPr>
                <w:sz w:val="24"/>
                <w:szCs w:val="24"/>
              </w:rPr>
            </w:pPr>
            <w:r w:rsidRPr="00903426">
              <w:rPr>
                <w:sz w:val="24"/>
                <w:szCs w:val="24"/>
              </w:rPr>
              <w:t>г. Санкт -Петербург</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p>
          <w:p w:rsidR="00FB3D13" w:rsidRPr="00903426" w:rsidRDefault="00FB3D13" w:rsidP="00843560">
            <w:pPr>
              <w:ind w:right="91"/>
              <w:jc w:val="center"/>
              <w:rPr>
                <w:sz w:val="24"/>
                <w:szCs w:val="24"/>
              </w:rPr>
            </w:pPr>
            <w:r w:rsidRPr="00903426">
              <w:rPr>
                <w:sz w:val="24"/>
                <w:szCs w:val="24"/>
              </w:rPr>
              <w:t xml:space="preserve">лауреата </w:t>
            </w:r>
            <w:r w:rsidRPr="00903426">
              <w:rPr>
                <w:sz w:val="24"/>
                <w:szCs w:val="24"/>
                <w:lang w:val="en-US"/>
              </w:rPr>
              <w:t>II</w:t>
            </w:r>
            <w:r w:rsidRPr="00903426">
              <w:rPr>
                <w:sz w:val="24"/>
                <w:szCs w:val="24"/>
              </w:rPr>
              <w:t xml:space="preserve"> степени Сертификат участника</w:t>
            </w:r>
          </w:p>
          <w:p w:rsidR="00FB3D13" w:rsidRPr="00903426" w:rsidRDefault="00FB3D13" w:rsidP="00843560">
            <w:pPr>
              <w:ind w:right="91"/>
              <w:jc w:val="center"/>
              <w:rPr>
                <w:sz w:val="24"/>
                <w:szCs w:val="24"/>
              </w:rPr>
            </w:pPr>
          </w:p>
        </w:tc>
      </w:tr>
      <w:tr w:rsidR="00FB3D13" w:rsidRPr="00903426" w:rsidTr="00843560">
        <w:trPr>
          <w:trHeight w:val="1425"/>
          <w:jc w:val="center"/>
        </w:trPr>
        <w:tc>
          <w:tcPr>
            <w:tcW w:w="3474" w:type="dxa"/>
            <w:tcBorders>
              <w:top w:val="single" w:sz="4" w:space="0" w:color="000000"/>
              <w:left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Студия мультипликации «</w:t>
            </w:r>
            <w:proofErr w:type="spellStart"/>
            <w:r w:rsidRPr="00903426">
              <w:rPr>
                <w:sz w:val="24"/>
                <w:szCs w:val="24"/>
              </w:rPr>
              <w:t>Сёльси</w:t>
            </w:r>
            <w:proofErr w:type="spellEnd"/>
            <w:r w:rsidRPr="00903426">
              <w:rPr>
                <w:sz w:val="24"/>
                <w:szCs w:val="24"/>
              </w:rPr>
              <w:t>»</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Международный конкурс кинофестиваля</w:t>
            </w:r>
          </w:p>
          <w:p w:rsidR="00FB3D13" w:rsidRPr="00903426" w:rsidRDefault="00FB3D13" w:rsidP="00843560">
            <w:pPr>
              <w:ind w:right="91"/>
              <w:rPr>
                <w:sz w:val="24"/>
                <w:szCs w:val="24"/>
              </w:rPr>
            </w:pPr>
            <w:r w:rsidRPr="00903426">
              <w:rPr>
                <w:sz w:val="24"/>
                <w:szCs w:val="24"/>
              </w:rPr>
              <w:t xml:space="preserve"> «Свет миру. Дети -2020»</w:t>
            </w:r>
          </w:p>
          <w:p w:rsidR="00FB3D13" w:rsidRPr="00903426" w:rsidRDefault="00FB3D13" w:rsidP="00843560">
            <w:pPr>
              <w:ind w:right="91"/>
              <w:rPr>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Май 2020 </w:t>
            </w:r>
          </w:p>
          <w:p w:rsidR="00FB3D13" w:rsidRPr="00903426" w:rsidRDefault="00FB3D13" w:rsidP="00843560">
            <w:pPr>
              <w:ind w:right="90"/>
              <w:jc w:val="center"/>
              <w:rPr>
                <w:sz w:val="24"/>
                <w:szCs w:val="24"/>
              </w:rPr>
            </w:pPr>
            <w:r w:rsidRPr="00903426">
              <w:rPr>
                <w:sz w:val="24"/>
                <w:szCs w:val="24"/>
              </w:rPr>
              <w:t>г. Ярославль</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23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p>
          <w:p w:rsidR="00FB3D13" w:rsidRPr="00903426" w:rsidRDefault="00FB3D13" w:rsidP="00843560">
            <w:pPr>
              <w:ind w:right="91"/>
              <w:jc w:val="center"/>
              <w:rPr>
                <w:sz w:val="24"/>
                <w:szCs w:val="24"/>
              </w:rPr>
            </w:pPr>
            <w:r w:rsidRPr="00903426">
              <w:rPr>
                <w:sz w:val="24"/>
                <w:szCs w:val="24"/>
              </w:rPr>
              <w:t xml:space="preserve">лауреата </w:t>
            </w:r>
            <w:r w:rsidRPr="00903426">
              <w:rPr>
                <w:sz w:val="24"/>
                <w:szCs w:val="24"/>
                <w:lang w:val="en-US"/>
              </w:rPr>
              <w:t>II</w:t>
            </w:r>
            <w:r w:rsidRPr="00903426">
              <w:rPr>
                <w:sz w:val="24"/>
                <w:szCs w:val="24"/>
              </w:rPr>
              <w:t xml:space="preserve"> 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ind w:right="90"/>
              <w:jc w:val="center"/>
              <w:rPr>
                <w:sz w:val="24"/>
                <w:szCs w:val="24"/>
              </w:rPr>
            </w:pPr>
            <w:r w:rsidRPr="00EF10BF">
              <w:rPr>
                <w:sz w:val="24"/>
                <w:szCs w:val="24"/>
              </w:rPr>
              <w:t>Театральный коллектив «Маска»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ind w:right="91"/>
              <w:rPr>
                <w:sz w:val="24"/>
                <w:szCs w:val="24"/>
              </w:rPr>
            </w:pPr>
            <w:r w:rsidRPr="00EF10BF">
              <w:rPr>
                <w:sz w:val="24"/>
                <w:szCs w:val="24"/>
                <w:lang w:val="en-US"/>
              </w:rPr>
              <w:t>V</w:t>
            </w:r>
            <w:r w:rsidRPr="00EF10BF">
              <w:rPr>
                <w:sz w:val="24"/>
                <w:szCs w:val="24"/>
              </w:rPr>
              <w:t xml:space="preserve"> Всероссийский конкурс чтецов и театрального искусства </w:t>
            </w:r>
          </w:p>
          <w:p w:rsidR="00FB3D13" w:rsidRPr="00EF10BF" w:rsidRDefault="00FB3D13" w:rsidP="00843560">
            <w:pPr>
              <w:ind w:right="91"/>
              <w:rPr>
                <w:sz w:val="24"/>
                <w:szCs w:val="24"/>
              </w:rPr>
            </w:pPr>
            <w:r w:rsidRPr="00EF10BF">
              <w:rPr>
                <w:sz w:val="24"/>
                <w:szCs w:val="24"/>
              </w:rPr>
              <w:t>«Театральная весна 2020»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ind w:right="90"/>
              <w:jc w:val="center"/>
              <w:rPr>
                <w:sz w:val="24"/>
                <w:szCs w:val="24"/>
              </w:rPr>
            </w:pPr>
            <w:r w:rsidRPr="00EF10BF">
              <w:rPr>
                <w:sz w:val="24"/>
                <w:szCs w:val="24"/>
              </w:rPr>
              <w:t>25-26.04.2020</w:t>
            </w:r>
          </w:p>
          <w:p w:rsidR="00FB3D13" w:rsidRPr="00EF10BF" w:rsidRDefault="00FB3D13" w:rsidP="00843560">
            <w:pPr>
              <w:ind w:right="90"/>
              <w:jc w:val="center"/>
              <w:rPr>
                <w:sz w:val="24"/>
                <w:szCs w:val="24"/>
              </w:rPr>
            </w:pPr>
            <w:proofErr w:type="spellStart"/>
            <w:r w:rsidRPr="00EF10BF">
              <w:rPr>
                <w:sz w:val="24"/>
                <w:szCs w:val="24"/>
              </w:rPr>
              <w:t>г.Тюмень</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jc w:val="center"/>
              <w:rPr>
                <w:sz w:val="24"/>
                <w:szCs w:val="24"/>
              </w:rPr>
            </w:pPr>
            <w:r w:rsidRPr="00EF10BF">
              <w:rPr>
                <w:sz w:val="24"/>
                <w:szCs w:val="24"/>
              </w:rPr>
              <w:t>15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ind w:right="91"/>
              <w:jc w:val="center"/>
              <w:rPr>
                <w:sz w:val="24"/>
                <w:szCs w:val="24"/>
              </w:rPr>
            </w:pPr>
            <w:r w:rsidRPr="00EF10BF">
              <w:rPr>
                <w:sz w:val="24"/>
                <w:szCs w:val="24"/>
              </w:rPr>
              <w:t xml:space="preserve">Лауреат </w:t>
            </w:r>
            <w:r w:rsidRPr="00EF10BF">
              <w:rPr>
                <w:sz w:val="24"/>
                <w:szCs w:val="24"/>
                <w:lang w:val="en-US"/>
              </w:rPr>
              <w:t>I</w:t>
            </w:r>
            <w:r w:rsidRPr="00EF10BF">
              <w:rPr>
                <w:sz w:val="24"/>
                <w:szCs w:val="24"/>
              </w:rPr>
              <w:t xml:space="preserve"> степени </w:t>
            </w:r>
          </w:p>
          <w:p w:rsidR="00FB3D13" w:rsidRPr="00EF10BF"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Студия мультипликации «</w:t>
            </w:r>
            <w:proofErr w:type="spellStart"/>
            <w:r w:rsidRPr="00903426">
              <w:rPr>
                <w:sz w:val="24"/>
                <w:szCs w:val="24"/>
              </w:rPr>
              <w:t>Сёльси</w:t>
            </w:r>
            <w:proofErr w:type="spellEnd"/>
            <w:r w:rsidRPr="00903426">
              <w:rPr>
                <w:sz w:val="24"/>
                <w:szCs w:val="24"/>
              </w:rPr>
              <w:t>»</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Международный </w:t>
            </w:r>
          </w:p>
          <w:p w:rsidR="00FB3D13" w:rsidRPr="00903426" w:rsidRDefault="00FB3D13" w:rsidP="00843560">
            <w:pPr>
              <w:ind w:right="91"/>
              <w:rPr>
                <w:sz w:val="24"/>
                <w:szCs w:val="24"/>
              </w:rPr>
            </w:pPr>
            <w:r w:rsidRPr="00903426">
              <w:rPr>
                <w:sz w:val="24"/>
                <w:szCs w:val="24"/>
                <w:lang w:val="en-US"/>
              </w:rPr>
              <w:t>IX</w:t>
            </w:r>
            <w:r w:rsidRPr="00903426">
              <w:rPr>
                <w:sz w:val="24"/>
                <w:szCs w:val="24"/>
              </w:rPr>
              <w:t xml:space="preserve"> детский мультипликационный фестиваль-конкурс «Сюрприз»</w:t>
            </w:r>
          </w:p>
          <w:p w:rsidR="00FB3D13" w:rsidRPr="00903426" w:rsidRDefault="00FB3D13" w:rsidP="00843560">
            <w:pPr>
              <w:ind w:right="91"/>
              <w:rPr>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18.04.2020 </w:t>
            </w:r>
          </w:p>
          <w:p w:rsidR="00FB3D13" w:rsidRPr="00903426" w:rsidRDefault="00FB3D13" w:rsidP="00843560">
            <w:pPr>
              <w:ind w:right="90"/>
              <w:jc w:val="center"/>
              <w:rPr>
                <w:sz w:val="24"/>
                <w:szCs w:val="24"/>
              </w:rPr>
            </w:pPr>
            <w:proofErr w:type="spellStart"/>
            <w:r w:rsidRPr="00903426">
              <w:rPr>
                <w:sz w:val="24"/>
                <w:szCs w:val="24"/>
              </w:rPr>
              <w:t>г.Луганск</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Лауреат </w:t>
            </w:r>
            <w:r w:rsidRPr="00903426">
              <w:rPr>
                <w:sz w:val="24"/>
                <w:szCs w:val="24"/>
                <w:lang w:val="en-US"/>
              </w:rPr>
              <w:t>III</w:t>
            </w:r>
            <w:r w:rsidRPr="00903426">
              <w:rPr>
                <w:sz w:val="24"/>
                <w:szCs w:val="24"/>
              </w:rPr>
              <w:t xml:space="preserve"> степени</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ind w:right="90"/>
              <w:jc w:val="center"/>
              <w:rPr>
                <w:sz w:val="24"/>
                <w:szCs w:val="24"/>
              </w:rPr>
            </w:pPr>
            <w:r w:rsidRPr="00EF10BF">
              <w:rPr>
                <w:sz w:val="24"/>
                <w:szCs w:val="24"/>
              </w:rPr>
              <w:t>Студия мультипликации «</w:t>
            </w:r>
            <w:proofErr w:type="spellStart"/>
            <w:r w:rsidRPr="00EF10BF">
              <w:rPr>
                <w:sz w:val="24"/>
                <w:szCs w:val="24"/>
              </w:rPr>
              <w:t>Сёльси</w:t>
            </w:r>
            <w:proofErr w:type="spellEnd"/>
            <w:r w:rsidRPr="00EF10BF">
              <w:rPr>
                <w:sz w:val="24"/>
                <w:szCs w:val="24"/>
              </w:rPr>
              <w:t>»</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ind w:right="91"/>
              <w:rPr>
                <w:sz w:val="24"/>
                <w:szCs w:val="24"/>
              </w:rPr>
            </w:pPr>
            <w:r w:rsidRPr="00EF10BF">
              <w:rPr>
                <w:sz w:val="24"/>
                <w:szCs w:val="24"/>
              </w:rPr>
              <w:t xml:space="preserve"> Всероссийский конкурс «Полосатый марафон»</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ind w:right="90"/>
              <w:jc w:val="center"/>
              <w:rPr>
                <w:sz w:val="24"/>
                <w:szCs w:val="24"/>
              </w:rPr>
            </w:pPr>
            <w:r w:rsidRPr="00EF10BF">
              <w:rPr>
                <w:sz w:val="24"/>
                <w:szCs w:val="24"/>
              </w:rPr>
              <w:t>04.2020</w:t>
            </w:r>
          </w:p>
          <w:p w:rsidR="00FB3D13" w:rsidRPr="00EF10BF" w:rsidRDefault="00FB3D13" w:rsidP="00843560">
            <w:pPr>
              <w:ind w:right="90"/>
              <w:jc w:val="center"/>
              <w:rPr>
                <w:sz w:val="24"/>
                <w:szCs w:val="24"/>
              </w:rPr>
            </w:pPr>
            <w:proofErr w:type="spellStart"/>
            <w:r w:rsidRPr="00EF10BF">
              <w:rPr>
                <w:sz w:val="24"/>
                <w:szCs w:val="24"/>
              </w:rPr>
              <w:t>г.Москва</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jc w:val="center"/>
              <w:rPr>
                <w:sz w:val="24"/>
                <w:szCs w:val="24"/>
              </w:rPr>
            </w:pPr>
            <w:r w:rsidRPr="00EF10BF">
              <w:rPr>
                <w:sz w:val="24"/>
                <w:szCs w:val="24"/>
              </w:rPr>
              <w:t>23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EF10BF" w:rsidRDefault="00FB3D13" w:rsidP="00843560">
            <w:pPr>
              <w:ind w:right="91"/>
              <w:jc w:val="center"/>
              <w:rPr>
                <w:sz w:val="24"/>
                <w:szCs w:val="24"/>
              </w:rPr>
            </w:pPr>
            <w:r w:rsidRPr="00EF10BF">
              <w:rPr>
                <w:sz w:val="24"/>
                <w:szCs w:val="24"/>
              </w:rPr>
              <w:t>Грамота за участие</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Солист МАУ «Дворец искусств»</w:t>
            </w:r>
          </w:p>
          <w:p w:rsidR="00FB3D13" w:rsidRPr="00903426" w:rsidRDefault="00FB3D13" w:rsidP="00843560">
            <w:pPr>
              <w:ind w:right="90"/>
              <w:jc w:val="center"/>
              <w:rPr>
                <w:sz w:val="24"/>
                <w:szCs w:val="24"/>
              </w:rPr>
            </w:pPr>
            <w:proofErr w:type="spellStart"/>
            <w:r w:rsidRPr="00903426">
              <w:rPr>
                <w:sz w:val="24"/>
                <w:szCs w:val="24"/>
              </w:rPr>
              <w:t>Нечкина</w:t>
            </w:r>
            <w:proofErr w:type="spellEnd"/>
            <w:r w:rsidRPr="00903426">
              <w:rPr>
                <w:sz w:val="24"/>
                <w:szCs w:val="24"/>
              </w:rPr>
              <w:t xml:space="preserve"> Л.В.</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lang w:val="en-US"/>
              </w:rPr>
              <w:t>III</w:t>
            </w:r>
            <w:r w:rsidRPr="00903426">
              <w:rPr>
                <w:sz w:val="24"/>
                <w:szCs w:val="24"/>
              </w:rPr>
              <w:t xml:space="preserve"> Международный фестиваль эстрадного и джазового вокала </w:t>
            </w:r>
          </w:p>
          <w:p w:rsidR="00FB3D13" w:rsidRPr="00903426" w:rsidRDefault="00FB3D13" w:rsidP="00843560">
            <w:pPr>
              <w:ind w:right="91"/>
              <w:rPr>
                <w:sz w:val="24"/>
                <w:szCs w:val="24"/>
              </w:rPr>
            </w:pPr>
            <w:r w:rsidRPr="00903426">
              <w:rPr>
                <w:sz w:val="24"/>
                <w:szCs w:val="24"/>
              </w:rPr>
              <w:t>«</w:t>
            </w:r>
            <w:r w:rsidRPr="00903426">
              <w:rPr>
                <w:sz w:val="24"/>
                <w:szCs w:val="24"/>
                <w:lang w:val="en-US"/>
              </w:rPr>
              <w:t>JAZZART</w:t>
            </w:r>
            <w:r w:rsidRPr="00903426">
              <w:rPr>
                <w:sz w:val="24"/>
                <w:szCs w:val="24"/>
              </w:rPr>
              <w:t xml:space="preserve"> </w:t>
            </w:r>
            <w:r w:rsidRPr="00903426">
              <w:rPr>
                <w:sz w:val="24"/>
                <w:szCs w:val="24"/>
                <w:lang w:val="en-US"/>
              </w:rPr>
              <w:t>REMOTE</w:t>
            </w:r>
            <w:r w:rsidRPr="00903426">
              <w:rPr>
                <w:sz w:val="24"/>
                <w:szCs w:val="24"/>
              </w:rPr>
              <w:t>»</w:t>
            </w:r>
          </w:p>
          <w:p w:rsidR="00FB3D13" w:rsidRPr="00903426" w:rsidRDefault="00FB3D13" w:rsidP="00843560">
            <w:pPr>
              <w:ind w:right="91"/>
              <w:rPr>
                <w:sz w:val="24"/>
                <w:szCs w:val="24"/>
              </w:rPr>
            </w:pPr>
            <w:r w:rsidRPr="00903426">
              <w:rPr>
                <w:sz w:val="24"/>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05.07.2020 </w:t>
            </w:r>
          </w:p>
          <w:p w:rsidR="00FB3D13" w:rsidRPr="00903426" w:rsidRDefault="00FB3D13" w:rsidP="00843560">
            <w:pPr>
              <w:ind w:right="90"/>
              <w:jc w:val="center"/>
              <w:rPr>
                <w:sz w:val="24"/>
                <w:szCs w:val="24"/>
              </w:rPr>
            </w:pPr>
            <w:proofErr w:type="spellStart"/>
            <w:r w:rsidRPr="00903426">
              <w:rPr>
                <w:sz w:val="24"/>
                <w:szCs w:val="24"/>
              </w:rPr>
              <w:t>г.Москва</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лауреата </w:t>
            </w:r>
          </w:p>
          <w:p w:rsidR="00FB3D13" w:rsidRPr="00903426" w:rsidRDefault="00FB3D13" w:rsidP="00843560">
            <w:pPr>
              <w:ind w:right="91"/>
              <w:jc w:val="center"/>
              <w:rPr>
                <w:sz w:val="24"/>
                <w:szCs w:val="24"/>
              </w:rPr>
            </w:pPr>
            <w:r w:rsidRPr="00903426">
              <w:rPr>
                <w:sz w:val="24"/>
                <w:szCs w:val="24"/>
              </w:rPr>
              <w:t>I 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Студия мультипликации «</w:t>
            </w:r>
            <w:proofErr w:type="spellStart"/>
            <w:r w:rsidRPr="00903426">
              <w:rPr>
                <w:sz w:val="24"/>
                <w:szCs w:val="24"/>
              </w:rPr>
              <w:t>Сёльси</w:t>
            </w:r>
            <w:proofErr w:type="spellEnd"/>
            <w:r w:rsidRPr="00903426">
              <w:rPr>
                <w:sz w:val="24"/>
                <w:szCs w:val="24"/>
              </w:rPr>
              <w:t>»</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Всероссийский конкурс детского рисунка </w:t>
            </w:r>
          </w:p>
          <w:p w:rsidR="00FB3D13" w:rsidRPr="00903426" w:rsidRDefault="00FB3D13" w:rsidP="00843560">
            <w:pPr>
              <w:ind w:right="91"/>
              <w:rPr>
                <w:sz w:val="24"/>
                <w:szCs w:val="24"/>
              </w:rPr>
            </w:pPr>
            <w:r w:rsidRPr="00903426">
              <w:rPr>
                <w:sz w:val="24"/>
                <w:szCs w:val="24"/>
              </w:rPr>
              <w:t>«Грибная История»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01.09.2020</w:t>
            </w:r>
          </w:p>
          <w:p w:rsidR="00FB3D13" w:rsidRPr="00903426" w:rsidRDefault="00FB3D13" w:rsidP="00843560">
            <w:pPr>
              <w:ind w:right="90"/>
              <w:jc w:val="center"/>
              <w:rPr>
                <w:sz w:val="24"/>
                <w:szCs w:val="24"/>
              </w:rPr>
            </w:pPr>
            <w:proofErr w:type="spellStart"/>
            <w:r w:rsidRPr="00903426">
              <w:rPr>
                <w:sz w:val="24"/>
                <w:szCs w:val="24"/>
              </w:rPr>
              <w:t>г.Москва</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участника </w:t>
            </w:r>
          </w:p>
          <w:p w:rsidR="00FB3D13" w:rsidRPr="00903426" w:rsidRDefault="00FB3D13" w:rsidP="00843560">
            <w:pPr>
              <w:ind w:right="91"/>
              <w:jc w:val="center"/>
              <w:rPr>
                <w:sz w:val="24"/>
                <w:szCs w:val="24"/>
              </w:rPr>
            </w:pP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Театральный коллектив «Маска»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Открытый театральный онлайн конкурс малых форм для </w:t>
            </w:r>
            <w:r w:rsidRPr="00903426">
              <w:rPr>
                <w:sz w:val="24"/>
                <w:szCs w:val="24"/>
              </w:rPr>
              <w:lastRenderedPageBreak/>
              <w:t xml:space="preserve">участников из России, стан СНГ и Зарубежья «ПРОБА ПЬЕРО -2 ЭТАП»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Pr>
                <w:sz w:val="24"/>
                <w:szCs w:val="24"/>
              </w:rPr>
              <w:lastRenderedPageBreak/>
              <w:t xml:space="preserve">сентябрь 2020 </w:t>
            </w:r>
            <w:proofErr w:type="spellStart"/>
            <w:r w:rsidRPr="00903426">
              <w:rPr>
                <w:sz w:val="24"/>
                <w:szCs w:val="24"/>
              </w:rPr>
              <w:t>г.Москва</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w:t>
            </w:r>
            <w:r w:rsidRPr="00903426">
              <w:rPr>
                <w:sz w:val="24"/>
                <w:szCs w:val="24"/>
              </w:rPr>
              <w:t xml:space="preserve"> степени </w:t>
            </w:r>
          </w:p>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II</w:t>
            </w:r>
            <w:r w:rsidRPr="00903426">
              <w:rPr>
                <w:sz w:val="24"/>
                <w:szCs w:val="24"/>
              </w:rPr>
              <w:t xml:space="preserve"> степени </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lastRenderedPageBreak/>
              <w:t>Детская студия мультипликации «</w:t>
            </w:r>
            <w:proofErr w:type="spellStart"/>
            <w:r w:rsidRPr="00903426">
              <w:rPr>
                <w:sz w:val="24"/>
                <w:szCs w:val="24"/>
              </w:rPr>
              <w:t>Сёльси</w:t>
            </w:r>
            <w:proofErr w:type="spellEnd"/>
            <w:r w:rsidRPr="00903426">
              <w:rPr>
                <w:sz w:val="24"/>
                <w:szCs w:val="24"/>
              </w:rPr>
              <w:t>»</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Международный конкурс творчества «Берег мечты»</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25.09.2020</w:t>
            </w:r>
          </w:p>
          <w:p w:rsidR="00FB3D13" w:rsidRPr="00903426" w:rsidRDefault="00FB3D13" w:rsidP="00843560">
            <w:pPr>
              <w:ind w:right="90"/>
              <w:jc w:val="center"/>
              <w:rPr>
                <w:sz w:val="24"/>
                <w:szCs w:val="24"/>
              </w:rPr>
            </w:pPr>
            <w:r>
              <w:rPr>
                <w:sz w:val="24"/>
                <w:szCs w:val="24"/>
              </w:rPr>
              <w:t xml:space="preserve"> </w:t>
            </w:r>
            <w:proofErr w:type="spellStart"/>
            <w:r>
              <w:rPr>
                <w:sz w:val="24"/>
                <w:szCs w:val="24"/>
              </w:rPr>
              <w:t>г.Воронеж</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Диплом 2 место</w:t>
            </w:r>
          </w:p>
          <w:p w:rsidR="00FB3D13" w:rsidRPr="00903426" w:rsidRDefault="00FB3D13" w:rsidP="00843560">
            <w:pPr>
              <w:ind w:right="91"/>
              <w:jc w:val="center"/>
              <w:rPr>
                <w:sz w:val="24"/>
                <w:szCs w:val="24"/>
              </w:rPr>
            </w:pPr>
            <w:r w:rsidRPr="00903426">
              <w:rPr>
                <w:sz w:val="24"/>
                <w:szCs w:val="24"/>
              </w:rPr>
              <w:t xml:space="preserve"> </w:t>
            </w:r>
          </w:p>
          <w:p w:rsidR="00FB3D13" w:rsidRPr="00903426" w:rsidRDefault="00FB3D13" w:rsidP="00843560">
            <w:pPr>
              <w:ind w:right="91"/>
              <w:jc w:val="center"/>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 xml:space="preserve"> Солист </w:t>
            </w:r>
          </w:p>
          <w:p w:rsidR="00FB3D13" w:rsidRPr="00903426" w:rsidRDefault="00FB3D13" w:rsidP="00843560">
            <w:pPr>
              <w:ind w:right="90"/>
              <w:jc w:val="center"/>
              <w:rPr>
                <w:sz w:val="24"/>
                <w:szCs w:val="24"/>
              </w:rPr>
            </w:pPr>
            <w:r w:rsidRPr="00903426">
              <w:rPr>
                <w:sz w:val="24"/>
                <w:szCs w:val="24"/>
              </w:rPr>
              <w:t>МАУ «Дворец искусств»</w:t>
            </w:r>
          </w:p>
          <w:p w:rsidR="00FB3D13" w:rsidRPr="00903426" w:rsidRDefault="00FB3D13" w:rsidP="00843560">
            <w:pPr>
              <w:ind w:right="90"/>
              <w:jc w:val="center"/>
              <w:rPr>
                <w:sz w:val="24"/>
                <w:szCs w:val="24"/>
              </w:rPr>
            </w:pPr>
            <w:proofErr w:type="spellStart"/>
            <w:r w:rsidRPr="00903426">
              <w:rPr>
                <w:sz w:val="24"/>
                <w:szCs w:val="24"/>
              </w:rPr>
              <w:t>Нечкина</w:t>
            </w:r>
            <w:proofErr w:type="spellEnd"/>
            <w:r w:rsidRPr="00903426">
              <w:rPr>
                <w:sz w:val="24"/>
                <w:szCs w:val="24"/>
              </w:rPr>
              <w:t xml:space="preserve"> Л.В.</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Международная премия в области искусств «Лидер»</w:t>
            </w:r>
          </w:p>
          <w:p w:rsidR="00FB3D13" w:rsidRPr="00903426" w:rsidRDefault="00FB3D13" w:rsidP="00843560">
            <w:pPr>
              <w:ind w:right="91"/>
              <w:rPr>
                <w:sz w:val="24"/>
                <w:szCs w:val="24"/>
              </w:rPr>
            </w:pPr>
            <w:r w:rsidRPr="00903426">
              <w:rPr>
                <w:sz w:val="24"/>
                <w:szCs w:val="24"/>
              </w:rPr>
              <w:t>Международная премия в области искусств «Твое время»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01.08.2020</w:t>
            </w:r>
          </w:p>
          <w:p w:rsidR="00FB3D13" w:rsidRPr="00903426" w:rsidRDefault="00FB3D13" w:rsidP="00843560">
            <w:pPr>
              <w:ind w:right="90"/>
              <w:jc w:val="center"/>
              <w:rPr>
                <w:sz w:val="24"/>
                <w:szCs w:val="24"/>
              </w:rPr>
            </w:pPr>
          </w:p>
          <w:p w:rsidR="00FB3D13" w:rsidRDefault="00FB3D13" w:rsidP="00843560">
            <w:pPr>
              <w:ind w:right="90"/>
              <w:jc w:val="center"/>
              <w:rPr>
                <w:sz w:val="24"/>
                <w:szCs w:val="24"/>
              </w:rPr>
            </w:pPr>
            <w:r w:rsidRPr="00903426">
              <w:rPr>
                <w:sz w:val="24"/>
                <w:szCs w:val="24"/>
              </w:rPr>
              <w:t>30.07.2020</w:t>
            </w:r>
          </w:p>
          <w:p w:rsidR="00FB3D13" w:rsidRPr="00903426" w:rsidRDefault="00FB3D13" w:rsidP="00843560">
            <w:pPr>
              <w:ind w:right="90"/>
              <w:jc w:val="center"/>
              <w:rPr>
                <w:sz w:val="24"/>
                <w:szCs w:val="24"/>
              </w:rPr>
            </w:pPr>
            <w:proofErr w:type="spellStart"/>
            <w:r>
              <w:rPr>
                <w:sz w:val="24"/>
                <w:szCs w:val="24"/>
              </w:rPr>
              <w:t>г.Ростов</w:t>
            </w:r>
            <w:proofErr w:type="spellEnd"/>
            <w:r>
              <w:rPr>
                <w:sz w:val="24"/>
                <w:szCs w:val="24"/>
              </w:rPr>
              <w:t>-на-Дону</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Лауреат </w:t>
            </w:r>
            <w:r w:rsidRPr="00903426">
              <w:rPr>
                <w:sz w:val="24"/>
                <w:szCs w:val="24"/>
                <w:lang w:val="en-US"/>
              </w:rPr>
              <w:t>II</w:t>
            </w:r>
            <w:r w:rsidRPr="00903426">
              <w:rPr>
                <w:sz w:val="24"/>
                <w:szCs w:val="24"/>
              </w:rPr>
              <w:t xml:space="preserve"> степени</w:t>
            </w:r>
          </w:p>
          <w:p w:rsidR="00FB3D13" w:rsidRPr="00903426" w:rsidRDefault="00FB3D13" w:rsidP="00843560">
            <w:pPr>
              <w:ind w:right="91"/>
              <w:jc w:val="center"/>
              <w:rPr>
                <w:sz w:val="24"/>
                <w:szCs w:val="24"/>
              </w:rPr>
            </w:pPr>
          </w:p>
          <w:p w:rsidR="00FB3D13" w:rsidRPr="00903426" w:rsidRDefault="00FB3D13" w:rsidP="00843560">
            <w:pPr>
              <w:ind w:right="91"/>
              <w:jc w:val="center"/>
              <w:rPr>
                <w:sz w:val="24"/>
                <w:szCs w:val="24"/>
              </w:rPr>
            </w:pPr>
            <w:r w:rsidRPr="00903426">
              <w:rPr>
                <w:sz w:val="24"/>
                <w:szCs w:val="24"/>
              </w:rPr>
              <w:t>Лауреат III 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Детская студия мультипликации «</w:t>
            </w:r>
            <w:proofErr w:type="spellStart"/>
            <w:r w:rsidRPr="00903426">
              <w:rPr>
                <w:sz w:val="24"/>
                <w:szCs w:val="24"/>
              </w:rPr>
              <w:t>Сёльси</w:t>
            </w:r>
            <w:proofErr w:type="spellEnd"/>
            <w:r w:rsidRPr="00903426">
              <w:rPr>
                <w:sz w:val="24"/>
                <w:szCs w:val="24"/>
              </w:rPr>
              <w:t>»</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Городской конкурс-выставка</w:t>
            </w:r>
          </w:p>
          <w:p w:rsidR="00FB3D13" w:rsidRPr="00903426" w:rsidRDefault="00FB3D13" w:rsidP="00843560">
            <w:pPr>
              <w:ind w:right="91"/>
              <w:rPr>
                <w:sz w:val="24"/>
                <w:szCs w:val="24"/>
              </w:rPr>
            </w:pPr>
            <w:r w:rsidRPr="00903426">
              <w:rPr>
                <w:sz w:val="24"/>
                <w:szCs w:val="24"/>
              </w:rPr>
              <w:t>«Терроризм-угроза обществу!»</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октябрь 2020</w:t>
            </w:r>
          </w:p>
          <w:p w:rsidR="00FB3D13" w:rsidRPr="00903426" w:rsidRDefault="00FB3D13" w:rsidP="00843560">
            <w:pPr>
              <w:ind w:right="90"/>
              <w:jc w:val="center"/>
              <w:rPr>
                <w:sz w:val="24"/>
                <w:szCs w:val="24"/>
              </w:rPr>
            </w:pPr>
            <w:proofErr w:type="spellStart"/>
            <w:r>
              <w:rPr>
                <w:sz w:val="24"/>
                <w:szCs w:val="24"/>
              </w:rPr>
              <w:t>г.Мегион</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Гран-при </w:t>
            </w:r>
          </w:p>
          <w:p w:rsidR="00FB3D13" w:rsidRPr="00903426" w:rsidRDefault="00FB3D13" w:rsidP="00843560">
            <w:pPr>
              <w:ind w:right="91"/>
              <w:jc w:val="center"/>
              <w:rPr>
                <w:sz w:val="24"/>
                <w:szCs w:val="24"/>
              </w:rPr>
            </w:pPr>
            <w:r w:rsidRPr="00903426">
              <w:rPr>
                <w:sz w:val="24"/>
                <w:szCs w:val="24"/>
              </w:rPr>
              <w:t xml:space="preserve">Диплом победителя </w:t>
            </w:r>
          </w:p>
          <w:p w:rsidR="00FB3D13" w:rsidRPr="00903426" w:rsidRDefault="00FB3D13" w:rsidP="00843560">
            <w:pPr>
              <w:ind w:right="91"/>
              <w:rPr>
                <w:sz w:val="24"/>
                <w:szCs w:val="24"/>
              </w:rPr>
            </w:pP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 xml:space="preserve">Вокальный ансамбль казачьей песни «Звонница» </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Всероссийский фестиваль любительского художественного творчества «Возьмемся за руки, друзья»</w:t>
            </w:r>
          </w:p>
          <w:p w:rsidR="00FB3D13" w:rsidRPr="00903426" w:rsidRDefault="00FB3D13" w:rsidP="00843560">
            <w:pPr>
              <w:ind w:right="91"/>
              <w:rPr>
                <w:sz w:val="24"/>
                <w:szCs w:val="24"/>
              </w:rPr>
            </w:pPr>
            <w:r w:rsidRPr="00903426">
              <w:rPr>
                <w:sz w:val="24"/>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r w:rsidRPr="00903426">
              <w:rPr>
                <w:sz w:val="24"/>
                <w:szCs w:val="24"/>
              </w:rPr>
              <w:t>г. Ханты-Мансийск</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Диплом «За сохранение самобытной культуры народов России »</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Спортивно-хореографический коллектив «Фаворит»</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Х</w:t>
            </w:r>
            <w:r w:rsidRPr="00903426">
              <w:rPr>
                <w:sz w:val="24"/>
                <w:szCs w:val="24"/>
                <w:lang w:val="en-US"/>
              </w:rPr>
              <w:t>I</w:t>
            </w:r>
            <w:r w:rsidRPr="00903426">
              <w:rPr>
                <w:sz w:val="24"/>
                <w:szCs w:val="24"/>
              </w:rPr>
              <w:t xml:space="preserve"> Городской фестиваль детского творчества «Солнышко в ладошке»</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2020</w:t>
            </w:r>
          </w:p>
          <w:p w:rsidR="00FB3D13" w:rsidRPr="00903426" w:rsidRDefault="00FB3D13" w:rsidP="00843560">
            <w:pPr>
              <w:ind w:right="90"/>
              <w:jc w:val="center"/>
              <w:rPr>
                <w:sz w:val="24"/>
                <w:szCs w:val="24"/>
              </w:rPr>
            </w:pPr>
            <w:proofErr w:type="spellStart"/>
            <w:r>
              <w:rPr>
                <w:sz w:val="24"/>
                <w:szCs w:val="24"/>
              </w:rPr>
              <w:t>г.Мегион</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III</w:t>
            </w:r>
            <w:r w:rsidRPr="00903426">
              <w:rPr>
                <w:sz w:val="24"/>
                <w:szCs w:val="24"/>
              </w:rPr>
              <w:t xml:space="preserve"> степени </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Любительское объединение национальной направленности</w:t>
            </w:r>
          </w:p>
          <w:p w:rsidR="00FB3D13" w:rsidRPr="00903426" w:rsidRDefault="00FB3D13" w:rsidP="00843560">
            <w:pPr>
              <w:ind w:right="90"/>
              <w:jc w:val="center"/>
              <w:rPr>
                <w:sz w:val="24"/>
                <w:szCs w:val="24"/>
              </w:rPr>
            </w:pPr>
            <w:r w:rsidRPr="00903426">
              <w:rPr>
                <w:sz w:val="24"/>
                <w:szCs w:val="24"/>
              </w:rPr>
              <w:t>«Стожары»</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ноябрь 2020</w:t>
            </w:r>
          </w:p>
          <w:p w:rsidR="00FB3D13" w:rsidRPr="00903426" w:rsidRDefault="00FB3D13" w:rsidP="00843560">
            <w:pPr>
              <w:ind w:right="90"/>
              <w:jc w:val="center"/>
              <w:rPr>
                <w:sz w:val="24"/>
                <w:szCs w:val="24"/>
              </w:rPr>
            </w:pPr>
            <w:r w:rsidRPr="00903426">
              <w:rPr>
                <w:sz w:val="24"/>
                <w:szCs w:val="24"/>
              </w:rPr>
              <w:t xml:space="preserve"> </w:t>
            </w: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w:t>
            </w:r>
            <w:r w:rsidRPr="00903426">
              <w:rPr>
                <w:sz w:val="24"/>
                <w:szCs w:val="24"/>
              </w:rPr>
              <w:t xml:space="preserve"> степени</w:t>
            </w:r>
          </w:p>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III</w:t>
            </w:r>
            <w:r w:rsidRPr="00903426">
              <w:rPr>
                <w:sz w:val="24"/>
                <w:szCs w:val="24"/>
              </w:rPr>
              <w:t xml:space="preserve"> степени </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 xml:space="preserve"> Вокальный ансамбль «Сибирская вечерка»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лауреата </w:t>
            </w:r>
          </w:p>
          <w:p w:rsidR="00FB3D13" w:rsidRPr="00903426" w:rsidRDefault="00FB3D13" w:rsidP="00843560">
            <w:pPr>
              <w:ind w:right="91"/>
              <w:jc w:val="center"/>
              <w:rPr>
                <w:sz w:val="24"/>
                <w:szCs w:val="24"/>
              </w:rPr>
            </w:pPr>
            <w:r w:rsidRPr="00903426">
              <w:rPr>
                <w:sz w:val="24"/>
                <w:szCs w:val="24"/>
                <w:lang w:val="en-US"/>
              </w:rPr>
              <w:t xml:space="preserve">I </w:t>
            </w:r>
            <w:proofErr w:type="spellStart"/>
            <w:r w:rsidRPr="00903426">
              <w:rPr>
                <w:sz w:val="24"/>
                <w:szCs w:val="24"/>
                <w:lang w:val="en-US"/>
              </w:rPr>
              <w:t>степени</w:t>
            </w:r>
            <w:proofErr w:type="spellEnd"/>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Любительское объединение национальной направленности</w:t>
            </w:r>
          </w:p>
          <w:p w:rsidR="00FB3D13" w:rsidRPr="00903426" w:rsidRDefault="00FB3D13" w:rsidP="00843560">
            <w:pPr>
              <w:ind w:right="90"/>
              <w:jc w:val="center"/>
              <w:rPr>
                <w:sz w:val="24"/>
                <w:szCs w:val="24"/>
              </w:rPr>
            </w:pPr>
            <w:r w:rsidRPr="00903426">
              <w:rPr>
                <w:sz w:val="24"/>
                <w:szCs w:val="24"/>
              </w:rPr>
              <w:t>«Истоки России»</w:t>
            </w:r>
          </w:p>
          <w:p w:rsidR="00FB3D13" w:rsidRPr="00903426" w:rsidRDefault="00FB3D13" w:rsidP="00843560">
            <w:pPr>
              <w:ind w:right="90"/>
              <w:jc w:val="center"/>
              <w:rPr>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lastRenderedPageBreak/>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ноябрь 2020</w:t>
            </w:r>
          </w:p>
          <w:p w:rsidR="00FB3D13" w:rsidRPr="00903426" w:rsidRDefault="00FB3D13" w:rsidP="00843560">
            <w:pPr>
              <w:ind w:right="90"/>
              <w:jc w:val="center"/>
              <w:rPr>
                <w:sz w:val="24"/>
                <w:szCs w:val="24"/>
              </w:rPr>
            </w:pPr>
            <w:r w:rsidRPr="00903426">
              <w:rPr>
                <w:sz w:val="24"/>
                <w:szCs w:val="24"/>
              </w:rPr>
              <w:t xml:space="preserve"> </w:t>
            </w: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I</w:t>
            </w:r>
            <w:r w:rsidRPr="00903426">
              <w:rPr>
                <w:sz w:val="24"/>
                <w:szCs w:val="24"/>
              </w:rPr>
              <w:t xml:space="preserve"> 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lastRenderedPageBreak/>
              <w:t>Спортивно-хореографический коллектив «Фаворит»</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 xml:space="preserve">III </w:t>
            </w:r>
            <w:r w:rsidRPr="00903426">
              <w:rPr>
                <w:sz w:val="24"/>
                <w:szCs w:val="24"/>
              </w:rPr>
              <w:t>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Вокальный ансамбль казачьей песни «Звонница»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ноябрь 2020</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 xml:space="preserve">III </w:t>
            </w:r>
            <w:r w:rsidRPr="00903426">
              <w:rPr>
                <w:sz w:val="24"/>
                <w:szCs w:val="24"/>
              </w:rPr>
              <w:t>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Хореографический коллектив «Импульс»</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 xml:space="preserve">III </w:t>
            </w:r>
            <w:r w:rsidRPr="00903426">
              <w:rPr>
                <w:sz w:val="24"/>
                <w:szCs w:val="24"/>
              </w:rPr>
              <w:t>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Любительское объединение национальной направленности</w:t>
            </w:r>
          </w:p>
          <w:p w:rsidR="00FB3D13" w:rsidRPr="00903426" w:rsidRDefault="00FB3D13" w:rsidP="00843560">
            <w:pPr>
              <w:ind w:right="90"/>
              <w:jc w:val="center"/>
              <w:rPr>
                <w:sz w:val="24"/>
                <w:szCs w:val="24"/>
              </w:rPr>
            </w:pPr>
            <w:r w:rsidRPr="00903426">
              <w:rPr>
                <w:sz w:val="24"/>
                <w:szCs w:val="24"/>
              </w:rPr>
              <w:t xml:space="preserve">Вокальный ансамбль </w:t>
            </w:r>
          </w:p>
          <w:p w:rsidR="00FB3D13" w:rsidRPr="00903426" w:rsidRDefault="00FB3D13" w:rsidP="00843560">
            <w:pPr>
              <w:ind w:right="90"/>
              <w:jc w:val="center"/>
              <w:rPr>
                <w:sz w:val="24"/>
                <w:szCs w:val="24"/>
              </w:rPr>
            </w:pPr>
            <w:r w:rsidRPr="00903426">
              <w:rPr>
                <w:sz w:val="24"/>
                <w:szCs w:val="24"/>
              </w:rPr>
              <w:t xml:space="preserve"> «Наша песня»</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 xml:space="preserve">III </w:t>
            </w:r>
            <w:r w:rsidRPr="00903426">
              <w:rPr>
                <w:sz w:val="24"/>
                <w:szCs w:val="24"/>
              </w:rPr>
              <w:t>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Вокальный ансамбль казачьей песни «Звонница»</w:t>
            </w:r>
          </w:p>
          <w:p w:rsidR="00FB3D13" w:rsidRPr="00903426" w:rsidRDefault="00FB3D13" w:rsidP="00843560">
            <w:pPr>
              <w:ind w:right="90"/>
              <w:jc w:val="center"/>
              <w:rPr>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 xml:space="preserve">I </w:t>
            </w:r>
            <w:r w:rsidRPr="00903426">
              <w:rPr>
                <w:sz w:val="24"/>
                <w:szCs w:val="24"/>
              </w:rPr>
              <w:t>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Любительское объединение национальной направленности «Восток»</w:t>
            </w:r>
          </w:p>
          <w:p w:rsidR="00FB3D13" w:rsidRPr="00903426" w:rsidRDefault="00FB3D13" w:rsidP="00843560">
            <w:pPr>
              <w:ind w:right="90"/>
              <w:jc w:val="center"/>
              <w:rPr>
                <w:sz w:val="24"/>
                <w:szCs w:val="24"/>
              </w:rPr>
            </w:pPr>
            <w:r w:rsidRPr="00903426">
              <w:rPr>
                <w:sz w:val="24"/>
                <w:szCs w:val="24"/>
              </w:rPr>
              <w:t>Хореографический коллектив «Горянки»</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 xml:space="preserve">III </w:t>
            </w:r>
            <w:r w:rsidRPr="00903426">
              <w:rPr>
                <w:sz w:val="24"/>
                <w:szCs w:val="24"/>
              </w:rPr>
              <w:t>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Любительское объединение национальной направленности «Булгар»</w:t>
            </w:r>
          </w:p>
          <w:p w:rsidR="00FB3D13" w:rsidRDefault="00FB3D13" w:rsidP="00843560">
            <w:pPr>
              <w:ind w:right="90"/>
              <w:jc w:val="center"/>
              <w:rPr>
                <w:sz w:val="24"/>
                <w:szCs w:val="24"/>
              </w:rPr>
            </w:pPr>
            <w:r w:rsidRPr="00903426">
              <w:rPr>
                <w:sz w:val="24"/>
                <w:szCs w:val="24"/>
              </w:rPr>
              <w:t>Вокальный ансамбль «</w:t>
            </w:r>
            <w:proofErr w:type="spellStart"/>
            <w:r w:rsidRPr="00903426">
              <w:rPr>
                <w:sz w:val="24"/>
                <w:szCs w:val="24"/>
              </w:rPr>
              <w:t>Ихлас</w:t>
            </w:r>
            <w:proofErr w:type="spellEnd"/>
            <w:r w:rsidRPr="00903426">
              <w:rPr>
                <w:sz w:val="24"/>
                <w:szCs w:val="24"/>
              </w:rPr>
              <w:t>»</w:t>
            </w:r>
          </w:p>
          <w:p w:rsidR="00FB3D13" w:rsidRPr="00903426" w:rsidRDefault="00FB3D13" w:rsidP="00843560">
            <w:pPr>
              <w:ind w:right="90"/>
              <w:jc w:val="center"/>
              <w:rPr>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 xml:space="preserve">II </w:t>
            </w:r>
            <w:r w:rsidRPr="00903426">
              <w:rPr>
                <w:sz w:val="24"/>
                <w:szCs w:val="24"/>
              </w:rPr>
              <w:t>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 xml:space="preserve">Любительское объединение национальной направленности «Молдова» </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 xml:space="preserve">Городской фестиваль национальных культур «Соцветие»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proofErr w:type="spellStart"/>
            <w:r w:rsidRPr="00903426">
              <w:rPr>
                <w:sz w:val="24"/>
                <w:szCs w:val="24"/>
              </w:rPr>
              <w:t>г.Покачи</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Диплом </w:t>
            </w:r>
            <w:r w:rsidRPr="00903426">
              <w:rPr>
                <w:sz w:val="24"/>
                <w:szCs w:val="24"/>
                <w:lang w:val="en-US"/>
              </w:rPr>
              <w:t xml:space="preserve">III </w:t>
            </w:r>
            <w:r w:rsidRPr="00903426">
              <w:rPr>
                <w:sz w:val="24"/>
                <w:szCs w:val="24"/>
              </w:rPr>
              <w:t>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lastRenderedPageBreak/>
              <w:t>Студия мультипликации «</w:t>
            </w:r>
            <w:proofErr w:type="spellStart"/>
            <w:r w:rsidRPr="00903426">
              <w:rPr>
                <w:sz w:val="24"/>
                <w:szCs w:val="24"/>
              </w:rPr>
              <w:t>Сельси</w:t>
            </w:r>
            <w:proofErr w:type="spellEnd"/>
            <w:r w:rsidRPr="00903426">
              <w:rPr>
                <w:sz w:val="24"/>
                <w:szCs w:val="24"/>
              </w:rPr>
              <w:t xml:space="preserve">» </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Всероссийский конкурс детского рисунка «Открой Арктику!»</w:t>
            </w:r>
          </w:p>
          <w:p w:rsidR="00FB3D13" w:rsidRPr="00903426" w:rsidRDefault="00FB3D13" w:rsidP="00843560">
            <w:pPr>
              <w:ind w:right="91"/>
              <w:rPr>
                <w:sz w:val="24"/>
                <w:szCs w:val="24"/>
              </w:rPr>
            </w:pPr>
            <w:r w:rsidRPr="00903426">
              <w:rPr>
                <w:sz w:val="24"/>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25.12.20 </w:t>
            </w:r>
          </w:p>
          <w:p w:rsidR="00FB3D13" w:rsidRPr="00903426" w:rsidRDefault="00FB3D13" w:rsidP="00843560">
            <w:pPr>
              <w:ind w:right="90"/>
              <w:jc w:val="center"/>
              <w:rPr>
                <w:sz w:val="24"/>
                <w:szCs w:val="24"/>
              </w:rPr>
            </w:pPr>
            <w:r w:rsidRPr="00903426">
              <w:rPr>
                <w:sz w:val="24"/>
                <w:szCs w:val="24"/>
              </w:rPr>
              <w:t>г. Москва</w:t>
            </w:r>
          </w:p>
          <w:p w:rsidR="00FB3D13" w:rsidRPr="00903426" w:rsidRDefault="00FB3D13" w:rsidP="00843560">
            <w:pPr>
              <w:ind w:right="90"/>
              <w:jc w:val="center"/>
              <w:rPr>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Сертификат участника</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Вокальный ансамбль казачьей песни «Звонница»</w:t>
            </w:r>
          </w:p>
          <w:p w:rsidR="00FB3D13" w:rsidRPr="00903426" w:rsidRDefault="00FB3D13" w:rsidP="00843560">
            <w:pPr>
              <w:ind w:right="90"/>
              <w:rPr>
                <w:sz w:val="24"/>
                <w:szCs w:val="24"/>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ХХ</w:t>
            </w:r>
            <w:r w:rsidRPr="00903426">
              <w:rPr>
                <w:sz w:val="24"/>
                <w:szCs w:val="24"/>
                <w:lang w:val="en-US"/>
              </w:rPr>
              <w:t>II</w:t>
            </w:r>
            <w:r w:rsidRPr="00903426">
              <w:rPr>
                <w:sz w:val="24"/>
                <w:szCs w:val="24"/>
              </w:rPr>
              <w:t xml:space="preserve"> Всероссийский фестиваль фольклорных коллективов  «Кубанский казачок»</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10.2020</w:t>
            </w:r>
          </w:p>
          <w:p w:rsidR="00FB3D13" w:rsidRPr="00903426" w:rsidRDefault="00FB3D13" w:rsidP="00843560">
            <w:pPr>
              <w:ind w:right="90"/>
              <w:jc w:val="center"/>
              <w:rPr>
                <w:sz w:val="24"/>
                <w:szCs w:val="24"/>
              </w:rPr>
            </w:pPr>
            <w:proofErr w:type="spellStart"/>
            <w:r>
              <w:rPr>
                <w:sz w:val="24"/>
                <w:szCs w:val="24"/>
              </w:rPr>
              <w:t>п.Лазареское</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 xml:space="preserve">Лауреат </w:t>
            </w:r>
            <w:r w:rsidRPr="00903426">
              <w:rPr>
                <w:sz w:val="24"/>
                <w:szCs w:val="24"/>
                <w:lang w:val="en-US"/>
              </w:rPr>
              <w:t>I</w:t>
            </w:r>
            <w:r w:rsidRPr="00903426">
              <w:rPr>
                <w:sz w:val="24"/>
                <w:szCs w:val="24"/>
              </w:rPr>
              <w:t xml:space="preserve"> степени</w:t>
            </w:r>
          </w:p>
          <w:p w:rsidR="00FB3D13" w:rsidRPr="00903426" w:rsidRDefault="00FB3D13" w:rsidP="00843560">
            <w:pPr>
              <w:ind w:right="91"/>
              <w:jc w:val="center"/>
              <w:rPr>
                <w:sz w:val="24"/>
                <w:szCs w:val="24"/>
              </w:rPr>
            </w:pPr>
            <w:r w:rsidRPr="00903426">
              <w:rPr>
                <w:sz w:val="24"/>
                <w:szCs w:val="24"/>
              </w:rPr>
              <w:t xml:space="preserve">Лауреат </w:t>
            </w:r>
            <w:r w:rsidRPr="00903426">
              <w:rPr>
                <w:sz w:val="24"/>
                <w:szCs w:val="24"/>
                <w:lang w:val="en-US"/>
              </w:rPr>
              <w:t>II</w:t>
            </w:r>
            <w:r w:rsidRPr="00903426">
              <w:rPr>
                <w:sz w:val="24"/>
                <w:szCs w:val="24"/>
              </w:rPr>
              <w:t xml:space="preserve"> степени </w:t>
            </w:r>
          </w:p>
          <w:p w:rsidR="00FB3D13" w:rsidRPr="00903426" w:rsidRDefault="00FB3D13" w:rsidP="00843560">
            <w:pPr>
              <w:ind w:right="91"/>
              <w:jc w:val="center"/>
              <w:rPr>
                <w:sz w:val="24"/>
                <w:szCs w:val="24"/>
              </w:rPr>
            </w:pPr>
            <w:r w:rsidRPr="00903426">
              <w:rPr>
                <w:sz w:val="24"/>
                <w:szCs w:val="24"/>
              </w:rPr>
              <w:t>Лауреат I</w:t>
            </w:r>
            <w:r w:rsidRPr="00903426">
              <w:rPr>
                <w:sz w:val="24"/>
                <w:szCs w:val="24"/>
                <w:lang w:val="en-US"/>
              </w:rPr>
              <w:t>II</w:t>
            </w:r>
            <w:r w:rsidRPr="00903426">
              <w:rPr>
                <w:sz w:val="24"/>
                <w:szCs w:val="24"/>
              </w:rPr>
              <w:t xml:space="preserve"> степени </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Студия мультипликации «</w:t>
            </w:r>
            <w:proofErr w:type="spellStart"/>
            <w:r w:rsidRPr="00903426">
              <w:rPr>
                <w:sz w:val="24"/>
                <w:szCs w:val="24"/>
              </w:rPr>
              <w:t>Сельси</w:t>
            </w:r>
            <w:proofErr w:type="spellEnd"/>
            <w:r w:rsidRPr="00903426">
              <w:rPr>
                <w:sz w:val="24"/>
                <w:szCs w:val="24"/>
              </w:rPr>
              <w:t xml:space="preserve">» </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Международный фестиваль «</w:t>
            </w:r>
            <w:r w:rsidRPr="00903426">
              <w:rPr>
                <w:sz w:val="24"/>
                <w:szCs w:val="24"/>
                <w:lang w:val="en-US"/>
              </w:rPr>
              <w:t>MY Cinema</w:t>
            </w:r>
            <w:r w:rsidRPr="00903426">
              <w:rPr>
                <w:sz w:val="24"/>
                <w:szCs w:val="24"/>
              </w:rPr>
              <w:t>»</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lang w:val="en-US"/>
              </w:rPr>
            </w:pPr>
            <w:r w:rsidRPr="00903426">
              <w:rPr>
                <w:sz w:val="24"/>
                <w:szCs w:val="24"/>
                <w:lang w:val="en-US"/>
              </w:rPr>
              <w:t>12.2020</w:t>
            </w:r>
          </w:p>
          <w:p w:rsidR="00FB3D13" w:rsidRDefault="00FB3D13" w:rsidP="00843560">
            <w:pPr>
              <w:ind w:right="90"/>
              <w:jc w:val="center"/>
              <w:rPr>
                <w:sz w:val="24"/>
                <w:szCs w:val="24"/>
              </w:rPr>
            </w:pPr>
            <w:proofErr w:type="spellStart"/>
            <w:r>
              <w:rPr>
                <w:sz w:val="24"/>
                <w:szCs w:val="24"/>
              </w:rPr>
              <w:t>г.Кнаус</w:t>
            </w:r>
            <w:proofErr w:type="spellEnd"/>
          </w:p>
          <w:p w:rsidR="00FB3D13" w:rsidRPr="009F62BE" w:rsidRDefault="00FB3D13" w:rsidP="00843560">
            <w:pPr>
              <w:ind w:right="90"/>
              <w:jc w:val="center"/>
              <w:rPr>
                <w:sz w:val="24"/>
                <w:szCs w:val="24"/>
              </w:rPr>
            </w:pPr>
            <w:r>
              <w:rPr>
                <w:sz w:val="24"/>
                <w:szCs w:val="24"/>
              </w:rPr>
              <w:t>Литва</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Специальный приз</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Хореографический коллектив «Фаворит»</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Всероссийский конкурс  «Радужные облака»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ноябрь –декабрь 2020</w:t>
            </w:r>
          </w:p>
          <w:p w:rsidR="00FB3D13" w:rsidRPr="00903426" w:rsidRDefault="00FB3D13" w:rsidP="00843560">
            <w:pPr>
              <w:ind w:right="90"/>
              <w:jc w:val="center"/>
              <w:rPr>
                <w:sz w:val="24"/>
                <w:szCs w:val="24"/>
              </w:rPr>
            </w:pPr>
            <w:proofErr w:type="spellStart"/>
            <w:r>
              <w:rPr>
                <w:sz w:val="24"/>
                <w:szCs w:val="24"/>
              </w:rPr>
              <w:t>г.Москва</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Диплом 1 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Студия мультипликации «</w:t>
            </w:r>
            <w:proofErr w:type="spellStart"/>
            <w:r w:rsidRPr="00903426">
              <w:rPr>
                <w:sz w:val="24"/>
                <w:szCs w:val="24"/>
              </w:rPr>
              <w:t>Сельси</w:t>
            </w:r>
            <w:proofErr w:type="spellEnd"/>
            <w:r w:rsidRPr="00903426">
              <w:rPr>
                <w:sz w:val="24"/>
                <w:szCs w:val="24"/>
              </w:rPr>
              <w:t>» Шевчик Лиза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Всероссийский конкурс «Родина»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02.12.2020</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jc w:val="center"/>
              <w:rPr>
                <w:sz w:val="24"/>
                <w:szCs w:val="24"/>
              </w:rPr>
            </w:pPr>
            <w:r w:rsidRPr="00903426">
              <w:rPr>
                <w:sz w:val="24"/>
                <w:szCs w:val="24"/>
              </w:rPr>
              <w:t>Диплом 1 место</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Изостудия «Радуга»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 xml:space="preserve">Международный фестиваль искусств «Российский берег. Осенняя феерия» </w:t>
            </w:r>
          </w:p>
          <w:p w:rsidR="00FB3D13" w:rsidRPr="00903426" w:rsidRDefault="00FB3D13" w:rsidP="00843560">
            <w:pPr>
              <w:ind w:right="90"/>
              <w:rPr>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r w:rsidRPr="00903426">
              <w:rPr>
                <w:sz w:val="24"/>
                <w:szCs w:val="24"/>
              </w:rPr>
              <w:t>г. Симферополь</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 xml:space="preserve">Диплом </w:t>
            </w:r>
          </w:p>
          <w:p w:rsidR="00FB3D13" w:rsidRPr="00903426" w:rsidRDefault="00FB3D13" w:rsidP="00843560">
            <w:pPr>
              <w:ind w:right="90"/>
              <w:rPr>
                <w:sz w:val="24"/>
                <w:szCs w:val="24"/>
              </w:rPr>
            </w:pPr>
            <w:r w:rsidRPr="00903426">
              <w:rPr>
                <w:sz w:val="24"/>
                <w:szCs w:val="24"/>
              </w:rPr>
              <w:t>лауреата 1 степени</w:t>
            </w:r>
          </w:p>
          <w:p w:rsidR="00FB3D13" w:rsidRPr="00903426" w:rsidRDefault="00FB3D13" w:rsidP="00843560">
            <w:pPr>
              <w:ind w:right="91"/>
              <w:rPr>
                <w:sz w:val="24"/>
                <w:szCs w:val="24"/>
              </w:rPr>
            </w:pPr>
            <w:r w:rsidRPr="00903426">
              <w:rPr>
                <w:sz w:val="24"/>
                <w:szCs w:val="24"/>
              </w:rPr>
              <w:t xml:space="preserve">Дипломом </w:t>
            </w:r>
          </w:p>
          <w:p w:rsidR="00FB3D13" w:rsidRPr="00903426" w:rsidRDefault="00FB3D13" w:rsidP="00843560">
            <w:pPr>
              <w:ind w:right="91"/>
              <w:rPr>
                <w:sz w:val="24"/>
                <w:szCs w:val="24"/>
              </w:rPr>
            </w:pPr>
            <w:r w:rsidRPr="00903426">
              <w:rPr>
                <w:sz w:val="24"/>
                <w:szCs w:val="24"/>
              </w:rPr>
              <w:t xml:space="preserve">лауреата 2 степени </w:t>
            </w:r>
          </w:p>
          <w:p w:rsidR="00FB3D13" w:rsidRPr="00903426" w:rsidRDefault="00FB3D13" w:rsidP="00843560">
            <w:pPr>
              <w:ind w:right="91"/>
              <w:rPr>
                <w:sz w:val="24"/>
                <w:szCs w:val="24"/>
              </w:rPr>
            </w:pPr>
            <w:r w:rsidRPr="00903426">
              <w:rPr>
                <w:sz w:val="24"/>
                <w:szCs w:val="24"/>
              </w:rPr>
              <w:t xml:space="preserve">Дипломом </w:t>
            </w:r>
          </w:p>
          <w:p w:rsidR="00FB3D13" w:rsidRPr="00903426" w:rsidRDefault="00FB3D13" w:rsidP="00843560">
            <w:pPr>
              <w:ind w:right="91"/>
              <w:rPr>
                <w:sz w:val="24"/>
                <w:szCs w:val="24"/>
              </w:rPr>
            </w:pPr>
            <w:r w:rsidRPr="00903426">
              <w:rPr>
                <w:sz w:val="24"/>
                <w:szCs w:val="24"/>
              </w:rPr>
              <w:t xml:space="preserve">лауреата 2 степени </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Изостудия «Радуга»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rPr>
                <w:sz w:val="24"/>
                <w:szCs w:val="24"/>
              </w:rPr>
            </w:pPr>
            <w:r w:rsidRPr="00903426">
              <w:rPr>
                <w:sz w:val="24"/>
                <w:szCs w:val="24"/>
              </w:rPr>
              <w:t xml:space="preserve">Окружной фестиваль художественного творчества для лиц с ограниченными возможностями здоровья «Я радость нахожу в друзьях» </w:t>
            </w:r>
          </w:p>
          <w:p w:rsidR="00FB3D13" w:rsidRPr="00903426" w:rsidRDefault="00FB3D13" w:rsidP="00843560">
            <w:pPr>
              <w:ind w:right="90"/>
              <w:rPr>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 xml:space="preserve">ноябрь 2020 </w:t>
            </w:r>
          </w:p>
          <w:p w:rsidR="00FB3D13" w:rsidRPr="00903426" w:rsidRDefault="00FB3D13" w:rsidP="00843560">
            <w:pPr>
              <w:ind w:right="90"/>
              <w:jc w:val="center"/>
              <w:rPr>
                <w:sz w:val="24"/>
                <w:szCs w:val="24"/>
              </w:rPr>
            </w:pPr>
            <w:r w:rsidRPr="00903426">
              <w:rPr>
                <w:sz w:val="24"/>
                <w:szCs w:val="24"/>
              </w:rPr>
              <w:t>г. Ханты-Мансийск</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 xml:space="preserve">Лауреат 2 степени </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Вокальный ансамбль «Сибирская вечерка»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rPr>
                <w:sz w:val="24"/>
                <w:szCs w:val="24"/>
              </w:rPr>
            </w:pPr>
            <w:r w:rsidRPr="00903426">
              <w:rPr>
                <w:sz w:val="24"/>
                <w:szCs w:val="24"/>
              </w:rPr>
              <w:t>XII Международный телевизионный IT-ONLINE конкурс «Созвездие талантов – 2020»</w:t>
            </w:r>
          </w:p>
          <w:p w:rsidR="00FB3D13" w:rsidRPr="00903426" w:rsidRDefault="00FB3D13" w:rsidP="00843560">
            <w:pPr>
              <w:ind w:right="90"/>
              <w:rPr>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25-27.12.2020</w:t>
            </w:r>
          </w:p>
          <w:p w:rsidR="00FB3D13" w:rsidRPr="00903426" w:rsidRDefault="00FB3D13" w:rsidP="00843560">
            <w:pPr>
              <w:ind w:right="90"/>
              <w:jc w:val="center"/>
              <w:rPr>
                <w:sz w:val="24"/>
                <w:szCs w:val="24"/>
              </w:rPr>
            </w:pPr>
            <w:proofErr w:type="spellStart"/>
            <w:r>
              <w:rPr>
                <w:sz w:val="24"/>
                <w:szCs w:val="24"/>
              </w:rPr>
              <w:t>г.Москва</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Диплом участника</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lastRenderedPageBreak/>
              <w:t>Вокальный ансамбль «Сибирская вечерка»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VII Международный фестиваль-конкурс детского, юношеского и взрослого творчества «Время побед»</w:t>
            </w:r>
          </w:p>
          <w:p w:rsidR="00FB3D13" w:rsidRPr="00903426" w:rsidRDefault="00FB3D13" w:rsidP="00843560">
            <w:pPr>
              <w:ind w:right="90"/>
              <w:rPr>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21.11.2020</w:t>
            </w:r>
          </w:p>
          <w:p w:rsidR="00FB3D13" w:rsidRPr="00903426" w:rsidRDefault="00FB3D13" w:rsidP="00843560">
            <w:pPr>
              <w:jc w:val="center"/>
              <w:rPr>
                <w:sz w:val="24"/>
                <w:szCs w:val="24"/>
              </w:rPr>
            </w:pPr>
            <w:proofErr w:type="spellStart"/>
            <w:r>
              <w:t>г.Самара</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Лауреат II 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Вокальный ансамбль «Сибирская вечерка»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rPr>
                <w:sz w:val="24"/>
                <w:szCs w:val="24"/>
              </w:rPr>
            </w:pPr>
            <w:r w:rsidRPr="00903426">
              <w:rPr>
                <w:sz w:val="24"/>
                <w:szCs w:val="24"/>
              </w:rPr>
              <w:t xml:space="preserve">Городской открытый фольклорный интернет-фестиваль «Звучи, душа народная!» </w:t>
            </w:r>
          </w:p>
          <w:p w:rsidR="00FB3D13" w:rsidRPr="00903426" w:rsidRDefault="00FB3D13" w:rsidP="00843560">
            <w:pPr>
              <w:ind w:right="90"/>
              <w:rPr>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01.12.2020</w:t>
            </w:r>
          </w:p>
          <w:p w:rsidR="00FB3D13" w:rsidRPr="00903426" w:rsidRDefault="00FB3D13" w:rsidP="00843560">
            <w:pPr>
              <w:ind w:right="90"/>
              <w:jc w:val="center"/>
              <w:rPr>
                <w:sz w:val="24"/>
                <w:szCs w:val="24"/>
              </w:rPr>
            </w:pPr>
            <w:r w:rsidRPr="00903426">
              <w:rPr>
                <w:sz w:val="24"/>
                <w:szCs w:val="24"/>
              </w:rPr>
              <w:t>г. Нижневартовск</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 xml:space="preserve">Лауреат </w:t>
            </w:r>
            <w:r w:rsidRPr="00903426">
              <w:rPr>
                <w:sz w:val="24"/>
                <w:szCs w:val="24"/>
                <w:lang w:val="en-US"/>
              </w:rPr>
              <w:t>I</w:t>
            </w:r>
            <w:r w:rsidRPr="00903426">
              <w:rPr>
                <w:sz w:val="24"/>
                <w:szCs w:val="24"/>
              </w:rPr>
              <w:t xml:space="preserve"> 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Вокальный ансамбль «Сибирская вечерка»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rPr>
                <w:sz w:val="24"/>
                <w:szCs w:val="24"/>
              </w:rPr>
            </w:pPr>
            <w:r w:rsidRPr="00903426">
              <w:rPr>
                <w:sz w:val="24"/>
                <w:szCs w:val="24"/>
              </w:rPr>
              <w:t>IV международный фестиваль-конкурс детского, юношеского и взрослого творчества «Моя муза»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27.12.2020</w:t>
            </w:r>
          </w:p>
          <w:p w:rsidR="00FB3D13" w:rsidRPr="00903426" w:rsidRDefault="00FB3D13" w:rsidP="00843560">
            <w:pPr>
              <w:ind w:right="90"/>
              <w:jc w:val="center"/>
              <w:rPr>
                <w:sz w:val="24"/>
                <w:szCs w:val="24"/>
              </w:rPr>
            </w:pPr>
            <w:proofErr w:type="spellStart"/>
            <w:r>
              <w:rPr>
                <w:sz w:val="24"/>
                <w:szCs w:val="24"/>
              </w:rPr>
              <w:t>г.Москва</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Диплом участника</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Вокальный ансамбль «Сибирская вечерка»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rPr>
                <w:sz w:val="24"/>
                <w:szCs w:val="24"/>
              </w:rPr>
            </w:pPr>
            <w:r w:rsidRPr="00903426">
              <w:rPr>
                <w:sz w:val="24"/>
                <w:szCs w:val="24"/>
              </w:rPr>
              <w:t>I межрегиональный фестиваль-конкурс детского, юношеского и взрослого творчества «Время искусства»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Декабрь</w:t>
            </w:r>
          </w:p>
          <w:p w:rsidR="00FB3D13" w:rsidRPr="009F62BE" w:rsidRDefault="00FB3D13" w:rsidP="00843560">
            <w:pPr>
              <w:jc w:val="center"/>
            </w:pPr>
            <w:r w:rsidRPr="009F62BE">
              <w:t xml:space="preserve">Саратовская область, </w:t>
            </w:r>
            <w:proofErr w:type="spellStart"/>
            <w:r w:rsidRPr="009F62BE">
              <w:t>Ивантеевский</w:t>
            </w:r>
            <w:proofErr w:type="spellEnd"/>
            <w:r w:rsidRPr="009F62BE">
              <w:t xml:space="preserve"> район, село Ивантеевка</w:t>
            </w:r>
          </w:p>
          <w:p w:rsidR="00FB3D13" w:rsidRPr="00903426" w:rsidRDefault="00FB3D13" w:rsidP="00843560">
            <w:pPr>
              <w:ind w:right="90"/>
              <w:jc w:val="center"/>
              <w:rPr>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Диплом участника</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Вокальный ансамбль «Сибирская вечерка»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 xml:space="preserve">Фестиваль военно-патриотической песни «Я люблю тебя Россия!»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jc w:val="center"/>
              <w:rPr>
                <w:sz w:val="24"/>
                <w:szCs w:val="24"/>
              </w:rPr>
            </w:pPr>
            <w:r w:rsidRPr="00903426">
              <w:rPr>
                <w:sz w:val="24"/>
                <w:szCs w:val="24"/>
              </w:rPr>
              <w:t>21.03.2020</w:t>
            </w:r>
          </w:p>
          <w:p w:rsidR="00FB3D13" w:rsidRPr="00903426" w:rsidRDefault="00FB3D13" w:rsidP="00843560">
            <w:pPr>
              <w:ind w:right="90"/>
              <w:jc w:val="center"/>
              <w:rPr>
                <w:sz w:val="24"/>
                <w:szCs w:val="24"/>
              </w:rPr>
            </w:pPr>
            <w:proofErr w:type="spellStart"/>
            <w:r w:rsidRPr="00903426">
              <w:rPr>
                <w:sz w:val="24"/>
                <w:szCs w:val="24"/>
              </w:rPr>
              <w:t>г.Мегион</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color w:val="000000"/>
                <w:sz w:val="24"/>
                <w:szCs w:val="24"/>
                <w:shd w:val="clear" w:color="auto" w:fill="FFFFFF"/>
              </w:rPr>
              <w:t>Лауреат I степени</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Театральный коллектив «Маска»</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VI международном онлайн-конкурсе детского юношеского и взрослого творчества «Поколение талантов»</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Октябрь 2020</w:t>
            </w:r>
          </w:p>
          <w:p w:rsidR="00FB3D13" w:rsidRPr="00903426" w:rsidRDefault="00FB3D13" w:rsidP="00843560">
            <w:pPr>
              <w:ind w:right="90"/>
              <w:jc w:val="center"/>
              <w:rPr>
                <w:sz w:val="24"/>
                <w:szCs w:val="24"/>
              </w:rPr>
            </w:pPr>
            <w:proofErr w:type="spellStart"/>
            <w:r>
              <w:rPr>
                <w:sz w:val="24"/>
                <w:szCs w:val="24"/>
              </w:rPr>
              <w:t>г.Воронеж</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color w:val="000000"/>
                <w:sz w:val="24"/>
                <w:szCs w:val="24"/>
                <w:shd w:val="clear" w:color="auto" w:fill="FFFFFF"/>
              </w:rPr>
            </w:pPr>
            <w:r w:rsidRPr="00903426">
              <w:rPr>
                <w:bCs/>
                <w:sz w:val="24"/>
                <w:szCs w:val="24"/>
              </w:rPr>
              <w:t xml:space="preserve">Лауреата </w:t>
            </w:r>
            <w:r w:rsidRPr="00903426">
              <w:rPr>
                <w:bCs/>
                <w:sz w:val="24"/>
                <w:szCs w:val="24"/>
                <w:lang w:val="en-US"/>
              </w:rPr>
              <w:t>II</w:t>
            </w:r>
            <w:r w:rsidRPr="00903426">
              <w:rPr>
                <w:bCs/>
                <w:sz w:val="24"/>
                <w:szCs w:val="24"/>
              </w:rPr>
              <w:t xml:space="preserve"> степени </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Вокальный ансамбль «Талисман»</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Военно-патриотический фестиваль «Планета мира»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14.03.2020</w:t>
            </w:r>
          </w:p>
          <w:p w:rsidR="00FB3D13" w:rsidRPr="00903426" w:rsidRDefault="00FB3D13" w:rsidP="00843560">
            <w:pPr>
              <w:ind w:right="90"/>
              <w:jc w:val="center"/>
              <w:rPr>
                <w:sz w:val="24"/>
                <w:szCs w:val="24"/>
              </w:rPr>
            </w:pPr>
            <w:proofErr w:type="spellStart"/>
            <w:r w:rsidRPr="00903426">
              <w:rPr>
                <w:sz w:val="24"/>
                <w:szCs w:val="24"/>
              </w:rPr>
              <w:t>г.Мегион</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bCs/>
                <w:sz w:val="24"/>
                <w:szCs w:val="24"/>
              </w:rPr>
            </w:pPr>
            <w:r w:rsidRPr="00903426">
              <w:rPr>
                <w:bCs/>
                <w:sz w:val="24"/>
                <w:szCs w:val="24"/>
              </w:rPr>
              <w:t>Диплом 1 место</w:t>
            </w:r>
          </w:p>
        </w:tc>
      </w:tr>
      <w:tr w:rsidR="00FB3D13" w:rsidRPr="00903426" w:rsidTr="00843560">
        <w:trPr>
          <w:jc w:val="center"/>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sz w:val="24"/>
                <w:szCs w:val="24"/>
              </w:rPr>
            </w:pPr>
            <w:r w:rsidRPr="00903426">
              <w:rPr>
                <w:sz w:val="24"/>
                <w:szCs w:val="24"/>
              </w:rPr>
              <w:t xml:space="preserve">Хореографический </w:t>
            </w:r>
          </w:p>
          <w:p w:rsidR="00FB3D13" w:rsidRPr="00903426" w:rsidRDefault="00FB3D13" w:rsidP="00843560">
            <w:pPr>
              <w:ind w:right="90"/>
              <w:rPr>
                <w:sz w:val="24"/>
                <w:szCs w:val="24"/>
              </w:rPr>
            </w:pPr>
            <w:r w:rsidRPr="00903426">
              <w:rPr>
                <w:sz w:val="24"/>
                <w:szCs w:val="24"/>
              </w:rPr>
              <w:t>коллектив «Сюрприз»</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1"/>
              <w:rPr>
                <w:sz w:val="24"/>
                <w:szCs w:val="24"/>
              </w:rPr>
            </w:pPr>
            <w:r w:rsidRPr="00903426">
              <w:rPr>
                <w:sz w:val="24"/>
                <w:szCs w:val="24"/>
              </w:rPr>
              <w:t>Х</w:t>
            </w:r>
            <w:r w:rsidRPr="00903426">
              <w:rPr>
                <w:sz w:val="24"/>
                <w:szCs w:val="24"/>
                <w:lang w:val="en-US"/>
              </w:rPr>
              <w:t>I</w:t>
            </w:r>
            <w:r w:rsidRPr="00903426">
              <w:rPr>
                <w:sz w:val="24"/>
                <w:szCs w:val="24"/>
              </w:rPr>
              <w:t xml:space="preserve"> Городской фестиваль детского творчества «Солнышко в ладошке»</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B3D13" w:rsidRDefault="00FB3D13" w:rsidP="00843560">
            <w:pPr>
              <w:ind w:right="90"/>
              <w:jc w:val="center"/>
              <w:rPr>
                <w:sz w:val="24"/>
                <w:szCs w:val="24"/>
              </w:rPr>
            </w:pPr>
            <w:r w:rsidRPr="00903426">
              <w:rPr>
                <w:sz w:val="24"/>
                <w:szCs w:val="24"/>
              </w:rPr>
              <w:t>2020</w:t>
            </w:r>
          </w:p>
          <w:p w:rsidR="00FB3D13" w:rsidRPr="00903426" w:rsidRDefault="00FB3D13" w:rsidP="00843560">
            <w:pPr>
              <w:ind w:right="90"/>
              <w:jc w:val="center"/>
              <w:rPr>
                <w:sz w:val="24"/>
                <w:szCs w:val="24"/>
              </w:rPr>
            </w:pPr>
            <w:proofErr w:type="spellStart"/>
            <w:r w:rsidRPr="00903426">
              <w:rPr>
                <w:sz w:val="24"/>
                <w:szCs w:val="24"/>
              </w:rPr>
              <w:t>г.Мегион</w:t>
            </w:r>
            <w:proofErr w:type="spellEnd"/>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jc w:val="center"/>
              <w:rPr>
                <w:sz w:val="24"/>
                <w:szCs w:val="24"/>
              </w:rPr>
            </w:pPr>
            <w:r w:rsidRPr="00903426">
              <w:rPr>
                <w:sz w:val="24"/>
                <w:szCs w:val="24"/>
              </w:rPr>
              <w:t>15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FB3D13" w:rsidRPr="00903426" w:rsidRDefault="00FB3D13" w:rsidP="00843560">
            <w:pPr>
              <w:ind w:right="90"/>
              <w:rPr>
                <w:bCs/>
                <w:sz w:val="24"/>
                <w:szCs w:val="24"/>
              </w:rPr>
            </w:pPr>
            <w:r w:rsidRPr="00903426">
              <w:rPr>
                <w:bCs/>
                <w:sz w:val="24"/>
                <w:szCs w:val="24"/>
              </w:rPr>
              <w:t xml:space="preserve">Диплом </w:t>
            </w:r>
            <w:r w:rsidRPr="00903426">
              <w:rPr>
                <w:bCs/>
                <w:sz w:val="24"/>
                <w:szCs w:val="24"/>
                <w:lang w:val="en-US"/>
              </w:rPr>
              <w:t xml:space="preserve">II </w:t>
            </w:r>
            <w:r w:rsidRPr="00903426">
              <w:rPr>
                <w:bCs/>
                <w:sz w:val="24"/>
                <w:szCs w:val="24"/>
              </w:rPr>
              <w:t xml:space="preserve"> степени</w:t>
            </w:r>
          </w:p>
        </w:tc>
      </w:tr>
    </w:tbl>
    <w:p w:rsidR="00FB3D13" w:rsidRPr="00903426" w:rsidRDefault="00FB3D13" w:rsidP="00FB3D13">
      <w:pPr>
        <w:ind w:firstLine="708"/>
        <w:jc w:val="both"/>
        <w:rPr>
          <w:b/>
          <w:sz w:val="24"/>
          <w:szCs w:val="24"/>
        </w:rPr>
      </w:pPr>
      <w:r w:rsidRPr="00903426">
        <w:rPr>
          <w:b/>
          <w:sz w:val="24"/>
          <w:szCs w:val="24"/>
        </w:rPr>
        <w:t xml:space="preserve">3.1.4. Сведения о состоянии волонтерского движения в сфере культурно-досуговой деятельности на территории муниципального образования: </w:t>
      </w:r>
    </w:p>
    <w:p w:rsidR="00FB3D13" w:rsidRPr="00903426" w:rsidRDefault="00FB3D13" w:rsidP="00FB3D13">
      <w:pPr>
        <w:jc w:val="both"/>
        <w:rPr>
          <w:sz w:val="24"/>
          <w:szCs w:val="24"/>
        </w:rPr>
      </w:pPr>
      <w:r w:rsidRPr="00903426">
        <w:rPr>
          <w:sz w:val="24"/>
          <w:szCs w:val="24"/>
        </w:rPr>
        <w:t>а) Количественные показатели деятельности волонтеров (добровольцев):</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71"/>
        <w:gridCol w:w="1105"/>
        <w:gridCol w:w="1276"/>
        <w:gridCol w:w="1276"/>
        <w:gridCol w:w="1276"/>
        <w:gridCol w:w="1559"/>
        <w:gridCol w:w="1417"/>
        <w:gridCol w:w="1276"/>
        <w:gridCol w:w="709"/>
        <w:gridCol w:w="567"/>
        <w:gridCol w:w="709"/>
        <w:gridCol w:w="850"/>
      </w:tblGrid>
      <w:tr w:rsidR="00FB3D13" w:rsidRPr="00903426" w:rsidTr="00843560">
        <w:trPr>
          <w:trHeight w:val="551"/>
        </w:trPr>
        <w:tc>
          <w:tcPr>
            <w:tcW w:w="534" w:type="dxa"/>
            <w:vMerge w:val="restart"/>
            <w:shd w:val="clear" w:color="auto" w:fill="auto"/>
            <w:vAlign w:val="center"/>
          </w:tcPr>
          <w:p w:rsidR="00FB3D13" w:rsidRPr="00903426" w:rsidRDefault="00FB3D13" w:rsidP="00843560">
            <w:pPr>
              <w:jc w:val="center"/>
              <w:rPr>
                <w:b/>
                <w:color w:val="000000"/>
              </w:rPr>
            </w:pPr>
            <w:r w:rsidRPr="00903426">
              <w:rPr>
                <w:b/>
                <w:color w:val="000000"/>
              </w:rPr>
              <w:lastRenderedPageBreak/>
              <w:t>№ п/п</w:t>
            </w:r>
          </w:p>
        </w:tc>
        <w:tc>
          <w:tcPr>
            <w:tcW w:w="1871" w:type="dxa"/>
            <w:vMerge w:val="restart"/>
            <w:shd w:val="clear" w:color="auto" w:fill="auto"/>
            <w:vAlign w:val="center"/>
          </w:tcPr>
          <w:p w:rsidR="00FB3D13" w:rsidRPr="00903426" w:rsidRDefault="00FB3D13" w:rsidP="00843560">
            <w:pPr>
              <w:jc w:val="center"/>
              <w:rPr>
                <w:b/>
                <w:color w:val="000000"/>
              </w:rPr>
            </w:pPr>
            <w:proofErr w:type="spellStart"/>
            <w:r w:rsidRPr="00903426">
              <w:rPr>
                <w:b/>
                <w:color w:val="000000"/>
              </w:rPr>
              <w:t>Наименова-ние</w:t>
            </w:r>
            <w:proofErr w:type="spellEnd"/>
            <w:r w:rsidRPr="00903426">
              <w:rPr>
                <w:b/>
                <w:color w:val="000000"/>
              </w:rPr>
              <w:t xml:space="preserve"> учреждения культуры</w:t>
            </w:r>
          </w:p>
        </w:tc>
        <w:tc>
          <w:tcPr>
            <w:tcW w:w="1105" w:type="dxa"/>
            <w:vMerge w:val="restart"/>
            <w:shd w:val="clear" w:color="auto" w:fill="auto"/>
            <w:vAlign w:val="center"/>
          </w:tcPr>
          <w:p w:rsidR="00FB3D13" w:rsidRPr="00903426" w:rsidRDefault="00FB3D13" w:rsidP="00843560">
            <w:pPr>
              <w:jc w:val="center"/>
              <w:rPr>
                <w:b/>
                <w:color w:val="000000"/>
              </w:rPr>
            </w:pPr>
            <w:proofErr w:type="spellStart"/>
            <w:r w:rsidRPr="00903426">
              <w:rPr>
                <w:b/>
                <w:color w:val="000000"/>
              </w:rPr>
              <w:t>Количест</w:t>
            </w:r>
            <w:proofErr w:type="spellEnd"/>
            <w:r w:rsidRPr="00903426">
              <w:rPr>
                <w:b/>
                <w:color w:val="000000"/>
              </w:rPr>
              <w:t xml:space="preserve">-во </w:t>
            </w:r>
            <w:proofErr w:type="spellStart"/>
            <w:r w:rsidRPr="00903426">
              <w:rPr>
                <w:b/>
                <w:color w:val="000000"/>
              </w:rPr>
              <w:t>мероприя-тий</w:t>
            </w:r>
            <w:proofErr w:type="spellEnd"/>
            <w:r w:rsidRPr="00903426">
              <w:rPr>
                <w:b/>
                <w:color w:val="000000"/>
              </w:rPr>
              <w:t xml:space="preserve"> (всего)</w:t>
            </w:r>
          </w:p>
        </w:tc>
        <w:tc>
          <w:tcPr>
            <w:tcW w:w="3828" w:type="dxa"/>
            <w:gridSpan w:val="3"/>
            <w:shd w:val="clear" w:color="auto" w:fill="auto"/>
            <w:vAlign w:val="center"/>
          </w:tcPr>
          <w:p w:rsidR="00FB3D13" w:rsidRPr="00903426" w:rsidRDefault="00FB3D13" w:rsidP="00843560">
            <w:pPr>
              <w:jc w:val="center"/>
              <w:rPr>
                <w:b/>
                <w:color w:val="000000"/>
              </w:rPr>
            </w:pPr>
            <w:r w:rsidRPr="00903426">
              <w:rPr>
                <w:b/>
                <w:color w:val="000000"/>
              </w:rPr>
              <w:t>из них (из.гр.3)</w:t>
            </w:r>
          </w:p>
        </w:tc>
        <w:tc>
          <w:tcPr>
            <w:tcW w:w="4252" w:type="dxa"/>
            <w:gridSpan w:val="3"/>
            <w:shd w:val="clear" w:color="auto" w:fill="auto"/>
            <w:vAlign w:val="center"/>
          </w:tcPr>
          <w:p w:rsidR="00FB3D13" w:rsidRPr="00903426" w:rsidRDefault="00FB3D13" w:rsidP="00843560">
            <w:pPr>
              <w:jc w:val="center"/>
              <w:rPr>
                <w:b/>
                <w:color w:val="000000"/>
              </w:rPr>
            </w:pPr>
            <w:r w:rsidRPr="00903426">
              <w:rPr>
                <w:b/>
                <w:color w:val="000000"/>
              </w:rPr>
              <w:t>Количество волонтеров, принявших участие</w:t>
            </w:r>
          </w:p>
        </w:tc>
        <w:tc>
          <w:tcPr>
            <w:tcW w:w="2835" w:type="dxa"/>
            <w:gridSpan w:val="4"/>
            <w:shd w:val="clear" w:color="auto" w:fill="auto"/>
            <w:vAlign w:val="center"/>
          </w:tcPr>
          <w:p w:rsidR="00FB3D13" w:rsidRPr="00903426" w:rsidRDefault="00FB3D13" w:rsidP="00843560">
            <w:pPr>
              <w:jc w:val="center"/>
              <w:rPr>
                <w:b/>
                <w:color w:val="000000"/>
              </w:rPr>
            </w:pPr>
            <w:r w:rsidRPr="00903426">
              <w:rPr>
                <w:b/>
                <w:color w:val="000000"/>
              </w:rPr>
              <w:t>Категории волонтеров, принявших участие в мероприятиях (из суммы граф 4 и 5) – количество человек.</w:t>
            </w:r>
          </w:p>
        </w:tc>
      </w:tr>
      <w:tr w:rsidR="00FB3D13" w:rsidRPr="00903426" w:rsidTr="00843560">
        <w:trPr>
          <w:cantSplit/>
          <w:trHeight w:val="1923"/>
        </w:trPr>
        <w:tc>
          <w:tcPr>
            <w:tcW w:w="534" w:type="dxa"/>
            <w:vMerge/>
            <w:shd w:val="clear" w:color="auto" w:fill="auto"/>
            <w:vAlign w:val="center"/>
          </w:tcPr>
          <w:p w:rsidR="00FB3D13" w:rsidRPr="00903426" w:rsidRDefault="00FB3D13" w:rsidP="00843560">
            <w:pPr>
              <w:jc w:val="center"/>
              <w:rPr>
                <w:b/>
                <w:color w:val="000000"/>
              </w:rPr>
            </w:pPr>
          </w:p>
        </w:tc>
        <w:tc>
          <w:tcPr>
            <w:tcW w:w="1871" w:type="dxa"/>
            <w:vMerge/>
            <w:shd w:val="clear" w:color="auto" w:fill="auto"/>
            <w:vAlign w:val="center"/>
          </w:tcPr>
          <w:p w:rsidR="00FB3D13" w:rsidRPr="00903426" w:rsidRDefault="00FB3D13" w:rsidP="00843560">
            <w:pPr>
              <w:jc w:val="center"/>
              <w:rPr>
                <w:b/>
                <w:color w:val="000000"/>
              </w:rPr>
            </w:pPr>
          </w:p>
        </w:tc>
        <w:tc>
          <w:tcPr>
            <w:tcW w:w="1105" w:type="dxa"/>
            <w:vMerge/>
            <w:shd w:val="clear" w:color="auto" w:fill="auto"/>
            <w:vAlign w:val="center"/>
          </w:tcPr>
          <w:p w:rsidR="00FB3D13" w:rsidRPr="00903426" w:rsidRDefault="00FB3D13" w:rsidP="00843560">
            <w:pPr>
              <w:jc w:val="center"/>
              <w:rPr>
                <w:b/>
                <w:color w:val="000000"/>
              </w:rPr>
            </w:pPr>
          </w:p>
        </w:tc>
        <w:tc>
          <w:tcPr>
            <w:tcW w:w="1276" w:type="dxa"/>
            <w:shd w:val="clear" w:color="auto" w:fill="auto"/>
            <w:vAlign w:val="center"/>
          </w:tcPr>
          <w:p w:rsidR="00FB3D13" w:rsidRPr="00903426" w:rsidRDefault="00FB3D13" w:rsidP="00843560">
            <w:pPr>
              <w:jc w:val="center"/>
              <w:rPr>
                <w:b/>
                <w:color w:val="000000"/>
              </w:rPr>
            </w:pPr>
            <w:proofErr w:type="spellStart"/>
            <w:r w:rsidRPr="00903426">
              <w:rPr>
                <w:b/>
                <w:color w:val="000000"/>
              </w:rPr>
              <w:t>Количест</w:t>
            </w:r>
            <w:proofErr w:type="spellEnd"/>
            <w:r w:rsidRPr="00903426">
              <w:rPr>
                <w:b/>
                <w:color w:val="000000"/>
              </w:rPr>
              <w:t xml:space="preserve">-во </w:t>
            </w:r>
            <w:proofErr w:type="spellStart"/>
            <w:r w:rsidRPr="00903426">
              <w:rPr>
                <w:b/>
                <w:color w:val="000000"/>
              </w:rPr>
              <w:t>мероприя-тий</w:t>
            </w:r>
            <w:proofErr w:type="spellEnd"/>
            <w:r w:rsidRPr="00903426">
              <w:rPr>
                <w:b/>
                <w:color w:val="000000"/>
              </w:rPr>
              <w:t xml:space="preserve"> </w:t>
            </w:r>
            <w:r w:rsidRPr="00903426">
              <w:rPr>
                <w:b/>
                <w:color w:val="000000"/>
              </w:rPr>
              <w:br/>
              <w:t xml:space="preserve">с участием </w:t>
            </w:r>
            <w:proofErr w:type="spellStart"/>
            <w:r w:rsidRPr="00903426">
              <w:rPr>
                <w:b/>
                <w:color w:val="000000"/>
              </w:rPr>
              <w:t>волонте</w:t>
            </w:r>
            <w:proofErr w:type="spellEnd"/>
            <w:r w:rsidRPr="00903426">
              <w:rPr>
                <w:b/>
                <w:color w:val="000000"/>
              </w:rPr>
              <w:t>-ров</w:t>
            </w:r>
          </w:p>
        </w:tc>
        <w:tc>
          <w:tcPr>
            <w:tcW w:w="1276" w:type="dxa"/>
            <w:shd w:val="clear" w:color="auto" w:fill="auto"/>
            <w:vAlign w:val="center"/>
          </w:tcPr>
          <w:p w:rsidR="00FB3D13" w:rsidRPr="00903426" w:rsidRDefault="00FB3D13" w:rsidP="00843560">
            <w:pPr>
              <w:jc w:val="center"/>
              <w:rPr>
                <w:b/>
                <w:color w:val="000000"/>
              </w:rPr>
            </w:pPr>
            <w:proofErr w:type="spellStart"/>
            <w:r w:rsidRPr="00903426">
              <w:rPr>
                <w:b/>
                <w:color w:val="000000"/>
              </w:rPr>
              <w:t>Количест</w:t>
            </w:r>
            <w:proofErr w:type="spellEnd"/>
            <w:r w:rsidRPr="00903426">
              <w:rPr>
                <w:b/>
                <w:color w:val="000000"/>
              </w:rPr>
              <w:t xml:space="preserve">-во </w:t>
            </w:r>
            <w:proofErr w:type="spellStart"/>
            <w:r w:rsidRPr="00903426">
              <w:rPr>
                <w:b/>
                <w:color w:val="000000"/>
              </w:rPr>
              <w:t>мероприя-тий</w:t>
            </w:r>
            <w:proofErr w:type="spellEnd"/>
            <w:r w:rsidRPr="00903426">
              <w:rPr>
                <w:b/>
                <w:color w:val="000000"/>
              </w:rPr>
              <w:t xml:space="preserve"> для </w:t>
            </w:r>
            <w:proofErr w:type="spellStart"/>
            <w:r w:rsidRPr="00903426">
              <w:rPr>
                <w:b/>
                <w:color w:val="000000"/>
              </w:rPr>
              <w:t>волонте</w:t>
            </w:r>
            <w:proofErr w:type="spellEnd"/>
            <w:r w:rsidRPr="00903426">
              <w:rPr>
                <w:b/>
                <w:color w:val="000000"/>
              </w:rPr>
              <w:t>-ров</w:t>
            </w:r>
          </w:p>
        </w:tc>
        <w:tc>
          <w:tcPr>
            <w:tcW w:w="1276" w:type="dxa"/>
            <w:shd w:val="clear" w:color="auto" w:fill="auto"/>
            <w:vAlign w:val="center"/>
          </w:tcPr>
          <w:p w:rsidR="00FB3D13" w:rsidRPr="00903426" w:rsidRDefault="00FB3D13" w:rsidP="00843560">
            <w:pPr>
              <w:jc w:val="center"/>
              <w:rPr>
                <w:b/>
                <w:color w:val="000000"/>
              </w:rPr>
            </w:pPr>
            <w:proofErr w:type="spellStart"/>
            <w:r w:rsidRPr="00903426">
              <w:rPr>
                <w:b/>
                <w:color w:val="000000"/>
              </w:rPr>
              <w:t>Количест</w:t>
            </w:r>
            <w:proofErr w:type="spellEnd"/>
            <w:r w:rsidRPr="00903426">
              <w:rPr>
                <w:b/>
                <w:color w:val="000000"/>
              </w:rPr>
              <w:t xml:space="preserve">-во </w:t>
            </w:r>
            <w:proofErr w:type="spellStart"/>
            <w:r w:rsidRPr="00903426">
              <w:rPr>
                <w:b/>
                <w:color w:val="000000"/>
              </w:rPr>
              <w:t>мероприя-тий</w:t>
            </w:r>
            <w:proofErr w:type="spellEnd"/>
            <w:r w:rsidRPr="00903426">
              <w:rPr>
                <w:b/>
                <w:color w:val="000000"/>
              </w:rPr>
              <w:t xml:space="preserve"> </w:t>
            </w:r>
            <w:r w:rsidRPr="00903426">
              <w:rPr>
                <w:b/>
                <w:color w:val="000000"/>
              </w:rPr>
              <w:br/>
              <w:t xml:space="preserve">в рамках проекта «Света </w:t>
            </w:r>
            <w:r w:rsidRPr="00903426">
              <w:rPr>
                <w:b/>
                <w:color w:val="000000"/>
              </w:rPr>
              <w:br/>
              <w:t>и добра!»</w:t>
            </w:r>
          </w:p>
        </w:tc>
        <w:tc>
          <w:tcPr>
            <w:tcW w:w="1559" w:type="dxa"/>
            <w:shd w:val="clear" w:color="auto" w:fill="auto"/>
            <w:vAlign w:val="center"/>
          </w:tcPr>
          <w:p w:rsidR="00FB3D13" w:rsidRPr="00903426" w:rsidRDefault="00FB3D13" w:rsidP="00843560">
            <w:pPr>
              <w:jc w:val="center"/>
              <w:rPr>
                <w:b/>
                <w:color w:val="000000"/>
              </w:rPr>
            </w:pPr>
            <w:r w:rsidRPr="00903426">
              <w:rPr>
                <w:b/>
                <w:color w:val="000000"/>
              </w:rPr>
              <w:t xml:space="preserve">всего </w:t>
            </w:r>
            <w:r w:rsidRPr="00903426">
              <w:rPr>
                <w:b/>
                <w:color w:val="000000"/>
              </w:rPr>
              <w:br/>
              <w:t xml:space="preserve">в </w:t>
            </w:r>
            <w:proofErr w:type="spellStart"/>
            <w:r w:rsidRPr="00903426">
              <w:rPr>
                <w:b/>
                <w:color w:val="000000"/>
              </w:rPr>
              <w:t>мероприя-тиях</w:t>
            </w:r>
            <w:proofErr w:type="spellEnd"/>
            <w:r w:rsidRPr="00903426">
              <w:rPr>
                <w:b/>
                <w:color w:val="000000"/>
              </w:rPr>
              <w:t xml:space="preserve"> </w:t>
            </w:r>
            <w:r w:rsidRPr="00903426">
              <w:rPr>
                <w:b/>
                <w:color w:val="000000"/>
              </w:rPr>
              <w:br/>
              <w:t>с участием волонтеров</w:t>
            </w:r>
          </w:p>
        </w:tc>
        <w:tc>
          <w:tcPr>
            <w:tcW w:w="1417" w:type="dxa"/>
            <w:shd w:val="clear" w:color="auto" w:fill="auto"/>
            <w:vAlign w:val="center"/>
          </w:tcPr>
          <w:p w:rsidR="00FB3D13" w:rsidRPr="00903426" w:rsidRDefault="00FB3D13" w:rsidP="00843560">
            <w:pPr>
              <w:jc w:val="center"/>
              <w:rPr>
                <w:b/>
                <w:color w:val="000000"/>
              </w:rPr>
            </w:pPr>
            <w:r w:rsidRPr="00903426">
              <w:rPr>
                <w:b/>
                <w:color w:val="000000"/>
              </w:rPr>
              <w:t xml:space="preserve">всего </w:t>
            </w:r>
            <w:r w:rsidRPr="00903426">
              <w:rPr>
                <w:b/>
                <w:color w:val="000000"/>
              </w:rPr>
              <w:br/>
              <w:t xml:space="preserve">в </w:t>
            </w:r>
            <w:proofErr w:type="spellStart"/>
            <w:r w:rsidRPr="00903426">
              <w:rPr>
                <w:b/>
                <w:color w:val="000000"/>
              </w:rPr>
              <w:t>мероприя-тиях</w:t>
            </w:r>
            <w:proofErr w:type="spellEnd"/>
            <w:r w:rsidRPr="00903426">
              <w:rPr>
                <w:b/>
                <w:color w:val="000000"/>
              </w:rPr>
              <w:t xml:space="preserve"> для волонтеров</w:t>
            </w:r>
          </w:p>
        </w:tc>
        <w:tc>
          <w:tcPr>
            <w:tcW w:w="1276" w:type="dxa"/>
            <w:shd w:val="clear" w:color="auto" w:fill="auto"/>
            <w:vAlign w:val="center"/>
          </w:tcPr>
          <w:p w:rsidR="00FB3D13" w:rsidRPr="00903426" w:rsidRDefault="00FB3D13" w:rsidP="00843560">
            <w:pPr>
              <w:jc w:val="center"/>
              <w:rPr>
                <w:b/>
                <w:color w:val="000000"/>
              </w:rPr>
            </w:pPr>
            <w:r w:rsidRPr="00903426">
              <w:rPr>
                <w:b/>
                <w:color w:val="000000"/>
              </w:rPr>
              <w:t xml:space="preserve">Всего </w:t>
            </w:r>
            <w:r w:rsidRPr="00903426">
              <w:rPr>
                <w:b/>
                <w:color w:val="000000"/>
              </w:rPr>
              <w:br/>
              <w:t xml:space="preserve">в </w:t>
            </w:r>
            <w:proofErr w:type="spellStart"/>
            <w:r w:rsidRPr="00903426">
              <w:rPr>
                <w:b/>
                <w:color w:val="000000"/>
              </w:rPr>
              <w:t>мероприя</w:t>
            </w:r>
            <w:proofErr w:type="spellEnd"/>
            <w:r w:rsidRPr="00903426">
              <w:rPr>
                <w:b/>
                <w:color w:val="000000"/>
              </w:rPr>
              <w:br/>
            </w:r>
            <w:proofErr w:type="spellStart"/>
            <w:r w:rsidRPr="00903426">
              <w:rPr>
                <w:b/>
                <w:color w:val="000000"/>
              </w:rPr>
              <w:t>тиях</w:t>
            </w:r>
            <w:proofErr w:type="spellEnd"/>
            <w:r w:rsidRPr="00903426">
              <w:rPr>
                <w:b/>
                <w:color w:val="000000"/>
              </w:rPr>
              <w:t xml:space="preserve"> проекта «Света </w:t>
            </w:r>
            <w:r w:rsidRPr="00903426">
              <w:rPr>
                <w:b/>
                <w:color w:val="000000"/>
              </w:rPr>
              <w:br/>
              <w:t>и добра!»</w:t>
            </w:r>
          </w:p>
        </w:tc>
        <w:tc>
          <w:tcPr>
            <w:tcW w:w="709" w:type="dxa"/>
            <w:shd w:val="clear" w:color="auto" w:fill="auto"/>
            <w:textDirection w:val="btLr"/>
            <w:vAlign w:val="center"/>
          </w:tcPr>
          <w:p w:rsidR="00FB3D13" w:rsidRPr="00903426" w:rsidRDefault="00FB3D13" w:rsidP="00843560">
            <w:pPr>
              <w:jc w:val="center"/>
              <w:rPr>
                <w:b/>
                <w:color w:val="000000"/>
              </w:rPr>
            </w:pPr>
            <w:r w:rsidRPr="00903426">
              <w:rPr>
                <w:b/>
                <w:color w:val="000000"/>
              </w:rPr>
              <w:t>школьники</w:t>
            </w:r>
          </w:p>
        </w:tc>
        <w:tc>
          <w:tcPr>
            <w:tcW w:w="567" w:type="dxa"/>
            <w:shd w:val="clear" w:color="auto" w:fill="auto"/>
            <w:textDirection w:val="btLr"/>
            <w:vAlign w:val="center"/>
          </w:tcPr>
          <w:p w:rsidR="00FB3D13" w:rsidRPr="00903426" w:rsidRDefault="00FB3D13" w:rsidP="00843560">
            <w:pPr>
              <w:jc w:val="center"/>
              <w:rPr>
                <w:b/>
                <w:color w:val="000000"/>
              </w:rPr>
            </w:pPr>
            <w:r w:rsidRPr="00903426">
              <w:rPr>
                <w:b/>
                <w:color w:val="000000"/>
              </w:rPr>
              <w:t>молодежь</w:t>
            </w:r>
          </w:p>
        </w:tc>
        <w:tc>
          <w:tcPr>
            <w:tcW w:w="709" w:type="dxa"/>
            <w:shd w:val="clear" w:color="auto" w:fill="auto"/>
            <w:textDirection w:val="btLr"/>
            <w:vAlign w:val="center"/>
          </w:tcPr>
          <w:p w:rsidR="00FB3D13" w:rsidRPr="00903426" w:rsidRDefault="00FB3D13" w:rsidP="00843560">
            <w:pPr>
              <w:jc w:val="center"/>
              <w:rPr>
                <w:b/>
                <w:color w:val="000000"/>
              </w:rPr>
            </w:pPr>
            <w:r w:rsidRPr="00903426">
              <w:rPr>
                <w:b/>
                <w:color w:val="000000"/>
              </w:rPr>
              <w:t>участники клубных формирований</w:t>
            </w:r>
          </w:p>
        </w:tc>
        <w:tc>
          <w:tcPr>
            <w:tcW w:w="850" w:type="dxa"/>
            <w:shd w:val="clear" w:color="auto" w:fill="auto"/>
            <w:textDirection w:val="btLr"/>
            <w:vAlign w:val="center"/>
          </w:tcPr>
          <w:p w:rsidR="00FB3D13" w:rsidRPr="00903426" w:rsidRDefault="00FB3D13" w:rsidP="00843560">
            <w:pPr>
              <w:jc w:val="center"/>
              <w:rPr>
                <w:b/>
                <w:color w:val="000000"/>
              </w:rPr>
            </w:pPr>
            <w:r w:rsidRPr="00903426">
              <w:rPr>
                <w:b/>
                <w:color w:val="000000"/>
              </w:rPr>
              <w:t>волонтеры Серебряного возраста</w:t>
            </w:r>
          </w:p>
        </w:tc>
      </w:tr>
      <w:tr w:rsidR="00FB3D13" w:rsidRPr="00903426" w:rsidTr="00843560">
        <w:tc>
          <w:tcPr>
            <w:tcW w:w="534" w:type="dxa"/>
            <w:shd w:val="clear" w:color="auto" w:fill="auto"/>
          </w:tcPr>
          <w:p w:rsidR="00FB3D13" w:rsidRPr="00903426" w:rsidRDefault="00FB3D13" w:rsidP="00843560">
            <w:pPr>
              <w:jc w:val="center"/>
            </w:pPr>
            <w:r w:rsidRPr="00903426">
              <w:t>1</w:t>
            </w:r>
          </w:p>
        </w:tc>
        <w:tc>
          <w:tcPr>
            <w:tcW w:w="1871" w:type="dxa"/>
            <w:shd w:val="clear" w:color="auto" w:fill="auto"/>
          </w:tcPr>
          <w:p w:rsidR="00FB3D13" w:rsidRPr="00903426" w:rsidRDefault="00FB3D13" w:rsidP="00843560">
            <w:pPr>
              <w:jc w:val="center"/>
            </w:pPr>
            <w:r w:rsidRPr="00903426">
              <w:t>2</w:t>
            </w:r>
          </w:p>
        </w:tc>
        <w:tc>
          <w:tcPr>
            <w:tcW w:w="1105" w:type="dxa"/>
            <w:shd w:val="clear" w:color="auto" w:fill="auto"/>
          </w:tcPr>
          <w:p w:rsidR="00FB3D13" w:rsidRPr="00903426" w:rsidRDefault="00FB3D13" w:rsidP="00843560">
            <w:pPr>
              <w:jc w:val="center"/>
            </w:pPr>
            <w:r w:rsidRPr="00903426">
              <w:t>3</w:t>
            </w:r>
          </w:p>
        </w:tc>
        <w:tc>
          <w:tcPr>
            <w:tcW w:w="1276" w:type="dxa"/>
            <w:shd w:val="clear" w:color="auto" w:fill="auto"/>
          </w:tcPr>
          <w:p w:rsidR="00FB3D13" w:rsidRPr="00903426" w:rsidRDefault="00FB3D13" w:rsidP="00843560">
            <w:pPr>
              <w:jc w:val="center"/>
            </w:pPr>
            <w:r w:rsidRPr="00903426">
              <w:t>4</w:t>
            </w:r>
          </w:p>
        </w:tc>
        <w:tc>
          <w:tcPr>
            <w:tcW w:w="1276" w:type="dxa"/>
            <w:shd w:val="clear" w:color="auto" w:fill="auto"/>
          </w:tcPr>
          <w:p w:rsidR="00FB3D13" w:rsidRPr="00903426" w:rsidRDefault="00FB3D13" w:rsidP="00843560">
            <w:pPr>
              <w:jc w:val="center"/>
            </w:pPr>
            <w:r w:rsidRPr="00903426">
              <w:t>5</w:t>
            </w:r>
          </w:p>
        </w:tc>
        <w:tc>
          <w:tcPr>
            <w:tcW w:w="1276" w:type="dxa"/>
            <w:shd w:val="clear" w:color="auto" w:fill="auto"/>
          </w:tcPr>
          <w:p w:rsidR="00FB3D13" w:rsidRPr="00903426" w:rsidRDefault="00FB3D13" w:rsidP="00843560">
            <w:pPr>
              <w:jc w:val="center"/>
            </w:pPr>
            <w:r w:rsidRPr="00903426">
              <w:t>6</w:t>
            </w:r>
          </w:p>
        </w:tc>
        <w:tc>
          <w:tcPr>
            <w:tcW w:w="1559" w:type="dxa"/>
            <w:shd w:val="clear" w:color="auto" w:fill="auto"/>
          </w:tcPr>
          <w:p w:rsidR="00FB3D13" w:rsidRPr="00903426" w:rsidRDefault="00FB3D13" w:rsidP="00843560">
            <w:pPr>
              <w:jc w:val="center"/>
            </w:pPr>
            <w:r w:rsidRPr="00903426">
              <w:t>7</w:t>
            </w:r>
          </w:p>
        </w:tc>
        <w:tc>
          <w:tcPr>
            <w:tcW w:w="1417" w:type="dxa"/>
            <w:shd w:val="clear" w:color="auto" w:fill="auto"/>
          </w:tcPr>
          <w:p w:rsidR="00FB3D13" w:rsidRPr="00903426" w:rsidRDefault="00FB3D13" w:rsidP="00843560">
            <w:pPr>
              <w:jc w:val="center"/>
            </w:pPr>
            <w:r w:rsidRPr="00903426">
              <w:t>8</w:t>
            </w:r>
          </w:p>
        </w:tc>
        <w:tc>
          <w:tcPr>
            <w:tcW w:w="1276" w:type="dxa"/>
            <w:shd w:val="clear" w:color="auto" w:fill="auto"/>
          </w:tcPr>
          <w:p w:rsidR="00FB3D13" w:rsidRPr="00903426" w:rsidRDefault="00FB3D13" w:rsidP="00843560">
            <w:pPr>
              <w:jc w:val="center"/>
            </w:pPr>
            <w:r w:rsidRPr="00903426">
              <w:t>9</w:t>
            </w:r>
          </w:p>
        </w:tc>
        <w:tc>
          <w:tcPr>
            <w:tcW w:w="709" w:type="dxa"/>
            <w:shd w:val="clear" w:color="auto" w:fill="auto"/>
          </w:tcPr>
          <w:p w:rsidR="00FB3D13" w:rsidRPr="00903426" w:rsidRDefault="00FB3D13" w:rsidP="00843560">
            <w:pPr>
              <w:jc w:val="center"/>
            </w:pPr>
            <w:r w:rsidRPr="00903426">
              <w:t>10</w:t>
            </w:r>
          </w:p>
        </w:tc>
        <w:tc>
          <w:tcPr>
            <w:tcW w:w="567" w:type="dxa"/>
            <w:shd w:val="clear" w:color="auto" w:fill="auto"/>
          </w:tcPr>
          <w:p w:rsidR="00FB3D13" w:rsidRPr="00903426" w:rsidRDefault="00FB3D13" w:rsidP="00843560">
            <w:pPr>
              <w:jc w:val="center"/>
            </w:pPr>
            <w:r w:rsidRPr="00903426">
              <w:t>11</w:t>
            </w:r>
          </w:p>
        </w:tc>
        <w:tc>
          <w:tcPr>
            <w:tcW w:w="709" w:type="dxa"/>
            <w:shd w:val="clear" w:color="auto" w:fill="auto"/>
          </w:tcPr>
          <w:p w:rsidR="00FB3D13" w:rsidRPr="00903426" w:rsidRDefault="00FB3D13" w:rsidP="00843560">
            <w:pPr>
              <w:jc w:val="center"/>
            </w:pPr>
            <w:r w:rsidRPr="00903426">
              <w:t>12</w:t>
            </w:r>
          </w:p>
        </w:tc>
        <w:tc>
          <w:tcPr>
            <w:tcW w:w="850" w:type="dxa"/>
            <w:shd w:val="clear" w:color="auto" w:fill="auto"/>
          </w:tcPr>
          <w:p w:rsidR="00FB3D13" w:rsidRPr="00903426" w:rsidRDefault="00FB3D13" w:rsidP="00843560">
            <w:pPr>
              <w:jc w:val="center"/>
            </w:pPr>
            <w:r w:rsidRPr="00903426">
              <w:t>13</w:t>
            </w:r>
          </w:p>
        </w:tc>
      </w:tr>
      <w:tr w:rsidR="00FB3D13" w:rsidRPr="00903426" w:rsidTr="00843560">
        <w:trPr>
          <w:trHeight w:val="888"/>
        </w:trPr>
        <w:tc>
          <w:tcPr>
            <w:tcW w:w="534" w:type="dxa"/>
            <w:shd w:val="clear" w:color="auto" w:fill="auto"/>
          </w:tcPr>
          <w:p w:rsidR="00FB3D13" w:rsidRPr="00903426" w:rsidRDefault="00FB3D13" w:rsidP="00843560">
            <w:pPr>
              <w:jc w:val="both"/>
            </w:pPr>
            <w:r w:rsidRPr="00903426">
              <w:t>1</w:t>
            </w:r>
          </w:p>
        </w:tc>
        <w:tc>
          <w:tcPr>
            <w:tcW w:w="1871" w:type="dxa"/>
            <w:shd w:val="clear" w:color="auto" w:fill="auto"/>
          </w:tcPr>
          <w:p w:rsidR="00FB3D13" w:rsidRPr="00903426" w:rsidRDefault="00FB3D13" w:rsidP="00843560">
            <w:pPr>
              <w:jc w:val="both"/>
            </w:pPr>
            <w:r w:rsidRPr="00903426">
              <w:t>Муниципальное автономное учреждение «Дворец искусств»</w:t>
            </w:r>
          </w:p>
        </w:tc>
        <w:tc>
          <w:tcPr>
            <w:tcW w:w="1105" w:type="dxa"/>
            <w:shd w:val="clear" w:color="auto" w:fill="auto"/>
          </w:tcPr>
          <w:p w:rsidR="00FB3D13" w:rsidRPr="00903426" w:rsidRDefault="00FB3D13" w:rsidP="00843560">
            <w:pPr>
              <w:jc w:val="center"/>
              <w:rPr>
                <w:sz w:val="24"/>
                <w:szCs w:val="24"/>
              </w:rPr>
            </w:pPr>
            <w:r w:rsidRPr="00903426">
              <w:rPr>
                <w:sz w:val="24"/>
                <w:szCs w:val="24"/>
              </w:rPr>
              <w:t>303</w:t>
            </w:r>
          </w:p>
        </w:tc>
        <w:tc>
          <w:tcPr>
            <w:tcW w:w="1276" w:type="dxa"/>
            <w:tcBorders>
              <w:top w:val="nil"/>
              <w:left w:val="nil"/>
              <w:bottom w:val="single" w:sz="4" w:space="0" w:color="auto"/>
              <w:right w:val="nil"/>
            </w:tcBorders>
            <w:shd w:val="clear" w:color="auto" w:fill="auto"/>
          </w:tcPr>
          <w:p w:rsidR="00FB3D13" w:rsidRPr="00903426" w:rsidRDefault="00FB3D13" w:rsidP="00843560">
            <w:pPr>
              <w:jc w:val="center"/>
              <w:rPr>
                <w:color w:val="000000"/>
              </w:rPr>
            </w:pPr>
            <w:r w:rsidRPr="00903426">
              <w:rPr>
                <w:color w:val="000000"/>
              </w:rPr>
              <w:t>68</w:t>
            </w:r>
          </w:p>
        </w:tc>
        <w:tc>
          <w:tcPr>
            <w:tcW w:w="1276" w:type="dxa"/>
            <w:tcBorders>
              <w:bottom w:val="single" w:sz="4" w:space="0" w:color="auto"/>
            </w:tcBorders>
            <w:shd w:val="clear" w:color="auto" w:fill="auto"/>
          </w:tcPr>
          <w:p w:rsidR="00FB3D13" w:rsidRPr="00903426" w:rsidRDefault="00FB3D13" w:rsidP="00843560">
            <w:pPr>
              <w:jc w:val="center"/>
              <w:rPr>
                <w:color w:val="000000"/>
                <w:sz w:val="24"/>
                <w:szCs w:val="24"/>
              </w:rPr>
            </w:pPr>
            <w:r w:rsidRPr="00903426">
              <w:rPr>
                <w:color w:val="000000"/>
                <w:sz w:val="24"/>
                <w:szCs w:val="24"/>
              </w:rPr>
              <w:t>2</w:t>
            </w:r>
          </w:p>
        </w:tc>
        <w:tc>
          <w:tcPr>
            <w:tcW w:w="1276" w:type="dxa"/>
            <w:shd w:val="clear" w:color="auto" w:fill="auto"/>
          </w:tcPr>
          <w:p w:rsidR="00FB3D13" w:rsidRPr="00903426" w:rsidRDefault="00FB3D13" w:rsidP="00843560">
            <w:pPr>
              <w:jc w:val="center"/>
              <w:rPr>
                <w:color w:val="000000"/>
                <w:sz w:val="24"/>
                <w:szCs w:val="24"/>
              </w:rPr>
            </w:pPr>
            <w:r w:rsidRPr="00903426">
              <w:rPr>
                <w:color w:val="000000"/>
                <w:sz w:val="24"/>
                <w:szCs w:val="24"/>
              </w:rPr>
              <w:t>2</w:t>
            </w:r>
          </w:p>
        </w:tc>
        <w:tc>
          <w:tcPr>
            <w:tcW w:w="1559" w:type="dxa"/>
            <w:shd w:val="clear" w:color="auto" w:fill="auto"/>
          </w:tcPr>
          <w:p w:rsidR="00FB3D13" w:rsidRPr="00903426" w:rsidRDefault="00FB3D13" w:rsidP="00843560">
            <w:pPr>
              <w:jc w:val="center"/>
              <w:rPr>
                <w:color w:val="000000"/>
                <w:sz w:val="24"/>
                <w:szCs w:val="24"/>
              </w:rPr>
            </w:pPr>
            <w:r w:rsidRPr="00903426">
              <w:rPr>
                <w:color w:val="000000"/>
                <w:sz w:val="24"/>
                <w:szCs w:val="24"/>
              </w:rPr>
              <w:t>318</w:t>
            </w:r>
          </w:p>
        </w:tc>
        <w:tc>
          <w:tcPr>
            <w:tcW w:w="1417" w:type="dxa"/>
            <w:shd w:val="clear" w:color="auto" w:fill="auto"/>
          </w:tcPr>
          <w:p w:rsidR="00FB3D13" w:rsidRPr="00903426" w:rsidRDefault="00FB3D13" w:rsidP="00843560">
            <w:pPr>
              <w:jc w:val="center"/>
              <w:rPr>
                <w:color w:val="000000"/>
                <w:sz w:val="24"/>
                <w:szCs w:val="24"/>
              </w:rPr>
            </w:pPr>
            <w:r w:rsidRPr="00903426">
              <w:rPr>
                <w:color w:val="000000"/>
                <w:sz w:val="24"/>
                <w:szCs w:val="24"/>
              </w:rPr>
              <w:t>16</w:t>
            </w:r>
          </w:p>
        </w:tc>
        <w:tc>
          <w:tcPr>
            <w:tcW w:w="1276" w:type="dxa"/>
            <w:shd w:val="clear" w:color="auto" w:fill="auto"/>
          </w:tcPr>
          <w:p w:rsidR="00FB3D13" w:rsidRPr="00903426" w:rsidRDefault="00FB3D13" w:rsidP="00843560">
            <w:pPr>
              <w:jc w:val="center"/>
              <w:rPr>
                <w:color w:val="000000"/>
                <w:sz w:val="24"/>
                <w:szCs w:val="24"/>
              </w:rPr>
            </w:pPr>
            <w:r w:rsidRPr="00903426">
              <w:rPr>
                <w:color w:val="000000"/>
                <w:sz w:val="24"/>
                <w:szCs w:val="24"/>
              </w:rPr>
              <w:t>16</w:t>
            </w:r>
          </w:p>
        </w:tc>
        <w:tc>
          <w:tcPr>
            <w:tcW w:w="709" w:type="dxa"/>
            <w:shd w:val="clear" w:color="auto" w:fill="auto"/>
          </w:tcPr>
          <w:p w:rsidR="00FB3D13" w:rsidRPr="00903426" w:rsidRDefault="00FB3D13" w:rsidP="00843560">
            <w:pPr>
              <w:jc w:val="center"/>
              <w:rPr>
                <w:color w:val="000000"/>
                <w:sz w:val="24"/>
                <w:szCs w:val="24"/>
              </w:rPr>
            </w:pPr>
            <w:r w:rsidRPr="00903426">
              <w:rPr>
                <w:color w:val="000000"/>
                <w:sz w:val="24"/>
                <w:szCs w:val="24"/>
              </w:rPr>
              <w:t>24</w:t>
            </w:r>
          </w:p>
        </w:tc>
        <w:tc>
          <w:tcPr>
            <w:tcW w:w="567" w:type="dxa"/>
            <w:shd w:val="clear" w:color="auto" w:fill="auto"/>
          </w:tcPr>
          <w:p w:rsidR="00FB3D13" w:rsidRPr="00903426" w:rsidRDefault="00FB3D13" w:rsidP="00843560">
            <w:pPr>
              <w:jc w:val="center"/>
              <w:rPr>
                <w:color w:val="000000"/>
                <w:sz w:val="24"/>
                <w:szCs w:val="24"/>
              </w:rPr>
            </w:pPr>
            <w:r w:rsidRPr="00903426">
              <w:rPr>
                <w:color w:val="000000"/>
                <w:sz w:val="24"/>
                <w:szCs w:val="24"/>
              </w:rPr>
              <w:t>86</w:t>
            </w:r>
          </w:p>
        </w:tc>
        <w:tc>
          <w:tcPr>
            <w:tcW w:w="709" w:type="dxa"/>
            <w:shd w:val="clear" w:color="auto" w:fill="auto"/>
          </w:tcPr>
          <w:p w:rsidR="00FB3D13" w:rsidRPr="00903426" w:rsidRDefault="00FB3D13" w:rsidP="00843560">
            <w:pPr>
              <w:jc w:val="center"/>
              <w:rPr>
                <w:color w:val="000000"/>
                <w:sz w:val="24"/>
                <w:szCs w:val="24"/>
              </w:rPr>
            </w:pPr>
            <w:r w:rsidRPr="00903426">
              <w:rPr>
                <w:color w:val="000000"/>
                <w:sz w:val="24"/>
                <w:szCs w:val="24"/>
              </w:rPr>
              <w:t>145</w:t>
            </w:r>
          </w:p>
        </w:tc>
        <w:tc>
          <w:tcPr>
            <w:tcW w:w="850" w:type="dxa"/>
            <w:shd w:val="clear" w:color="auto" w:fill="auto"/>
          </w:tcPr>
          <w:p w:rsidR="00FB3D13" w:rsidRPr="00903426" w:rsidRDefault="00FB3D13" w:rsidP="00843560">
            <w:pPr>
              <w:jc w:val="center"/>
              <w:rPr>
                <w:color w:val="000000"/>
                <w:sz w:val="24"/>
                <w:szCs w:val="24"/>
              </w:rPr>
            </w:pPr>
            <w:r w:rsidRPr="00903426">
              <w:rPr>
                <w:color w:val="000000"/>
                <w:sz w:val="24"/>
                <w:szCs w:val="24"/>
              </w:rPr>
              <w:t>26</w:t>
            </w:r>
          </w:p>
        </w:tc>
      </w:tr>
    </w:tbl>
    <w:p w:rsidR="00FB3D13" w:rsidRPr="00903426" w:rsidRDefault="00FB3D13" w:rsidP="00FB3D13">
      <w:pPr>
        <w:jc w:val="both"/>
        <w:rPr>
          <w:sz w:val="24"/>
          <w:szCs w:val="24"/>
        </w:rPr>
      </w:pPr>
    </w:p>
    <w:p w:rsidR="00FB3D13" w:rsidRPr="00903426" w:rsidRDefault="00FB3D13" w:rsidP="00FB3D13">
      <w:pPr>
        <w:ind w:firstLine="709"/>
        <w:rPr>
          <w:sz w:val="24"/>
          <w:szCs w:val="24"/>
        </w:rPr>
      </w:pPr>
      <w:r w:rsidRPr="00903426">
        <w:rPr>
          <w:sz w:val="24"/>
          <w:szCs w:val="24"/>
        </w:rPr>
        <w:t>Качественный ана</w:t>
      </w:r>
      <w:r>
        <w:rPr>
          <w:sz w:val="24"/>
          <w:szCs w:val="24"/>
        </w:rPr>
        <w:t>лиз показателей с учетом 2018</w:t>
      </w:r>
      <w:r w:rsidRPr="00903426">
        <w:rPr>
          <w:sz w:val="24"/>
          <w:szCs w:val="24"/>
        </w:rPr>
        <w:t xml:space="preserve"> и 2019 г</w:t>
      </w:r>
      <w:r>
        <w:rPr>
          <w:sz w:val="24"/>
          <w:szCs w:val="24"/>
        </w:rPr>
        <w:t>г</w:t>
      </w:r>
      <w:r w:rsidRPr="00903426">
        <w:rPr>
          <w:sz w:val="24"/>
          <w:szCs w:val="24"/>
        </w:rPr>
        <w:t>. Анализ взаимодействия культурно-досуговых учреждений с волонтерскими (добровольческими) организациями.</w:t>
      </w:r>
    </w:p>
    <w:p w:rsidR="00FB3D13" w:rsidRPr="00903426" w:rsidRDefault="00FB3D13" w:rsidP="00FB3D13">
      <w:pPr>
        <w:ind w:firstLine="709"/>
        <w:jc w:val="both"/>
        <w:rPr>
          <w:sz w:val="24"/>
          <w:szCs w:val="24"/>
        </w:rPr>
      </w:pPr>
      <w:r w:rsidRPr="00903426">
        <w:rPr>
          <w:sz w:val="24"/>
          <w:szCs w:val="24"/>
        </w:rPr>
        <w:t xml:space="preserve">Добровольчество в творческой сфере играет ключевую роль в общественной жизни. </w:t>
      </w:r>
      <w:proofErr w:type="spellStart"/>
      <w:r w:rsidRPr="00903426">
        <w:rPr>
          <w:sz w:val="24"/>
          <w:szCs w:val="24"/>
        </w:rPr>
        <w:t>Волонтёрство</w:t>
      </w:r>
      <w:proofErr w:type="spellEnd"/>
      <w:r w:rsidRPr="00903426">
        <w:rPr>
          <w:sz w:val="24"/>
          <w:szCs w:val="24"/>
        </w:rPr>
        <w:t xml:space="preserve"> объединяет людей, способствует развитию межличностных коммуникаций, формированию общечеловеческих ценностей и воспитывает участников в духе интернационализма. Добровольческая деятельность уменьшает социально-экономический разрыв в обществе и совершенствует межличностные коммуникации.</w:t>
      </w:r>
    </w:p>
    <w:p w:rsidR="00FB3D13" w:rsidRPr="00903426" w:rsidRDefault="00FB3D13" w:rsidP="00FB3D13">
      <w:pPr>
        <w:ind w:firstLine="709"/>
        <w:jc w:val="both"/>
        <w:rPr>
          <w:sz w:val="24"/>
          <w:szCs w:val="24"/>
        </w:rPr>
      </w:pPr>
      <w:r w:rsidRPr="00903426">
        <w:rPr>
          <w:sz w:val="24"/>
          <w:szCs w:val="24"/>
        </w:rPr>
        <w:t>Созданное в 2019 году любительское объединение «Волонтеры культуры» на базе МАУ «Дворец искусств» в 2020 году объединило 76 творческих активистов (2019г. – 68).</w:t>
      </w:r>
    </w:p>
    <w:p w:rsidR="00FB3D13" w:rsidRPr="00903426" w:rsidRDefault="00FB3D13" w:rsidP="00FB3D13">
      <w:pPr>
        <w:ind w:firstLine="708"/>
        <w:jc w:val="both"/>
        <w:rPr>
          <w:spacing w:val="2"/>
          <w:sz w:val="24"/>
          <w:szCs w:val="24"/>
        </w:rPr>
      </w:pPr>
      <w:r w:rsidRPr="00903426">
        <w:rPr>
          <w:sz w:val="24"/>
          <w:szCs w:val="24"/>
        </w:rPr>
        <w:t xml:space="preserve">В соответствии с направлениями волонтерской деятельности, основная масса мероприятий с участием волонтеров приходится на </w:t>
      </w:r>
      <w:r w:rsidRPr="00903426">
        <w:rPr>
          <w:spacing w:val="2"/>
          <w:sz w:val="24"/>
          <w:szCs w:val="24"/>
        </w:rPr>
        <w:t>организацию и проведение мероприятий различного уровня</w:t>
      </w:r>
      <w:r w:rsidRPr="00903426">
        <w:rPr>
          <w:sz w:val="24"/>
          <w:szCs w:val="24"/>
        </w:rPr>
        <w:t xml:space="preserve">, а также </w:t>
      </w:r>
      <w:r w:rsidRPr="00903426">
        <w:rPr>
          <w:spacing w:val="2"/>
          <w:sz w:val="24"/>
          <w:szCs w:val="24"/>
        </w:rPr>
        <w:t>участие в проведении крупных культурных мероприятий, фестивалей, других культурных событий. В качестве благотворительной помощи, при реализации проектов и программ, предприниматели и жители города помогают подготовить участников различных конкурсов (макияж, прическа) и предоставляют сладкие призы, сувениры.</w:t>
      </w:r>
    </w:p>
    <w:p w:rsidR="00FB3D13" w:rsidRPr="00903426" w:rsidRDefault="00FB3D13" w:rsidP="00FB3D13">
      <w:pPr>
        <w:ind w:firstLine="708"/>
        <w:jc w:val="both"/>
        <w:rPr>
          <w:spacing w:val="2"/>
          <w:sz w:val="24"/>
          <w:szCs w:val="24"/>
        </w:rPr>
      </w:pPr>
      <w:r w:rsidRPr="00903426">
        <w:rPr>
          <w:spacing w:val="2"/>
          <w:sz w:val="24"/>
          <w:szCs w:val="24"/>
        </w:rPr>
        <w:t>Традиционно, участники клубных формирований и творческих коллективов выезжают с концертными номерами в учреждения города, проводят мастер-классы, игровые программы и концерты. В 2020 году 145 человек (2019г. – 115, 2018г. – 159).</w:t>
      </w:r>
    </w:p>
    <w:p w:rsidR="00FB3D13" w:rsidRPr="00903426" w:rsidRDefault="00FB3D13" w:rsidP="00FB3D13">
      <w:pPr>
        <w:ind w:firstLine="708"/>
        <w:jc w:val="both"/>
        <w:rPr>
          <w:spacing w:val="2"/>
          <w:sz w:val="24"/>
          <w:szCs w:val="24"/>
        </w:rPr>
      </w:pPr>
      <w:r w:rsidRPr="00903426">
        <w:rPr>
          <w:spacing w:val="2"/>
          <w:sz w:val="24"/>
          <w:szCs w:val="24"/>
        </w:rPr>
        <w:t xml:space="preserve">Волонтеры учреждения принимают участие в организации выставок-ярмарок при проведении народных гуляний («Масленица», День поселка, День города и др.). </w:t>
      </w:r>
    </w:p>
    <w:p w:rsidR="00FB3D13" w:rsidRPr="00903426" w:rsidRDefault="00FB3D13" w:rsidP="00FB3D13">
      <w:pPr>
        <w:ind w:firstLine="708"/>
        <w:jc w:val="both"/>
        <w:rPr>
          <w:spacing w:val="2"/>
          <w:sz w:val="24"/>
          <w:szCs w:val="24"/>
        </w:rPr>
      </w:pPr>
      <w:r w:rsidRPr="00903426">
        <w:rPr>
          <w:spacing w:val="2"/>
          <w:sz w:val="24"/>
          <w:szCs w:val="24"/>
        </w:rPr>
        <w:lastRenderedPageBreak/>
        <w:t xml:space="preserve">Волонтеры школьного возраста развлекают детей в костюмах ростовых кукол при проведении мероприятий и участвуют в </w:t>
      </w:r>
      <w:proofErr w:type="spellStart"/>
      <w:r w:rsidRPr="00903426">
        <w:rPr>
          <w:spacing w:val="2"/>
          <w:sz w:val="24"/>
          <w:szCs w:val="24"/>
        </w:rPr>
        <w:t>квест</w:t>
      </w:r>
      <w:proofErr w:type="spellEnd"/>
      <w:r w:rsidRPr="00903426">
        <w:rPr>
          <w:spacing w:val="2"/>
          <w:sz w:val="24"/>
          <w:szCs w:val="24"/>
        </w:rPr>
        <w:t>-играх. Количество участников этой категории в 2020 году – 24 человека (2019 г. – 117, 2018 г. – 10).</w:t>
      </w:r>
    </w:p>
    <w:p w:rsidR="00FB3D13" w:rsidRPr="00903426" w:rsidRDefault="00FB3D13" w:rsidP="00FB3D13">
      <w:pPr>
        <w:ind w:firstLine="708"/>
        <w:jc w:val="both"/>
        <w:rPr>
          <w:spacing w:val="2"/>
          <w:sz w:val="24"/>
          <w:szCs w:val="24"/>
        </w:rPr>
      </w:pPr>
      <w:r w:rsidRPr="00903426">
        <w:rPr>
          <w:spacing w:val="2"/>
          <w:sz w:val="24"/>
          <w:szCs w:val="24"/>
        </w:rPr>
        <w:t>В отчетном периоде проявили себя волонтеры до 35 лет, их количество участия в мероприятиях – 86 человек (2019г. – 86, 2018 г. – 55).</w:t>
      </w:r>
    </w:p>
    <w:p w:rsidR="00FB3D13" w:rsidRPr="00903426" w:rsidRDefault="00FB3D13" w:rsidP="00FB3D13">
      <w:pPr>
        <w:ind w:firstLine="708"/>
        <w:jc w:val="both"/>
        <w:rPr>
          <w:spacing w:val="2"/>
          <w:sz w:val="24"/>
          <w:szCs w:val="24"/>
        </w:rPr>
      </w:pPr>
      <w:r w:rsidRPr="00903426">
        <w:rPr>
          <w:spacing w:val="2"/>
          <w:sz w:val="24"/>
          <w:szCs w:val="24"/>
        </w:rPr>
        <w:t>Волонтеры Серебряного возраста выезжают с концертными номерами, тематическими программами, посвящённым календарным датам и народным праздникам в школы, детские сады, МБУ «Централизованная библиотечная система», пансионат «Забота», БУ «</w:t>
      </w:r>
      <w:proofErr w:type="spellStart"/>
      <w:r w:rsidRPr="00903426">
        <w:rPr>
          <w:spacing w:val="2"/>
          <w:sz w:val="24"/>
          <w:szCs w:val="24"/>
        </w:rPr>
        <w:t>Мегионский</w:t>
      </w:r>
      <w:proofErr w:type="spellEnd"/>
      <w:r w:rsidRPr="00903426">
        <w:rPr>
          <w:spacing w:val="2"/>
          <w:sz w:val="24"/>
          <w:szCs w:val="24"/>
        </w:rPr>
        <w:t xml:space="preserve"> комплексный центр социального обслуживания населения», принимают участие в онлайн программах и др. Количество участий в 2020 году уменьшилось, в связи с введёнными ограничениями – 26 (2019г. – 366, 2018 г. – 211).</w:t>
      </w:r>
    </w:p>
    <w:p w:rsidR="00FB3D13" w:rsidRDefault="00FB3D13" w:rsidP="00FB3D13">
      <w:pPr>
        <w:tabs>
          <w:tab w:val="left" w:pos="993"/>
        </w:tabs>
        <w:ind w:left="709"/>
        <w:jc w:val="both"/>
        <w:rPr>
          <w:spacing w:val="2"/>
          <w:sz w:val="24"/>
          <w:szCs w:val="24"/>
        </w:rPr>
      </w:pPr>
      <w:r w:rsidRPr="00903426">
        <w:rPr>
          <w:spacing w:val="2"/>
          <w:sz w:val="24"/>
          <w:szCs w:val="24"/>
        </w:rPr>
        <w:t>Согласно плана работы по добровольчеству в 2020 год</w:t>
      </w:r>
      <w:r>
        <w:rPr>
          <w:spacing w:val="2"/>
          <w:sz w:val="24"/>
          <w:szCs w:val="24"/>
        </w:rPr>
        <w:t>у были реализованы мероприятия:</w:t>
      </w:r>
    </w:p>
    <w:p w:rsidR="00FB3D13" w:rsidRDefault="00FB3D13" w:rsidP="00FB3D13">
      <w:pPr>
        <w:tabs>
          <w:tab w:val="left" w:pos="993"/>
        </w:tabs>
        <w:ind w:firstLine="709"/>
        <w:jc w:val="both"/>
        <w:rPr>
          <w:spacing w:val="2"/>
          <w:sz w:val="24"/>
          <w:szCs w:val="24"/>
        </w:rPr>
      </w:pPr>
      <w:r w:rsidRPr="00903426">
        <w:rPr>
          <w:spacing w:val="2"/>
          <w:sz w:val="24"/>
          <w:szCs w:val="24"/>
        </w:rPr>
        <w:t xml:space="preserve">по сохранению контингента </w:t>
      </w:r>
      <w:r w:rsidRPr="00903426">
        <w:rPr>
          <w:sz w:val="24"/>
          <w:szCs w:val="24"/>
        </w:rPr>
        <w:t>участников объединения и его увеличения в соответствии с национальным проектом «Культура» (2019 – 68 человек, 2020 – 76 человек);</w:t>
      </w:r>
    </w:p>
    <w:p w:rsidR="00FB3D13" w:rsidRDefault="00FB3D13" w:rsidP="00FB3D13">
      <w:pPr>
        <w:tabs>
          <w:tab w:val="left" w:pos="993"/>
        </w:tabs>
        <w:ind w:firstLine="709"/>
        <w:jc w:val="both"/>
        <w:rPr>
          <w:spacing w:val="2"/>
          <w:sz w:val="24"/>
          <w:szCs w:val="24"/>
        </w:rPr>
      </w:pPr>
      <w:r w:rsidRPr="00903426">
        <w:rPr>
          <w:rFonts w:eastAsia="Calibri"/>
          <w:sz w:val="24"/>
          <w:szCs w:val="24"/>
          <w:lang w:eastAsia="en-US"/>
        </w:rPr>
        <w:t xml:space="preserve">по разработке системы поощрения участников любительского объединения: разработан макет значка «Волонтеры культуры». По итогам 2020 значки «Волонтеры культуры» вручены 20 волонтерам любительского объединения. Благодарственным письмом отдела культуры администрации города </w:t>
      </w:r>
      <w:proofErr w:type="spellStart"/>
      <w:r w:rsidRPr="00903426">
        <w:rPr>
          <w:rFonts w:eastAsia="Calibri"/>
          <w:sz w:val="24"/>
          <w:szCs w:val="24"/>
          <w:lang w:eastAsia="en-US"/>
        </w:rPr>
        <w:t>Мегиона</w:t>
      </w:r>
      <w:proofErr w:type="spellEnd"/>
      <w:r w:rsidRPr="00903426">
        <w:rPr>
          <w:rFonts w:eastAsia="Calibri"/>
          <w:sz w:val="24"/>
          <w:szCs w:val="24"/>
          <w:lang w:eastAsia="en-US"/>
        </w:rPr>
        <w:t xml:space="preserve"> награждены 6 участников любительского объединения «ВОЛОНТЕРЫ КУЛЬТУРЫ» (Приказ от 10.12.2020 № 177-О «О награждении работников учреждений культуры, в связи с празднованием Международного дня Добровольца»). На Доску почета добровольцев (волонтеров) города </w:t>
      </w:r>
      <w:proofErr w:type="spellStart"/>
      <w:r w:rsidRPr="00903426">
        <w:rPr>
          <w:rFonts w:eastAsia="Calibri"/>
          <w:sz w:val="24"/>
          <w:szCs w:val="24"/>
          <w:lang w:eastAsia="en-US"/>
        </w:rPr>
        <w:t>Мегиона</w:t>
      </w:r>
      <w:proofErr w:type="spellEnd"/>
      <w:r w:rsidRPr="00903426">
        <w:rPr>
          <w:rFonts w:eastAsia="Calibri"/>
          <w:sz w:val="24"/>
          <w:szCs w:val="24"/>
          <w:lang w:eastAsia="en-US"/>
        </w:rPr>
        <w:t xml:space="preserve"> «Я – ВОЛОНТЕР» занесены 2 участника любительского объединения.</w:t>
      </w:r>
    </w:p>
    <w:p w:rsidR="00FB3D13" w:rsidRDefault="00FB3D13" w:rsidP="00FB3D13">
      <w:pPr>
        <w:tabs>
          <w:tab w:val="left" w:pos="993"/>
        </w:tabs>
        <w:ind w:firstLine="709"/>
        <w:jc w:val="both"/>
        <w:rPr>
          <w:spacing w:val="2"/>
          <w:sz w:val="24"/>
          <w:szCs w:val="24"/>
        </w:rPr>
      </w:pPr>
      <w:r w:rsidRPr="00903426">
        <w:rPr>
          <w:spacing w:val="2"/>
          <w:sz w:val="24"/>
          <w:szCs w:val="24"/>
        </w:rPr>
        <w:t xml:space="preserve">по обучению участников любительского объединения «Волонтеры культуры», определенным трудовым навыкам и стимулирование профессиональной ориентации и профессионального развития, в том числе посредствам единой информационной системы «Добровольцы России» - </w:t>
      </w:r>
      <w:r w:rsidRPr="00903426">
        <w:rPr>
          <w:rFonts w:eastAsia="Calibri"/>
          <w:sz w:val="24"/>
          <w:szCs w:val="24"/>
          <w:lang w:eastAsia="en-US"/>
        </w:rPr>
        <w:t>регистрацию прошли 11 волонтеров. Общее количество сертификатов – 10.</w:t>
      </w:r>
    </w:p>
    <w:p w:rsidR="00FB3D13" w:rsidRPr="00744894" w:rsidRDefault="00FB3D13" w:rsidP="00FB3D13">
      <w:pPr>
        <w:tabs>
          <w:tab w:val="left" w:pos="993"/>
        </w:tabs>
        <w:ind w:firstLine="709"/>
        <w:jc w:val="both"/>
        <w:rPr>
          <w:spacing w:val="2"/>
          <w:sz w:val="24"/>
          <w:szCs w:val="24"/>
        </w:rPr>
      </w:pPr>
      <w:r w:rsidRPr="00903426">
        <w:rPr>
          <w:spacing w:val="2"/>
          <w:sz w:val="24"/>
          <w:szCs w:val="24"/>
        </w:rPr>
        <w:t xml:space="preserve">по привлечению волонтеров к участию в городских, окружных и всероссийских мероприятиях - </w:t>
      </w:r>
      <w:r w:rsidRPr="00903426">
        <w:rPr>
          <w:rFonts w:eastAsia="Calibri"/>
          <w:sz w:val="24"/>
          <w:szCs w:val="24"/>
          <w:lang w:eastAsia="en-US"/>
        </w:rPr>
        <w:t xml:space="preserve">участие в долгосрочном социокультурном проекте в области арт-терапии «Света и Добра!» автономного учреждения Ханты-Мансийского автономного округа – Югры «Окружной Дом народного творчества» (с 1 по 30 октября 2020 года был реализован муниципальный этап Окружной Школы волонтера). Охват – 16 волонтеров. Участие в Форуме-фестивале волонтёрских (добровольческих) объединений города </w:t>
      </w:r>
      <w:proofErr w:type="spellStart"/>
      <w:r w:rsidRPr="00903426">
        <w:rPr>
          <w:rFonts w:eastAsia="Calibri"/>
          <w:sz w:val="24"/>
          <w:szCs w:val="24"/>
          <w:lang w:eastAsia="en-US"/>
        </w:rPr>
        <w:t>Мегиона</w:t>
      </w:r>
      <w:proofErr w:type="spellEnd"/>
      <w:r w:rsidRPr="00903426">
        <w:rPr>
          <w:rFonts w:eastAsia="Calibri"/>
          <w:sz w:val="24"/>
          <w:szCs w:val="24"/>
          <w:lang w:eastAsia="en-US"/>
        </w:rPr>
        <w:t xml:space="preserve"> с докладом «Тиражирование практик волонтеров культуры».</w:t>
      </w:r>
    </w:p>
    <w:p w:rsidR="00FB3D13" w:rsidRPr="00903426" w:rsidRDefault="00FB3D13" w:rsidP="00FB3D13">
      <w:pPr>
        <w:tabs>
          <w:tab w:val="left" w:pos="714"/>
          <w:tab w:val="left" w:pos="993"/>
          <w:tab w:val="left" w:pos="1065"/>
          <w:tab w:val="left" w:pos="1328"/>
          <w:tab w:val="left" w:pos="1616"/>
          <w:tab w:val="left" w:pos="2160"/>
          <w:tab w:val="left" w:pos="2443"/>
          <w:tab w:val="left" w:pos="2727"/>
        </w:tabs>
        <w:spacing w:line="259" w:lineRule="auto"/>
        <w:ind w:left="709"/>
        <w:contextualSpacing/>
        <w:jc w:val="both"/>
        <w:rPr>
          <w:rFonts w:eastAsia="Calibri"/>
          <w:sz w:val="24"/>
          <w:szCs w:val="24"/>
          <w:lang w:eastAsia="en-US"/>
        </w:rPr>
      </w:pPr>
      <w:r w:rsidRPr="00903426">
        <w:rPr>
          <w:rFonts w:eastAsia="Calibri"/>
          <w:sz w:val="24"/>
          <w:szCs w:val="24"/>
          <w:lang w:eastAsia="en-US"/>
        </w:rPr>
        <w:t xml:space="preserve">Волонтеры от учреждения приняли участие в Общероссийском голосовании по поправкам к Конституции России и </w:t>
      </w:r>
      <w:r w:rsidRPr="00903426">
        <w:rPr>
          <w:sz w:val="24"/>
          <w:szCs w:val="24"/>
        </w:rPr>
        <w:t>выборах</w:t>
      </w:r>
      <w:r w:rsidRPr="00903426">
        <w:rPr>
          <w:rFonts w:eastAsia="Calibri"/>
          <w:sz w:val="24"/>
          <w:szCs w:val="24"/>
          <w:lang w:eastAsia="en-US"/>
        </w:rPr>
        <w:t xml:space="preserve"> депутатов Думы </w:t>
      </w:r>
      <w:proofErr w:type="spellStart"/>
      <w:r w:rsidRPr="00903426">
        <w:rPr>
          <w:rFonts w:eastAsia="Calibri"/>
          <w:sz w:val="24"/>
          <w:szCs w:val="24"/>
          <w:lang w:eastAsia="en-US"/>
        </w:rPr>
        <w:t>Мегиона</w:t>
      </w:r>
      <w:proofErr w:type="spellEnd"/>
      <w:r w:rsidRPr="00903426">
        <w:rPr>
          <w:rFonts w:eastAsia="Calibri"/>
          <w:sz w:val="24"/>
          <w:szCs w:val="24"/>
          <w:lang w:eastAsia="en-US"/>
        </w:rPr>
        <w:t xml:space="preserve"> седьмого созыва. Всего было привлечено 12 человек.</w:t>
      </w:r>
    </w:p>
    <w:p w:rsidR="00FB3D13" w:rsidRDefault="00FB3D13" w:rsidP="00FB3D13">
      <w:pPr>
        <w:tabs>
          <w:tab w:val="left" w:pos="993"/>
          <w:tab w:val="left" w:pos="1065"/>
          <w:tab w:val="left" w:pos="1328"/>
          <w:tab w:val="left" w:pos="1616"/>
          <w:tab w:val="left" w:pos="2160"/>
          <w:tab w:val="left" w:pos="2443"/>
          <w:tab w:val="left" w:pos="2727"/>
        </w:tabs>
        <w:spacing w:line="259" w:lineRule="auto"/>
        <w:ind w:firstLine="709"/>
        <w:contextualSpacing/>
        <w:jc w:val="both"/>
        <w:rPr>
          <w:rFonts w:eastAsia="Calibri"/>
          <w:sz w:val="24"/>
          <w:szCs w:val="24"/>
          <w:lang w:eastAsia="en-US"/>
        </w:rPr>
      </w:pPr>
      <w:r w:rsidRPr="00903426">
        <w:rPr>
          <w:rFonts w:eastAsia="Calibri"/>
          <w:sz w:val="24"/>
          <w:szCs w:val="24"/>
          <w:lang w:eastAsia="en-US"/>
        </w:rPr>
        <w:t>В связи с введенными ограничительными мерами, в 2020 году собрания участников любительского объединения «Воло</w:t>
      </w:r>
      <w:r>
        <w:rPr>
          <w:rFonts w:eastAsia="Calibri"/>
          <w:sz w:val="24"/>
          <w:szCs w:val="24"/>
          <w:lang w:eastAsia="en-US"/>
        </w:rPr>
        <w:t xml:space="preserve">нтеры культуры» не состоялось. </w:t>
      </w:r>
    </w:p>
    <w:p w:rsidR="00FB3D13" w:rsidRPr="00744894" w:rsidRDefault="00FB3D13" w:rsidP="00FB3D13">
      <w:pPr>
        <w:tabs>
          <w:tab w:val="left" w:pos="993"/>
          <w:tab w:val="left" w:pos="1065"/>
          <w:tab w:val="left" w:pos="1328"/>
          <w:tab w:val="left" w:pos="1616"/>
          <w:tab w:val="left" w:pos="2160"/>
          <w:tab w:val="left" w:pos="2443"/>
          <w:tab w:val="left" w:pos="2727"/>
        </w:tabs>
        <w:spacing w:line="259" w:lineRule="auto"/>
        <w:ind w:firstLine="709"/>
        <w:contextualSpacing/>
        <w:jc w:val="both"/>
        <w:rPr>
          <w:rFonts w:eastAsia="Calibri"/>
          <w:sz w:val="24"/>
          <w:szCs w:val="24"/>
          <w:lang w:eastAsia="en-US"/>
        </w:rPr>
      </w:pPr>
      <w:r w:rsidRPr="00903426">
        <w:rPr>
          <w:sz w:val="24"/>
          <w:szCs w:val="24"/>
        </w:rPr>
        <w:t>Задачи, перспективы развития волонтерской (добровольческой) деятельности на 2021 год;</w:t>
      </w:r>
    </w:p>
    <w:p w:rsidR="00FB3D13" w:rsidRDefault="00FB3D13" w:rsidP="00FB3D13">
      <w:pPr>
        <w:ind w:firstLine="709"/>
        <w:jc w:val="both"/>
        <w:rPr>
          <w:sz w:val="24"/>
          <w:szCs w:val="24"/>
        </w:rPr>
      </w:pPr>
      <w:r w:rsidRPr="00903426">
        <w:rPr>
          <w:sz w:val="24"/>
          <w:szCs w:val="24"/>
        </w:rPr>
        <w:t>В соответствии с Положением о добровольцах и добровольческой деятельности в муниципальном автономном учреждении «Дворец искусств», основными задачами воло</w:t>
      </w:r>
      <w:r>
        <w:rPr>
          <w:sz w:val="24"/>
          <w:szCs w:val="24"/>
        </w:rPr>
        <w:t>нтерской деятельности являются:</w:t>
      </w:r>
    </w:p>
    <w:p w:rsidR="00FB3D13" w:rsidRDefault="00FB3D13" w:rsidP="00FB3D13">
      <w:pPr>
        <w:ind w:firstLine="709"/>
        <w:jc w:val="both"/>
        <w:rPr>
          <w:sz w:val="24"/>
          <w:szCs w:val="24"/>
        </w:rPr>
      </w:pPr>
      <w:r w:rsidRPr="00903426">
        <w:rPr>
          <w:spacing w:val="2"/>
          <w:sz w:val="24"/>
          <w:szCs w:val="24"/>
        </w:rPr>
        <w:t>мотивирование членов волонтерского формирования к активному участию в проектах и программах МАУ «Дворец искусств»;</w:t>
      </w:r>
    </w:p>
    <w:p w:rsidR="00FB3D13" w:rsidRDefault="00FB3D13" w:rsidP="00FB3D13">
      <w:pPr>
        <w:ind w:firstLine="709"/>
        <w:jc w:val="both"/>
        <w:rPr>
          <w:sz w:val="24"/>
          <w:szCs w:val="24"/>
        </w:rPr>
      </w:pPr>
      <w:r w:rsidRPr="00903426">
        <w:rPr>
          <w:spacing w:val="2"/>
          <w:sz w:val="24"/>
          <w:szCs w:val="24"/>
        </w:rPr>
        <w:lastRenderedPageBreak/>
        <w:t>обучение граждан, в том числе молодежи, определенным трудовым навыкам и стимулирование профессиональной ориентации и профессионального развития;</w:t>
      </w:r>
    </w:p>
    <w:p w:rsidR="00FB3D13" w:rsidRPr="004139D7" w:rsidRDefault="00FB3D13" w:rsidP="00FB3D13">
      <w:pPr>
        <w:ind w:firstLine="709"/>
        <w:jc w:val="both"/>
        <w:rPr>
          <w:sz w:val="24"/>
          <w:szCs w:val="24"/>
        </w:rPr>
      </w:pPr>
      <w:r w:rsidRPr="00903426">
        <w:rPr>
          <w:spacing w:val="2"/>
          <w:sz w:val="24"/>
          <w:szCs w:val="24"/>
        </w:rPr>
        <w:t>получение навыков самореализации и самоорганизации для решения социокультурных задач.</w:t>
      </w:r>
    </w:p>
    <w:p w:rsidR="00FB3D13" w:rsidRPr="00903426" w:rsidRDefault="00FB3D13" w:rsidP="00FB3D13">
      <w:pPr>
        <w:spacing w:line="315" w:lineRule="atLeast"/>
        <w:ind w:firstLine="709"/>
        <w:contextualSpacing/>
        <w:jc w:val="both"/>
        <w:textAlignment w:val="baseline"/>
        <w:rPr>
          <w:spacing w:val="2"/>
          <w:sz w:val="24"/>
          <w:szCs w:val="24"/>
        </w:rPr>
      </w:pPr>
      <w:r w:rsidRPr="00903426">
        <w:rPr>
          <w:spacing w:val="2"/>
          <w:sz w:val="24"/>
          <w:szCs w:val="24"/>
        </w:rPr>
        <w:t>В план работы по волонтерской (добровольческой) деятельности на 2021 год включены следующие задачи:</w:t>
      </w:r>
    </w:p>
    <w:p w:rsidR="00FB3D13" w:rsidRPr="00903426" w:rsidRDefault="00FB3D13" w:rsidP="00FB3D13">
      <w:pPr>
        <w:numPr>
          <w:ilvl w:val="0"/>
          <w:numId w:val="22"/>
        </w:numPr>
        <w:tabs>
          <w:tab w:val="left" w:pos="993"/>
        </w:tabs>
        <w:spacing w:line="315" w:lineRule="atLeast"/>
        <w:ind w:left="0" w:firstLine="709"/>
        <w:contextualSpacing/>
        <w:jc w:val="both"/>
        <w:textAlignment w:val="baseline"/>
        <w:rPr>
          <w:spacing w:val="2"/>
          <w:sz w:val="24"/>
          <w:szCs w:val="24"/>
        </w:rPr>
      </w:pPr>
      <w:r w:rsidRPr="00903426">
        <w:rPr>
          <w:spacing w:val="2"/>
          <w:sz w:val="24"/>
          <w:szCs w:val="24"/>
        </w:rPr>
        <w:t>Создание условий для интеграции направлений работы волонтерских формирований города в деятельность МАУ «Дворец искусств».</w:t>
      </w:r>
    </w:p>
    <w:p w:rsidR="00FB3D13" w:rsidRPr="00903426" w:rsidRDefault="00FB3D13" w:rsidP="00FB3D13">
      <w:pPr>
        <w:numPr>
          <w:ilvl w:val="0"/>
          <w:numId w:val="22"/>
        </w:numPr>
        <w:tabs>
          <w:tab w:val="left" w:pos="993"/>
        </w:tabs>
        <w:spacing w:line="315" w:lineRule="atLeast"/>
        <w:ind w:left="0" w:firstLine="709"/>
        <w:contextualSpacing/>
        <w:jc w:val="both"/>
        <w:textAlignment w:val="baseline"/>
        <w:rPr>
          <w:spacing w:val="2"/>
          <w:sz w:val="24"/>
          <w:szCs w:val="24"/>
        </w:rPr>
      </w:pPr>
      <w:r w:rsidRPr="00903426">
        <w:rPr>
          <w:spacing w:val="2"/>
          <w:sz w:val="24"/>
          <w:szCs w:val="24"/>
        </w:rPr>
        <w:t>Привлечение волонтеров к участию в любительском объединении «Волонтеры культуры», в том числе инклюзивной направленности.</w:t>
      </w:r>
    </w:p>
    <w:p w:rsidR="00FB3D13" w:rsidRPr="00903426" w:rsidRDefault="00FB3D13" w:rsidP="00FB3D13">
      <w:pPr>
        <w:numPr>
          <w:ilvl w:val="0"/>
          <w:numId w:val="22"/>
        </w:numPr>
        <w:tabs>
          <w:tab w:val="left" w:pos="993"/>
        </w:tabs>
        <w:spacing w:line="315" w:lineRule="atLeast"/>
        <w:ind w:left="0" w:firstLine="709"/>
        <w:contextualSpacing/>
        <w:jc w:val="both"/>
        <w:textAlignment w:val="baseline"/>
        <w:rPr>
          <w:rFonts w:eastAsia="Calibri"/>
          <w:sz w:val="24"/>
          <w:szCs w:val="24"/>
          <w:lang w:eastAsia="en-US"/>
        </w:rPr>
      </w:pPr>
      <w:r w:rsidRPr="00903426">
        <w:rPr>
          <w:spacing w:val="2"/>
          <w:sz w:val="24"/>
          <w:szCs w:val="24"/>
        </w:rPr>
        <w:t>Мотивирование членов волонтерского формирования к активному участию в проектах и программах МАУ «Дворец искусств»:</w:t>
      </w:r>
      <w:r w:rsidRPr="00903426">
        <w:rPr>
          <w:rFonts w:eastAsia="Calibri"/>
          <w:sz w:val="24"/>
          <w:szCs w:val="24"/>
          <w:lang w:eastAsia="en-US"/>
        </w:rPr>
        <w:t xml:space="preserve"> разработка системы поощрения участников любительского объединения.</w:t>
      </w:r>
    </w:p>
    <w:p w:rsidR="00FB3D13" w:rsidRPr="00903426" w:rsidRDefault="00FB3D13" w:rsidP="00FB3D13">
      <w:pPr>
        <w:numPr>
          <w:ilvl w:val="0"/>
          <w:numId w:val="22"/>
        </w:numPr>
        <w:tabs>
          <w:tab w:val="left" w:pos="993"/>
        </w:tabs>
        <w:spacing w:line="315" w:lineRule="atLeast"/>
        <w:ind w:left="0" w:firstLine="709"/>
        <w:contextualSpacing/>
        <w:jc w:val="both"/>
        <w:textAlignment w:val="baseline"/>
        <w:rPr>
          <w:spacing w:val="2"/>
          <w:sz w:val="24"/>
          <w:szCs w:val="24"/>
        </w:rPr>
      </w:pPr>
      <w:r w:rsidRPr="00903426">
        <w:rPr>
          <w:spacing w:val="2"/>
          <w:sz w:val="24"/>
          <w:szCs w:val="24"/>
        </w:rPr>
        <w:t>Обучение участников любительского объединения «Волонтеры культуры», определенным трудовым навыкам и стимулирование профессиональной ориентации и профессионального развития, в том числе посредствам единой информационной системы «Добровольцы России».</w:t>
      </w:r>
    </w:p>
    <w:p w:rsidR="00FB3D13" w:rsidRPr="00903426" w:rsidRDefault="00FB3D13" w:rsidP="00FB3D13">
      <w:pPr>
        <w:numPr>
          <w:ilvl w:val="0"/>
          <w:numId w:val="22"/>
        </w:numPr>
        <w:tabs>
          <w:tab w:val="left" w:pos="993"/>
        </w:tabs>
        <w:spacing w:line="315" w:lineRule="atLeast"/>
        <w:ind w:left="0" w:firstLine="709"/>
        <w:contextualSpacing/>
        <w:jc w:val="both"/>
        <w:textAlignment w:val="baseline"/>
        <w:rPr>
          <w:spacing w:val="2"/>
          <w:sz w:val="24"/>
          <w:szCs w:val="24"/>
        </w:rPr>
      </w:pPr>
      <w:r w:rsidRPr="00903426">
        <w:rPr>
          <w:spacing w:val="2"/>
          <w:sz w:val="24"/>
          <w:szCs w:val="24"/>
        </w:rPr>
        <w:t>Привлечение волонтеров к участию в городских, окружных и всероссийских мероприятиях.</w:t>
      </w:r>
    </w:p>
    <w:p w:rsidR="00FB3D13" w:rsidRDefault="00FB3D13" w:rsidP="00FB3D13">
      <w:pPr>
        <w:numPr>
          <w:ilvl w:val="0"/>
          <w:numId w:val="22"/>
        </w:numPr>
        <w:tabs>
          <w:tab w:val="left" w:pos="993"/>
        </w:tabs>
        <w:ind w:left="0" w:firstLine="709"/>
        <w:jc w:val="both"/>
        <w:rPr>
          <w:sz w:val="24"/>
          <w:szCs w:val="24"/>
        </w:rPr>
      </w:pPr>
      <w:r w:rsidRPr="00903426">
        <w:rPr>
          <w:spacing w:val="2"/>
          <w:sz w:val="24"/>
          <w:szCs w:val="24"/>
        </w:rPr>
        <w:t>Проведение общих собраний участников любительского объединения «Волонтеры культуры».</w:t>
      </w:r>
    </w:p>
    <w:p w:rsidR="00FB3D13" w:rsidRDefault="00FB3D13" w:rsidP="00FB3D13">
      <w:pPr>
        <w:numPr>
          <w:ilvl w:val="0"/>
          <w:numId w:val="22"/>
        </w:numPr>
        <w:tabs>
          <w:tab w:val="left" w:pos="993"/>
        </w:tabs>
        <w:ind w:left="0" w:firstLine="709"/>
        <w:jc w:val="both"/>
        <w:rPr>
          <w:sz w:val="24"/>
          <w:szCs w:val="24"/>
        </w:rPr>
      </w:pPr>
      <w:r w:rsidRPr="004139D7">
        <w:rPr>
          <w:sz w:val="24"/>
          <w:szCs w:val="24"/>
        </w:rPr>
        <w:t>3.1.5. Информационные технологии, продвижение культурно-досуговых учреждений:</w:t>
      </w:r>
    </w:p>
    <w:p w:rsidR="00FB3D13" w:rsidRDefault="00FB3D13" w:rsidP="00FB3D13">
      <w:pPr>
        <w:numPr>
          <w:ilvl w:val="0"/>
          <w:numId w:val="22"/>
        </w:numPr>
        <w:tabs>
          <w:tab w:val="left" w:pos="993"/>
        </w:tabs>
        <w:ind w:left="0" w:firstLine="709"/>
        <w:jc w:val="both"/>
        <w:rPr>
          <w:sz w:val="24"/>
          <w:szCs w:val="24"/>
        </w:rPr>
      </w:pPr>
      <w:r w:rsidRPr="004139D7">
        <w:rPr>
          <w:bCs/>
          <w:sz w:val="24"/>
          <w:szCs w:val="24"/>
        </w:rPr>
        <w:t xml:space="preserve">а) </w:t>
      </w:r>
      <w:r w:rsidRPr="004139D7">
        <w:rPr>
          <w:bCs/>
          <w:iCs/>
          <w:sz w:val="24"/>
          <w:szCs w:val="24"/>
        </w:rPr>
        <w:t>развитие сайтов учреждений;</w:t>
      </w:r>
    </w:p>
    <w:p w:rsidR="00FB3D13" w:rsidRDefault="00FB3D13" w:rsidP="00FB3D13">
      <w:pPr>
        <w:numPr>
          <w:ilvl w:val="0"/>
          <w:numId w:val="22"/>
        </w:numPr>
        <w:tabs>
          <w:tab w:val="left" w:pos="993"/>
        </w:tabs>
        <w:ind w:left="0" w:firstLine="709"/>
        <w:jc w:val="both"/>
        <w:rPr>
          <w:sz w:val="24"/>
          <w:szCs w:val="24"/>
        </w:rPr>
      </w:pPr>
      <w:r w:rsidRPr="004139D7">
        <w:rPr>
          <w:bCs/>
          <w:iCs/>
          <w:sz w:val="24"/>
          <w:szCs w:val="24"/>
        </w:rPr>
        <w:t>В соответствии с Федеральным законом от 24.11.1995 №181-ФЗ «О социальной защите инвалидов в Российской Федерации» в целях обеспечения беспрепятственного доступа инвалидов по зрению к сайту МАУ «Дворец искусств», соблюдения требований доступности объектов и предоставляемых услуг для инвалидов в 2020 году был приобретен и установлен модуль «</w:t>
      </w:r>
      <w:proofErr w:type="spellStart"/>
      <w:r w:rsidRPr="004139D7">
        <w:rPr>
          <w:bCs/>
          <w:iCs/>
          <w:sz w:val="24"/>
          <w:szCs w:val="24"/>
        </w:rPr>
        <w:t>Мибок</w:t>
      </w:r>
      <w:proofErr w:type="spellEnd"/>
      <w:r w:rsidRPr="004139D7">
        <w:rPr>
          <w:bCs/>
          <w:iCs/>
          <w:sz w:val="24"/>
          <w:szCs w:val="24"/>
        </w:rPr>
        <w:t>: Версия для слабовидящих».</w:t>
      </w:r>
    </w:p>
    <w:p w:rsidR="00FB3D13" w:rsidRPr="00DD5F39" w:rsidRDefault="00FB3D13" w:rsidP="00FB3D13">
      <w:pPr>
        <w:spacing w:before="240"/>
        <w:ind w:firstLine="709"/>
        <w:jc w:val="both"/>
        <w:rPr>
          <w:b/>
          <w:sz w:val="24"/>
          <w:szCs w:val="24"/>
        </w:rPr>
      </w:pPr>
      <w:r w:rsidRPr="00DD5F39">
        <w:rPr>
          <w:b/>
          <w:sz w:val="24"/>
          <w:szCs w:val="24"/>
        </w:rPr>
        <w:t>3.1.5. Информационные технологии, продвижение культурно-досуговых учреждений:</w:t>
      </w:r>
    </w:p>
    <w:p w:rsidR="00FB3D13" w:rsidRDefault="00FB3D13" w:rsidP="00FB3D13">
      <w:pPr>
        <w:ind w:firstLine="709"/>
        <w:jc w:val="both"/>
        <w:rPr>
          <w:bCs/>
          <w:iCs/>
          <w:sz w:val="24"/>
          <w:szCs w:val="24"/>
        </w:rPr>
      </w:pPr>
      <w:r w:rsidRPr="005B1CD0">
        <w:rPr>
          <w:bCs/>
          <w:sz w:val="24"/>
          <w:szCs w:val="24"/>
        </w:rPr>
        <w:t xml:space="preserve">а) </w:t>
      </w:r>
      <w:r>
        <w:rPr>
          <w:bCs/>
          <w:iCs/>
          <w:sz w:val="24"/>
          <w:szCs w:val="24"/>
        </w:rPr>
        <w:t>развитие сайтов учреждений;</w:t>
      </w:r>
    </w:p>
    <w:p w:rsidR="00FB3D13" w:rsidRPr="00724172" w:rsidRDefault="00FB3D13" w:rsidP="00FB3D13">
      <w:pPr>
        <w:ind w:firstLine="709"/>
        <w:jc w:val="both"/>
        <w:rPr>
          <w:bCs/>
          <w:iCs/>
          <w:sz w:val="24"/>
          <w:szCs w:val="24"/>
        </w:rPr>
      </w:pPr>
      <w:r w:rsidRPr="004139D7">
        <w:rPr>
          <w:bCs/>
          <w:iCs/>
          <w:sz w:val="24"/>
          <w:szCs w:val="24"/>
        </w:rPr>
        <w:t xml:space="preserve">В целях исполнения требований федерального законодательства, недопущения нарушений прав граждан на получение полной и достоверной информации о деятельности учреждения культуры, соблюдая приказ Минкультуры России № 277, федерального закона № 152-ФЗ, на основании письма-приглашения Департамента культуры Ханты-Мансийского автономного округа Югры специалисты учреждения приняли участие в </w:t>
      </w:r>
      <w:proofErr w:type="spellStart"/>
      <w:r w:rsidRPr="004139D7">
        <w:rPr>
          <w:bCs/>
          <w:iCs/>
          <w:sz w:val="24"/>
          <w:szCs w:val="24"/>
        </w:rPr>
        <w:t>вебинаре</w:t>
      </w:r>
      <w:proofErr w:type="spellEnd"/>
      <w:r w:rsidRPr="004139D7">
        <w:rPr>
          <w:bCs/>
          <w:iCs/>
          <w:sz w:val="24"/>
          <w:szCs w:val="24"/>
        </w:rPr>
        <w:t xml:space="preserve"> «Всероссийский </w:t>
      </w:r>
      <w:proofErr w:type="spellStart"/>
      <w:r w:rsidRPr="004139D7">
        <w:rPr>
          <w:bCs/>
          <w:iCs/>
          <w:sz w:val="24"/>
          <w:szCs w:val="24"/>
        </w:rPr>
        <w:t>вебинар</w:t>
      </w:r>
      <w:proofErr w:type="spellEnd"/>
      <w:r w:rsidRPr="004139D7">
        <w:rPr>
          <w:bCs/>
          <w:iCs/>
          <w:sz w:val="24"/>
          <w:szCs w:val="24"/>
        </w:rPr>
        <w:t xml:space="preserve">-практикум для организаций культуры и искусства по соблюдению требований законодательства к ведению и администрированию официальных сайтов». Был проведен полноценный аудит сайта. </w:t>
      </w:r>
    </w:p>
    <w:p w:rsidR="00FB3D13" w:rsidRDefault="00FB3D13" w:rsidP="00FB3D13">
      <w:pPr>
        <w:tabs>
          <w:tab w:val="left" w:pos="993"/>
        </w:tabs>
        <w:ind w:firstLine="709"/>
        <w:jc w:val="both"/>
        <w:rPr>
          <w:sz w:val="24"/>
          <w:szCs w:val="24"/>
        </w:rPr>
      </w:pPr>
      <w:r w:rsidRPr="004139D7">
        <w:rPr>
          <w:bCs/>
          <w:iCs/>
          <w:sz w:val="24"/>
          <w:szCs w:val="24"/>
        </w:rPr>
        <w:t xml:space="preserve">Информация о проводимых мероприятиях в учреждении размещается на официальном сайте Муниципального автономного учреждения «Дворец искусств» </w:t>
      </w:r>
      <w:hyperlink r:id="rId22" w:history="1">
        <w:r w:rsidRPr="00F95029">
          <w:rPr>
            <w:rStyle w:val="a8"/>
            <w:bCs/>
            <w:iCs/>
            <w:sz w:val="24"/>
          </w:rPr>
          <w:t>http://dimegion.ru/</w:t>
        </w:r>
      </w:hyperlink>
      <w:r>
        <w:rPr>
          <w:bCs/>
          <w:iCs/>
          <w:sz w:val="24"/>
          <w:szCs w:val="24"/>
        </w:rPr>
        <w:t xml:space="preserve"> </w:t>
      </w:r>
      <w:r w:rsidRPr="004139D7">
        <w:rPr>
          <w:bCs/>
          <w:iCs/>
          <w:sz w:val="24"/>
          <w:szCs w:val="24"/>
        </w:rPr>
        <w:t xml:space="preserve">. В 2020 году официальный сайт посетили 22 240 посетителей (2019 – 31 766). </w:t>
      </w:r>
    </w:p>
    <w:p w:rsidR="00FB3D13" w:rsidRDefault="00FB3D13" w:rsidP="00FB3D13">
      <w:pPr>
        <w:tabs>
          <w:tab w:val="left" w:pos="993"/>
        </w:tabs>
        <w:ind w:firstLine="709"/>
        <w:jc w:val="both"/>
        <w:rPr>
          <w:sz w:val="24"/>
          <w:szCs w:val="24"/>
        </w:rPr>
      </w:pPr>
      <w:r w:rsidRPr="004139D7">
        <w:rPr>
          <w:bCs/>
          <w:iCs/>
          <w:sz w:val="24"/>
          <w:szCs w:val="24"/>
        </w:rPr>
        <w:lastRenderedPageBreak/>
        <w:t>Специалисты учреждения используют социальные сети «</w:t>
      </w:r>
      <w:proofErr w:type="spellStart"/>
      <w:r w:rsidRPr="004139D7">
        <w:rPr>
          <w:bCs/>
          <w:iCs/>
          <w:sz w:val="24"/>
          <w:szCs w:val="24"/>
        </w:rPr>
        <w:t>ВКонтакте</w:t>
      </w:r>
      <w:proofErr w:type="spellEnd"/>
      <w:r w:rsidRPr="004139D7">
        <w:rPr>
          <w:bCs/>
          <w:iCs/>
          <w:sz w:val="24"/>
          <w:szCs w:val="24"/>
        </w:rPr>
        <w:t>»</w:t>
      </w:r>
      <w:r w:rsidRPr="002A3FCF">
        <w:rPr>
          <w:sz w:val="24"/>
          <w:szCs w:val="24"/>
        </w:rPr>
        <w:t xml:space="preserve"> </w:t>
      </w:r>
      <w:hyperlink r:id="rId23" w:history="1">
        <w:r w:rsidRPr="00F95029">
          <w:rPr>
            <w:rStyle w:val="a8"/>
            <w:sz w:val="24"/>
          </w:rPr>
          <w:t>https://vk.com/dimegion</w:t>
        </w:r>
      </w:hyperlink>
      <w:r>
        <w:rPr>
          <w:sz w:val="24"/>
          <w:szCs w:val="24"/>
        </w:rPr>
        <w:t xml:space="preserve">, </w:t>
      </w:r>
      <w:r w:rsidRPr="004139D7">
        <w:rPr>
          <w:bCs/>
          <w:iCs/>
          <w:sz w:val="24"/>
          <w:szCs w:val="24"/>
        </w:rPr>
        <w:t>«Одноклассники»</w:t>
      </w:r>
      <w:r w:rsidRPr="002A3FCF">
        <w:t xml:space="preserve"> </w:t>
      </w:r>
      <w:hyperlink r:id="rId24" w:history="1">
        <w:r w:rsidRPr="005C59ED">
          <w:rPr>
            <w:rStyle w:val="a8"/>
            <w:sz w:val="24"/>
          </w:rPr>
          <w:t>https://ok.ru/group/52208492740827</w:t>
        </w:r>
      </w:hyperlink>
      <w:r w:rsidRPr="004139D7">
        <w:rPr>
          <w:bCs/>
          <w:iCs/>
          <w:sz w:val="24"/>
          <w:szCs w:val="24"/>
        </w:rPr>
        <w:t>, и с 2019 года «</w:t>
      </w:r>
      <w:proofErr w:type="spellStart"/>
      <w:r w:rsidRPr="004139D7">
        <w:rPr>
          <w:bCs/>
          <w:iCs/>
          <w:sz w:val="24"/>
          <w:szCs w:val="24"/>
        </w:rPr>
        <w:t>Инстаграм</w:t>
      </w:r>
      <w:proofErr w:type="spellEnd"/>
      <w:r w:rsidRPr="004139D7">
        <w:rPr>
          <w:bCs/>
          <w:iCs/>
          <w:sz w:val="24"/>
          <w:szCs w:val="24"/>
        </w:rPr>
        <w:t>»</w:t>
      </w:r>
      <w:r w:rsidRPr="002A3FCF">
        <w:t xml:space="preserve"> </w:t>
      </w:r>
      <w:hyperlink r:id="rId25" w:history="1">
        <w:r w:rsidRPr="0016177E">
          <w:rPr>
            <w:rStyle w:val="a8"/>
            <w:sz w:val="24"/>
            <w:lang w:val="en-US"/>
          </w:rPr>
          <w:t>https</w:t>
        </w:r>
        <w:r w:rsidRPr="002A3FCF">
          <w:rPr>
            <w:rStyle w:val="a8"/>
            <w:sz w:val="24"/>
          </w:rPr>
          <w:t>://</w:t>
        </w:r>
        <w:r w:rsidRPr="0016177E">
          <w:rPr>
            <w:rStyle w:val="a8"/>
            <w:sz w:val="24"/>
            <w:lang w:val="en-US"/>
          </w:rPr>
          <w:t>www</w:t>
        </w:r>
        <w:r w:rsidRPr="002A3FCF">
          <w:rPr>
            <w:rStyle w:val="a8"/>
            <w:sz w:val="24"/>
          </w:rPr>
          <w:t>.</w:t>
        </w:r>
        <w:proofErr w:type="spellStart"/>
        <w:r w:rsidRPr="0016177E">
          <w:rPr>
            <w:rStyle w:val="a8"/>
            <w:sz w:val="24"/>
            <w:lang w:val="en-US"/>
          </w:rPr>
          <w:t>instagram</w:t>
        </w:r>
        <w:proofErr w:type="spellEnd"/>
        <w:r w:rsidRPr="002A3FCF">
          <w:rPr>
            <w:rStyle w:val="a8"/>
            <w:sz w:val="24"/>
          </w:rPr>
          <w:t>.</w:t>
        </w:r>
        <w:r w:rsidRPr="0016177E">
          <w:rPr>
            <w:rStyle w:val="a8"/>
            <w:sz w:val="24"/>
            <w:lang w:val="en-US"/>
          </w:rPr>
          <w:t>com</w:t>
        </w:r>
        <w:r w:rsidRPr="002A3FCF">
          <w:rPr>
            <w:rStyle w:val="a8"/>
            <w:sz w:val="24"/>
          </w:rPr>
          <w:t>/</w:t>
        </w:r>
        <w:proofErr w:type="spellStart"/>
        <w:r w:rsidRPr="0016177E">
          <w:rPr>
            <w:rStyle w:val="a8"/>
            <w:sz w:val="24"/>
            <w:lang w:val="en-US"/>
          </w:rPr>
          <w:t>dimegion</w:t>
        </w:r>
        <w:proofErr w:type="spellEnd"/>
        <w:r w:rsidRPr="002A3FCF">
          <w:rPr>
            <w:rStyle w:val="a8"/>
            <w:sz w:val="24"/>
          </w:rPr>
          <w:t>/?</w:t>
        </w:r>
        <w:proofErr w:type="spellStart"/>
        <w:r w:rsidRPr="0016177E">
          <w:rPr>
            <w:rStyle w:val="a8"/>
            <w:sz w:val="24"/>
            <w:lang w:val="en-US"/>
          </w:rPr>
          <w:t>igshid</w:t>
        </w:r>
        <w:proofErr w:type="spellEnd"/>
        <w:r w:rsidRPr="002A3FCF">
          <w:rPr>
            <w:rStyle w:val="a8"/>
            <w:sz w:val="24"/>
          </w:rPr>
          <w:t>=1</w:t>
        </w:r>
        <w:proofErr w:type="spellStart"/>
        <w:r w:rsidRPr="0016177E">
          <w:rPr>
            <w:rStyle w:val="a8"/>
            <w:sz w:val="24"/>
            <w:lang w:val="en-US"/>
          </w:rPr>
          <w:t>tr</w:t>
        </w:r>
        <w:proofErr w:type="spellEnd"/>
        <w:r w:rsidRPr="002A3FCF">
          <w:rPr>
            <w:rStyle w:val="a8"/>
            <w:sz w:val="24"/>
          </w:rPr>
          <w:t>47</w:t>
        </w:r>
        <w:r w:rsidRPr="0016177E">
          <w:rPr>
            <w:rStyle w:val="a8"/>
            <w:sz w:val="24"/>
            <w:lang w:val="en-US"/>
          </w:rPr>
          <w:t>dim</w:t>
        </w:r>
        <w:r w:rsidRPr="002A3FCF">
          <w:rPr>
            <w:rStyle w:val="a8"/>
            <w:sz w:val="24"/>
          </w:rPr>
          <w:t>2</w:t>
        </w:r>
        <w:proofErr w:type="spellStart"/>
        <w:r w:rsidRPr="0016177E">
          <w:rPr>
            <w:rStyle w:val="a8"/>
            <w:sz w:val="24"/>
            <w:lang w:val="en-US"/>
          </w:rPr>
          <w:t>i</w:t>
        </w:r>
        <w:proofErr w:type="spellEnd"/>
        <w:r w:rsidRPr="002A3FCF">
          <w:rPr>
            <w:rStyle w:val="a8"/>
            <w:sz w:val="24"/>
          </w:rPr>
          <w:t>6</w:t>
        </w:r>
        <w:proofErr w:type="spellStart"/>
        <w:r w:rsidRPr="0016177E">
          <w:rPr>
            <w:rStyle w:val="a8"/>
            <w:sz w:val="24"/>
            <w:lang w:val="en-US"/>
          </w:rPr>
          <w:t>df</w:t>
        </w:r>
        <w:proofErr w:type="spellEnd"/>
      </w:hyperlink>
      <w:r w:rsidRPr="004139D7">
        <w:rPr>
          <w:bCs/>
          <w:iCs/>
          <w:sz w:val="24"/>
          <w:szCs w:val="24"/>
        </w:rPr>
        <w:t xml:space="preserve"> </w:t>
      </w:r>
      <w:r>
        <w:rPr>
          <w:bCs/>
          <w:iCs/>
          <w:sz w:val="24"/>
          <w:szCs w:val="24"/>
        </w:rPr>
        <w:t xml:space="preserve"> </w:t>
      </w:r>
      <w:r w:rsidRPr="004139D7">
        <w:rPr>
          <w:bCs/>
          <w:iCs/>
          <w:sz w:val="24"/>
          <w:szCs w:val="24"/>
        </w:rPr>
        <w:t xml:space="preserve">для распространения информации среди пользователей о культурно-досуговых мероприятиях и проектах Муниципального автономного учреждения «Дворец искусств», и ориентируют ее на целевую аудиторию. </w:t>
      </w:r>
    </w:p>
    <w:p w:rsidR="00FB3D13" w:rsidRDefault="00FB3D13" w:rsidP="00FB3D13">
      <w:pPr>
        <w:tabs>
          <w:tab w:val="left" w:pos="993"/>
        </w:tabs>
        <w:ind w:firstLine="709"/>
        <w:jc w:val="both"/>
        <w:rPr>
          <w:sz w:val="24"/>
          <w:szCs w:val="24"/>
        </w:rPr>
      </w:pPr>
      <w:r w:rsidRPr="00903426">
        <w:rPr>
          <w:bCs/>
          <w:iCs/>
          <w:sz w:val="24"/>
          <w:szCs w:val="24"/>
        </w:rPr>
        <w:t xml:space="preserve">В 2020 году группу «Дворец искусств </w:t>
      </w:r>
      <w:proofErr w:type="spellStart"/>
      <w:r w:rsidRPr="00903426">
        <w:rPr>
          <w:bCs/>
          <w:iCs/>
          <w:sz w:val="24"/>
          <w:szCs w:val="24"/>
        </w:rPr>
        <w:t>Мегион</w:t>
      </w:r>
      <w:proofErr w:type="spellEnd"/>
      <w:r w:rsidRPr="00903426">
        <w:rPr>
          <w:bCs/>
          <w:iCs/>
          <w:sz w:val="24"/>
          <w:szCs w:val="24"/>
        </w:rPr>
        <w:t>» социальной сети «</w:t>
      </w:r>
      <w:proofErr w:type="spellStart"/>
      <w:r w:rsidRPr="00903426">
        <w:rPr>
          <w:bCs/>
          <w:iCs/>
          <w:sz w:val="24"/>
          <w:szCs w:val="24"/>
        </w:rPr>
        <w:t>ВКонтакте</w:t>
      </w:r>
      <w:proofErr w:type="spellEnd"/>
      <w:r w:rsidRPr="00903426">
        <w:rPr>
          <w:bCs/>
          <w:iCs/>
          <w:sz w:val="24"/>
          <w:szCs w:val="24"/>
        </w:rPr>
        <w:t xml:space="preserve">» </w:t>
      </w:r>
      <w:r>
        <w:rPr>
          <w:bCs/>
          <w:iCs/>
          <w:sz w:val="24"/>
          <w:szCs w:val="24"/>
        </w:rPr>
        <w:t xml:space="preserve"> </w:t>
      </w:r>
      <w:hyperlink r:id="rId26" w:history="1">
        <w:r w:rsidRPr="00F95029">
          <w:rPr>
            <w:rStyle w:val="a8"/>
            <w:bCs/>
            <w:iCs/>
            <w:sz w:val="24"/>
          </w:rPr>
          <w:t>https://vk.com/club36934075</w:t>
        </w:r>
      </w:hyperlink>
      <w:r>
        <w:rPr>
          <w:bCs/>
          <w:iCs/>
          <w:sz w:val="24"/>
          <w:szCs w:val="24"/>
        </w:rPr>
        <w:t xml:space="preserve"> </w:t>
      </w:r>
      <w:r w:rsidRPr="00903426">
        <w:rPr>
          <w:bCs/>
          <w:iCs/>
          <w:sz w:val="24"/>
          <w:szCs w:val="24"/>
        </w:rPr>
        <w:t xml:space="preserve"> </w:t>
      </w:r>
      <w:r>
        <w:rPr>
          <w:bCs/>
          <w:iCs/>
          <w:sz w:val="24"/>
          <w:szCs w:val="24"/>
        </w:rPr>
        <w:t xml:space="preserve"> </w:t>
      </w:r>
      <w:r w:rsidRPr="00903426">
        <w:rPr>
          <w:bCs/>
          <w:iCs/>
          <w:sz w:val="24"/>
          <w:szCs w:val="24"/>
        </w:rPr>
        <w:t xml:space="preserve">посетили 8 499 пользователь (2019 год -  9 051 пользователей). Группу «МАУ «Дворец искусств» социальной сети «Одноклассники» </w:t>
      </w:r>
      <w:hyperlink r:id="rId27" w:history="1">
        <w:r w:rsidRPr="00F95029">
          <w:rPr>
            <w:rStyle w:val="a8"/>
            <w:bCs/>
            <w:iCs/>
            <w:sz w:val="24"/>
          </w:rPr>
          <w:t>https://ok.ru/group/52208492740827</w:t>
        </w:r>
      </w:hyperlink>
      <w:r>
        <w:rPr>
          <w:bCs/>
          <w:iCs/>
          <w:sz w:val="24"/>
          <w:szCs w:val="24"/>
        </w:rPr>
        <w:t xml:space="preserve"> </w:t>
      </w:r>
      <w:r w:rsidRPr="00903426">
        <w:rPr>
          <w:bCs/>
          <w:iCs/>
          <w:sz w:val="24"/>
          <w:szCs w:val="24"/>
        </w:rPr>
        <w:t xml:space="preserve"> посетили 8 031 пользователь (2018 год -  посетили 8 034 пользователя). На социальную сеть «</w:t>
      </w:r>
      <w:proofErr w:type="spellStart"/>
      <w:r w:rsidRPr="00903426">
        <w:rPr>
          <w:bCs/>
          <w:iCs/>
          <w:sz w:val="24"/>
          <w:szCs w:val="24"/>
        </w:rPr>
        <w:t>Инстаграм</w:t>
      </w:r>
      <w:proofErr w:type="spellEnd"/>
      <w:r w:rsidRPr="00903426">
        <w:rPr>
          <w:bCs/>
          <w:iCs/>
          <w:sz w:val="24"/>
          <w:szCs w:val="24"/>
        </w:rPr>
        <w:t xml:space="preserve">» подписано 950 пользователей. </w:t>
      </w:r>
    </w:p>
    <w:p w:rsidR="00FB3D13" w:rsidRDefault="00FB3D13" w:rsidP="00FB3D13">
      <w:pPr>
        <w:tabs>
          <w:tab w:val="left" w:pos="993"/>
        </w:tabs>
        <w:ind w:firstLine="709"/>
        <w:jc w:val="both"/>
        <w:rPr>
          <w:sz w:val="24"/>
          <w:szCs w:val="24"/>
        </w:rPr>
      </w:pPr>
      <w:r w:rsidRPr="00903426">
        <w:rPr>
          <w:bCs/>
          <w:iCs/>
          <w:sz w:val="24"/>
          <w:szCs w:val="24"/>
        </w:rPr>
        <w:t xml:space="preserve">Официальный сайт Муниципального автономного учреждения «Дворец искусств» http://dimegion.ru/ имеет 9 разделов: «Главная», «События», «Киноафиша», «Галерея», «Документы», «Услуги», «Коллективы», «Структура», «О нас».  Информация на нем доступна и понятна. На сайте оптимизирован шаблон для мобильных устройств, создана версия сайта для слабовидящих людей, выделен самостоятельный раздел (форма обратной связи), где каждый желающий может предложить новые идеи, задумки, пожелания, замыслы и предложения по улучшению качества услуг учреждения, размещен </w:t>
      </w:r>
      <w:proofErr w:type="spellStart"/>
      <w:r w:rsidRPr="00903426">
        <w:rPr>
          <w:bCs/>
          <w:iCs/>
          <w:sz w:val="24"/>
          <w:szCs w:val="24"/>
        </w:rPr>
        <w:t>виджет</w:t>
      </w:r>
      <w:proofErr w:type="spellEnd"/>
      <w:r w:rsidRPr="00903426">
        <w:rPr>
          <w:bCs/>
          <w:iCs/>
          <w:sz w:val="24"/>
          <w:szCs w:val="24"/>
        </w:rPr>
        <w:t xml:space="preserve"> «Выражение мнения граждан о качестве предоставляемых услуг» (Опросы). На сайте оперативно размещается информация о планируемых событиях в учреждении с кратким описанием, информация о творческих коллективах, которые осуществляют свою деятельность на базе Муниципального автономного учреждения «Дворец искусств» и его структурных подразделений, размещен прейскурант цен на платные услуги учреждения. </w:t>
      </w:r>
    </w:p>
    <w:p w:rsidR="00FB3D13" w:rsidRDefault="00FB3D13" w:rsidP="00FB3D13">
      <w:pPr>
        <w:tabs>
          <w:tab w:val="left" w:pos="993"/>
        </w:tabs>
        <w:ind w:firstLine="709"/>
        <w:jc w:val="both"/>
        <w:rPr>
          <w:sz w:val="24"/>
          <w:szCs w:val="24"/>
        </w:rPr>
      </w:pPr>
      <w:r w:rsidRPr="00903426">
        <w:rPr>
          <w:bCs/>
          <w:iCs/>
          <w:sz w:val="24"/>
          <w:szCs w:val="24"/>
        </w:rPr>
        <w:t xml:space="preserve">На сайте Муниципального автономного учреждения «Дворец искусств» размещена кнопка по </w:t>
      </w:r>
      <w:proofErr w:type="spellStart"/>
      <w:r w:rsidRPr="00903426">
        <w:rPr>
          <w:bCs/>
          <w:iCs/>
          <w:sz w:val="24"/>
          <w:szCs w:val="24"/>
        </w:rPr>
        <w:t>on-line</w:t>
      </w:r>
      <w:proofErr w:type="spellEnd"/>
      <w:r w:rsidRPr="00903426">
        <w:rPr>
          <w:bCs/>
          <w:iCs/>
          <w:sz w:val="24"/>
          <w:szCs w:val="24"/>
        </w:rPr>
        <w:t xml:space="preserve"> продажам </w:t>
      </w:r>
      <w:proofErr w:type="spellStart"/>
      <w:r w:rsidRPr="00903426">
        <w:rPr>
          <w:bCs/>
          <w:iCs/>
          <w:sz w:val="24"/>
          <w:szCs w:val="24"/>
        </w:rPr>
        <w:t>кинобилетов</w:t>
      </w:r>
      <w:proofErr w:type="spellEnd"/>
      <w:r w:rsidRPr="00903426">
        <w:rPr>
          <w:bCs/>
          <w:iCs/>
          <w:sz w:val="24"/>
          <w:szCs w:val="24"/>
        </w:rPr>
        <w:t xml:space="preserve">, которая связана с кассой Культурно-досугового комплекса. Кнопка </w:t>
      </w:r>
      <w:proofErr w:type="spellStart"/>
      <w:r w:rsidRPr="00903426">
        <w:rPr>
          <w:bCs/>
          <w:iCs/>
          <w:sz w:val="24"/>
          <w:szCs w:val="24"/>
        </w:rPr>
        <w:t>оn-line</w:t>
      </w:r>
      <w:proofErr w:type="spellEnd"/>
      <w:r w:rsidRPr="00903426">
        <w:rPr>
          <w:bCs/>
          <w:iCs/>
          <w:sz w:val="24"/>
          <w:szCs w:val="24"/>
        </w:rPr>
        <w:t xml:space="preserve"> продаж позволяет посетителям кинозала совершить покупку </w:t>
      </w:r>
      <w:proofErr w:type="spellStart"/>
      <w:r w:rsidRPr="00903426">
        <w:rPr>
          <w:bCs/>
          <w:iCs/>
          <w:sz w:val="24"/>
          <w:szCs w:val="24"/>
        </w:rPr>
        <w:t>кинобилета</w:t>
      </w:r>
      <w:proofErr w:type="spellEnd"/>
      <w:r w:rsidRPr="00903426">
        <w:rPr>
          <w:bCs/>
          <w:iCs/>
          <w:sz w:val="24"/>
          <w:szCs w:val="24"/>
        </w:rPr>
        <w:t xml:space="preserve"> в интернете на официальном сайте учреждения. Такой подход создан для удобства посетителей. Преимущества этого вида продаж: покупка билета заранее, не выходя из дома, без очереди в кассу, выбор понравившегося места в кинозале. </w:t>
      </w:r>
    </w:p>
    <w:p w:rsidR="00FB3D13" w:rsidRDefault="00FB3D13" w:rsidP="00FB3D13">
      <w:pPr>
        <w:tabs>
          <w:tab w:val="left" w:pos="993"/>
        </w:tabs>
        <w:ind w:firstLine="709"/>
        <w:jc w:val="both"/>
        <w:rPr>
          <w:bCs/>
          <w:iCs/>
          <w:sz w:val="24"/>
          <w:szCs w:val="24"/>
        </w:rPr>
      </w:pPr>
      <w:r w:rsidRPr="00903426">
        <w:rPr>
          <w:bCs/>
          <w:iCs/>
          <w:sz w:val="24"/>
          <w:szCs w:val="24"/>
        </w:rPr>
        <w:t>На сайте учреждения в разделе «О нас» во вкладке «Независимая оценка качества предоставления услуг» размещена информация по проведению независимой оценки каче</w:t>
      </w:r>
      <w:r>
        <w:rPr>
          <w:bCs/>
          <w:iCs/>
          <w:sz w:val="24"/>
          <w:szCs w:val="24"/>
        </w:rPr>
        <w:t>ства оказания услуг учреждением.</w:t>
      </w:r>
    </w:p>
    <w:p w:rsidR="00FB3D13" w:rsidRPr="009F62BE" w:rsidRDefault="00FB3D13" w:rsidP="00FB3D13">
      <w:pPr>
        <w:tabs>
          <w:tab w:val="left" w:pos="993"/>
        </w:tabs>
        <w:spacing w:before="240"/>
        <w:ind w:firstLine="709"/>
        <w:jc w:val="both"/>
        <w:rPr>
          <w:sz w:val="24"/>
          <w:szCs w:val="24"/>
        </w:rPr>
      </w:pPr>
      <w:r w:rsidRPr="009F62BE">
        <w:rPr>
          <w:bCs/>
          <w:iCs/>
          <w:sz w:val="24"/>
          <w:szCs w:val="24"/>
        </w:rPr>
        <w:t>б) Развитие социальных сетей учреждений:</w:t>
      </w:r>
    </w:p>
    <w:p w:rsidR="00FB3D13" w:rsidRPr="009F62BE" w:rsidRDefault="00FB3D13" w:rsidP="00FB3D13">
      <w:pPr>
        <w:ind w:firstLine="567"/>
        <w:jc w:val="both"/>
        <w:rPr>
          <w:bCs/>
          <w:iCs/>
          <w:sz w:val="24"/>
          <w:szCs w:val="24"/>
        </w:rPr>
      </w:pPr>
      <w:r w:rsidRPr="009F62BE">
        <w:rPr>
          <w:bCs/>
          <w:iCs/>
          <w:sz w:val="24"/>
          <w:szCs w:val="24"/>
        </w:rPr>
        <w:t>среднестатистический портрет пользователя социальных сетей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2513"/>
        <w:gridCol w:w="2513"/>
        <w:gridCol w:w="4459"/>
      </w:tblGrid>
      <w:tr w:rsidR="00FB3D13" w:rsidRPr="009F62BE" w:rsidTr="00843560">
        <w:trPr>
          <w:jc w:val="center"/>
        </w:trPr>
        <w:tc>
          <w:tcPr>
            <w:tcW w:w="4291" w:type="dxa"/>
            <w:shd w:val="clear" w:color="auto" w:fill="auto"/>
          </w:tcPr>
          <w:p w:rsidR="00FB3D13" w:rsidRPr="009F62BE" w:rsidRDefault="00FB3D13" w:rsidP="00843560">
            <w:pPr>
              <w:jc w:val="both"/>
              <w:rPr>
                <w:bCs/>
                <w:iCs/>
              </w:rPr>
            </w:pPr>
          </w:p>
        </w:tc>
        <w:tc>
          <w:tcPr>
            <w:tcW w:w="2513" w:type="dxa"/>
            <w:shd w:val="clear" w:color="auto" w:fill="auto"/>
          </w:tcPr>
          <w:p w:rsidR="00FB3D13" w:rsidRPr="009F62BE" w:rsidRDefault="00FB3D13" w:rsidP="00843560">
            <w:pPr>
              <w:jc w:val="center"/>
              <w:rPr>
                <w:b/>
                <w:bCs/>
              </w:rPr>
            </w:pPr>
            <w:r w:rsidRPr="009F62BE">
              <w:rPr>
                <w:b/>
                <w:bCs/>
              </w:rPr>
              <w:t>2018 г.</w:t>
            </w:r>
          </w:p>
        </w:tc>
        <w:tc>
          <w:tcPr>
            <w:tcW w:w="2513" w:type="dxa"/>
            <w:shd w:val="clear" w:color="auto" w:fill="auto"/>
          </w:tcPr>
          <w:p w:rsidR="00FB3D13" w:rsidRPr="009F62BE" w:rsidRDefault="00FB3D13" w:rsidP="00843560">
            <w:pPr>
              <w:jc w:val="center"/>
              <w:rPr>
                <w:b/>
                <w:bCs/>
              </w:rPr>
            </w:pPr>
            <w:r w:rsidRPr="009F62BE">
              <w:rPr>
                <w:b/>
                <w:bCs/>
              </w:rPr>
              <w:t>2019 г.</w:t>
            </w:r>
          </w:p>
        </w:tc>
        <w:tc>
          <w:tcPr>
            <w:tcW w:w="4459" w:type="dxa"/>
            <w:shd w:val="clear" w:color="auto" w:fill="auto"/>
          </w:tcPr>
          <w:p w:rsidR="00FB3D13" w:rsidRPr="009F62BE" w:rsidRDefault="00FB3D13" w:rsidP="00843560">
            <w:pPr>
              <w:jc w:val="center"/>
              <w:rPr>
                <w:b/>
                <w:bCs/>
              </w:rPr>
            </w:pPr>
            <w:r w:rsidRPr="009F62BE">
              <w:rPr>
                <w:b/>
                <w:bCs/>
              </w:rPr>
              <w:t xml:space="preserve">2020 г. </w:t>
            </w:r>
          </w:p>
        </w:tc>
      </w:tr>
      <w:tr w:rsidR="00FB3D13" w:rsidRPr="009F62BE" w:rsidTr="00843560">
        <w:trPr>
          <w:jc w:val="center"/>
        </w:trPr>
        <w:tc>
          <w:tcPr>
            <w:tcW w:w="4291" w:type="dxa"/>
            <w:shd w:val="clear" w:color="auto" w:fill="auto"/>
          </w:tcPr>
          <w:p w:rsidR="00FB3D13" w:rsidRPr="009F62BE" w:rsidRDefault="00FB3D13" w:rsidP="00843560">
            <w:pPr>
              <w:jc w:val="both"/>
              <w:rPr>
                <w:b/>
                <w:bCs/>
                <w:iCs/>
              </w:rPr>
            </w:pPr>
            <w:r w:rsidRPr="009F62BE">
              <w:rPr>
                <w:b/>
                <w:bCs/>
                <w:iCs/>
              </w:rPr>
              <w:t xml:space="preserve">Пол </w:t>
            </w:r>
          </w:p>
        </w:tc>
        <w:tc>
          <w:tcPr>
            <w:tcW w:w="2513" w:type="dxa"/>
            <w:shd w:val="clear" w:color="auto" w:fill="auto"/>
            <w:vAlign w:val="center"/>
          </w:tcPr>
          <w:p w:rsidR="00FB3D13" w:rsidRPr="009F62BE" w:rsidRDefault="00FB3D13" w:rsidP="00843560">
            <w:pPr>
              <w:jc w:val="center"/>
              <w:rPr>
                <w:b/>
                <w:bCs/>
                <w:iCs/>
              </w:rPr>
            </w:pPr>
            <w:r w:rsidRPr="009F62BE">
              <w:rPr>
                <w:b/>
                <w:bCs/>
                <w:iCs/>
              </w:rPr>
              <w:t>Х</w:t>
            </w:r>
          </w:p>
        </w:tc>
        <w:tc>
          <w:tcPr>
            <w:tcW w:w="2513" w:type="dxa"/>
            <w:shd w:val="clear" w:color="auto" w:fill="auto"/>
            <w:vAlign w:val="center"/>
          </w:tcPr>
          <w:p w:rsidR="00FB3D13" w:rsidRPr="009F62BE" w:rsidRDefault="00FB3D13" w:rsidP="00843560">
            <w:pPr>
              <w:jc w:val="center"/>
              <w:rPr>
                <w:b/>
                <w:bCs/>
                <w:iCs/>
              </w:rPr>
            </w:pPr>
            <w:r w:rsidRPr="009F62BE">
              <w:rPr>
                <w:b/>
                <w:bCs/>
                <w:iCs/>
              </w:rPr>
              <w:t>Х</w:t>
            </w:r>
          </w:p>
        </w:tc>
        <w:tc>
          <w:tcPr>
            <w:tcW w:w="4459" w:type="dxa"/>
            <w:shd w:val="clear" w:color="auto" w:fill="auto"/>
            <w:vAlign w:val="center"/>
          </w:tcPr>
          <w:p w:rsidR="00FB3D13" w:rsidRPr="009F62BE" w:rsidRDefault="00FB3D13" w:rsidP="00843560">
            <w:pPr>
              <w:jc w:val="center"/>
              <w:rPr>
                <w:b/>
                <w:bCs/>
                <w:iCs/>
              </w:rPr>
            </w:pPr>
            <w:r w:rsidRPr="009F62BE">
              <w:rPr>
                <w:b/>
                <w:bCs/>
                <w:iCs/>
              </w:rPr>
              <w:t>Х</w:t>
            </w:r>
          </w:p>
        </w:tc>
      </w:tr>
      <w:tr w:rsidR="00FB3D13" w:rsidRPr="009F62BE" w:rsidTr="00843560">
        <w:trPr>
          <w:jc w:val="center"/>
        </w:trPr>
        <w:tc>
          <w:tcPr>
            <w:tcW w:w="4291" w:type="dxa"/>
            <w:shd w:val="clear" w:color="auto" w:fill="auto"/>
          </w:tcPr>
          <w:p w:rsidR="00FB3D13" w:rsidRPr="009F62BE" w:rsidRDefault="00FB3D13" w:rsidP="00843560">
            <w:pPr>
              <w:jc w:val="both"/>
              <w:rPr>
                <w:bCs/>
                <w:iCs/>
              </w:rPr>
            </w:pPr>
            <w:r w:rsidRPr="009F62BE">
              <w:rPr>
                <w:bCs/>
                <w:iCs/>
              </w:rPr>
              <w:t>Мужской</w:t>
            </w:r>
          </w:p>
        </w:tc>
        <w:tc>
          <w:tcPr>
            <w:tcW w:w="2513" w:type="dxa"/>
            <w:shd w:val="clear" w:color="auto" w:fill="auto"/>
            <w:vAlign w:val="center"/>
          </w:tcPr>
          <w:p w:rsidR="00FB3D13" w:rsidRPr="009F62BE" w:rsidRDefault="00FB3D13" w:rsidP="00843560">
            <w:pPr>
              <w:jc w:val="center"/>
              <w:rPr>
                <w:bCs/>
                <w:iCs/>
              </w:rPr>
            </w:pPr>
          </w:p>
        </w:tc>
        <w:tc>
          <w:tcPr>
            <w:tcW w:w="2513" w:type="dxa"/>
            <w:shd w:val="clear" w:color="auto" w:fill="auto"/>
            <w:vAlign w:val="center"/>
          </w:tcPr>
          <w:p w:rsidR="00FB3D13" w:rsidRPr="009F62BE" w:rsidRDefault="00FB3D13" w:rsidP="00843560">
            <w:pPr>
              <w:jc w:val="center"/>
              <w:rPr>
                <w:bCs/>
                <w:iCs/>
              </w:rPr>
            </w:pPr>
          </w:p>
        </w:tc>
        <w:tc>
          <w:tcPr>
            <w:tcW w:w="4459" w:type="dxa"/>
            <w:shd w:val="clear" w:color="auto" w:fill="auto"/>
            <w:vAlign w:val="center"/>
          </w:tcPr>
          <w:p w:rsidR="00FB3D13" w:rsidRPr="009F62BE" w:rsidRDefault="00FB3D13" w:rsidP="00843560">
            <w:pPr>
              <w:jc w:val="center"/>
              <w:rPr>
                <w:bCs/>
                <w:iCs/>
              </w:rPr>
            </w:pPr>
            <w:r w:rsidRPr="009F62BE">
              <w:rPr>
                <w:bCs/>
                <w:iCs/>
              </w:rPr>
              <w:t>27%</w:t>
            </w:r>
          </w:p>
        </w:tc>
      </w:tr>
      <w:tr w:rsidR="00FB3D13" w:rsidRPr="009F62BE" w:rsidTr="00843560">
        <w:trPr>
          <w:jc w:val="center"/>
        </w:trPr>
        <w:tc>
          <w:tcPr>
            <w:tcW w:w="4291" w:type="dxa"/>
            <w:shd w:val="clear" w:color="auto" w:fill="auto"/>
          </w:tcPr>
          <w:p w:rsidR="00FB3D13" w:rsidRPr="009F62BE" w:rsidRDefault="00FB3D13" w:rsidP="00843560">
            <w:pPr>
              <w:jc w:val="both"/>
              <w:rPr>
                <w:bCs/>
                <w:iCs/>
              </w:rPr>
            </w:pPr>
            <w:r w:rsidRPr="009F62BE">
              <w:rPr>
                <w:bCs/>
                <w:iCs/>
              </w:rPr>
              <w:t xml:space="preserve">Женский </w:t>
            </w:r>
          </w:p>
        </w:tc>
        <w:tc>
          <w:tcPr>
            <w:tcW w:w="2513" w:type="dxa"/>
            <w:shd w:val="clear" w:color="auto" w:fill="auto"/>
            <w:vAlign w:val="center"/>
          </w:tcPr>
          <w:p w:rsidR="00FB3D13" w:rsidRPr="009F62BE" w:rsidRDefault="00FB3D13" w:rsidP="00843560">
            <w:pPr>
              <w:jc w:val="center"/>
              <w:rPr>
                <w:bCs/>
                <w:iCs/>
              </w:rPr>
            </w:pPr>
          </w:p>
        </w:tc>
        <w:tc>
          <w:tcPr>
            <w:tcW w:w="2513" w:type="dxa"/>
            <w:shd w:val="clear" w:color="auto" w:fill="auto"/>
            <w:vAlign w:val="center"/>
          </w:tcPr>
          <w:p w:rsidR="00FB3D13" w:rsidRPr="009F62BE" w:rsidRDefault="00FB3D13" w:rsidP="00843560">
            <w:pPr>
              <w:jc w:val="center"/>
              <w:rPr>
                <w:bCs/>
                <w:iCs/>
              </w:rPr>
            </w:pPr>
          </w:p>
        </w:tc>
        <w:tc>
          <w:tcPr>
            <w:tcW w:w="4459" w:type="dxa"/>
            <w:shd w:val="clear" w:color="auto" w:fill="auto"/>
            <w:vAlign w:val="center"/>
          </w:tcPr>
          <w:p w:rsidR="00FB3D13" w:rsidRPr="009F62BE" w:rsidRDefault="00FB3D13" w:rsidP="00843560">
            <w:pPr>
              <w:jc w:val="center"/>
              <w:rPr>
                <w:bCs/>
                <w:iCs/>
              </w:rPr>
            </w:pPr>
            <w:r w:rsidRPr="009F62BE">
              <w:rPr>
                <w:bCs/>
                <w:iCs/>
              </w:rPr>
              <w:t>73%</w:t>
            </w:r>
          </w:p>
        </w:tc>
      </w:tr>
      <w:tr w:rsidR="00FB3D13" w:rsidRPr="009F62BE" w:rsidTr="00843560">
        <w:trPr>
          <w:jc w:val="center"/>
        </w:trPr>
        <w:tc>
          <w:tcPr>
            <w:tcW w:w="4291" w:type="dxa"/>
            <w:shd w:val="clear" w:color="auto" w:fill="auto"/>
          </w:tcPr>
          <w:p w:rsidR="00FB3D13" w:rsidRPr="009F62BE" w:rsidRDefault="00FB3D13" w:rsidP="00843560">
            <w:pPr>
              <w:jc w:val="both"/>
              <w:rPr>
                <w:b/>
                <w:bCs/>
                <w:iCs/>
              </w:rPr>
            </w:pPr>
            <w:r w:rsidRPr="009F62BE">
              <w:rPr>
                <w:b/>
                <w:bCs/>
                <w:iCs/>
              </w:rPr>
              <w:t>Возраст</w:t>
            </w:r>
          </w:p>
        </w:tc>
        <w:tc>
          <w:tcPr>
            <w:tcW w:w="2513" w:type="dxa"/>
            <w:shd w:val="clear" w:color="auto" w:fill="auto"/>
            <w:vAlign w:val="center"/>
          </w:tcPr>
          <w:p w:rsidR="00FB3D13" w:rsidRPr="009F62BE" w:rsidRDefault="00FB3D13" w:rsidP="00843560">
            <w:pPr>
              <w:jc w:val="center"/>
              <w:rPr>
                <w:b/>
                <w:bCs/>
                <w:iCs/>
              </w:rPr>
            </w:pPr>
            <w:r w:rsidRPr="009F62BE">
              <w:rPr>
                <w:b/>
                <w:bCs/>
                <w:iCs/>
              </w:rPr>
              <w:t>Х</w:t>
            </w:r>
          </w:p>
        </w:tc>
        <w:tc>
          <w:tcPr>
            <w:tcW w:w="2513" w:type="dxa"/>
            <w:shd w:val="clear" w:color="auto" w:fill="auto"/>
            <w:vAlign w:val="center"/>
          </w:tcPr>
          <w:p w:rsidR="00FB3D13" w:rsidRPr="009F62BE" w:rsidRDefault="00FB3D13" w:rsidP="00843560">
            <w:pPr>
              <w:jc w:val="center"/>
              <w:rPr>
                <w:b/>
                <w:bCs/>
                <w:iCs/>
              </w:rPr>
            </w:pPr>
            <w:r w:rsidRPr="009F62BE">
              <w:rPr>
                <w:b/>
                <w:bCs/>
                <w:iCs/>
              </w:rPr>
              <w:t>Х</w:t>
            </w:r>
          </w:p>
        </w:tc>
        <w:tc>
          <w:tcPr>
            <w:tcW w:w="4459" w:type="dxa"/>
            <w:shd w:val="clear" w:color="auto" w:fill="auto"/>
            <w:vAlign w:val="center"/>
          </w:tcPr>
          <w:p w:rsidR="00FB3D13" w:rsidRPr="009F62BE" w:rsidRDefault="00FB3D13" w:rsidP="00843560">
            <w:pPr>
              <w:jc w:val="center"/>
              <w:rPr>
                <w:b/>
                <w:bCs/>
                <w:iCs/>
              </w:rPr>
            </w:pPr>
            <w:r w:rsidRPr="009F62BE">
              <w:rPr>
                <w:b/>
                <w:bCs/>
                <w:iCs/>
              </w:rPr>
              <w:t>Х</w:t>
            </w:r>
          </w:p>
        </w:tc>
      </w:tr>
      <w:tr w:rsidR="00FB3D13" w:rsidRPr="009F62BE" w:rsidTr="00843560">
        <w:trPr>
          <w:jc w:val="center"/>
        </w:trPr>
        <w:tc>
          <w:tcPr>
            <w:tcW w:w="4291" w:type="dxa"/>
            <w:shd w:val="clear" w:color="auto" w:fill="auto"/>
          </w:tcPr>
          <w:p w:rsidR="00FB3D13" w:rsidRPr="009F62BE" w:rsidRDefault="00FB3D13" w:rsidP="00843560">
            <w:pPr>
              <w:jc w:val="both"/>
              <w:rPr>
                <w:bCs/>
                <w:iCs/>
              </w:rPr>
            </w:pPr>
            <w:r w:rsidRPr="009F62BE">
              <w:rPr>
                <w:bCs/>
                <w:iCs/>
              </w:rPr>
              <w:t xml:space="preserve">До 14 лет </w:t>
            </w:r>
          </w:p>
        </w:tc>
        <w:tc>
          <w:tcPr>
            <w:tcW w:w="2513" w:type="dxa"/>
            <w:shd w:val="clear" w:color="auto" w:fill="auto"/>
            <w:vAlign w:val="center"/>
          </w:tcPr>
          <w:p w:rsidR="00FB3D13" w:rsidRPr="009F62BE" w:rsidRDefault="00FB3D13" w:rsidP="00843560">
            <w:pPr>
              <w:jc w:val="center"/>
              <w:rPr>
                <w:bCs/>
                <w:iCs/>
              </w:rPr>
            </w:pPr>
          </w:p>
        </w:tc>
        <w:tc>
          <w:tcPr>
            <w:tcW w:w="2513" w:type="dxa"/>
            <w:shd w:val="clear" w:color="auto" w:fill="auto"/>
            <w:vAlign w:val="center"/>
          </w:tcPr>
          <w:p w:rsidR="00FB3D13" w:rsidRPr="009F62BE" w:rsidRDefault="00FB3D13" w:rsidP="00843560">
            <w:pPr>
              <w:jc w:val="center"/>
              <w:rPr>
                <w:bCs/>
                <w:iCs/>
              </w:rPr>
            </w:pPr>
          </w:p>
        </w:tc>
        <w:tc>
          <w:tcPr>
            <w:tcW w:w="4459" w:type="dxa"/>
            <w:shd w:val="clear" w:color="auto" w:fill="auto"/>
            <w:vAlign w:val="center"/>
          </w:tcPr>
          <w:p w:rsidR="00FB3D13" w:rsidRPr="009F62BE" w:rsidRDefault="00FB3D13" w:rsidP="00843560">
            <w:pPr>
              <w:jc w:val="center"/>
              <w:rPr>
                <w:bCs/>
                <w:iCs/>
              </w:rPr>
            </w:pPr>
            <w:r w:rsidRPr="009F62BE">
              <w:rPr>
                <w:bCs/>
                <w:iCs/>
              </w:rPr>
              <w:t>602</w:t>
            </w:r>
          </w:p>
        </w:tc>
      </w:tr>
      <w:tr w:rsidR="00FB3D13" w:rsidRPr="009F62BE" w:rsidTr="00843560">
        <w:trPr>
          <w:jc w:val="center"/>
        </w:trPr>
        <w:tc>
          <w:tcPr>
            <w:tcW w:w="4291" w:type="dxa"/>
            <w:shd w:val="clear" w:color="auto" w:fill="auto"/>
          </w:tcPr>
          <w:p w:rsidR="00FB3D13" w:rsidRPr="009F62BE" w:rsidRDefault="00FB3D13" w:rsidP="00843560">
            <w:pPr>
              <w:jc w:val="both"/>
              <w:rPr>
                <w:bCs/>
                <w:iCs/>
              </w:rPr>
            </w:pPr>
            <w:r w:rsidRPr="009F62BE">
              <w:rPr>
                <w:bCs/>
                <w:iCs/>
              </w:rPr>
              <w:t>До 35 лет</w:t>
            </w:r>
          </w:p>
        </w:tc>
        <w:tc>
          <w:tcPr>
            <w:tcW w:w="2513" w:type="dxa"/>
            <w:shd w:val="clear" w:color="auto" w:fill="auto"/>
            <w:vAlign w:val="center"/>
          </w:tcPr>
          <w:p w:rsidR="00FB3D13" w:rsidRPr="009F62BE" w:rsidRDefault="00FB3D13" w:rsidP="00843560">
            <w:pPr>
              <w:jc w:val="center"/>
              <w:rPr>
                <w:bCs/>
                <w:iCs/>
              </w:rPr>
            </w:pPr>
          </w:p>
        </w:tc>
        <w:tc>
          <w:tcPr>
            <w:tcW w:w="2513" w:type="dxa"/>
            <w:shd w:val="clear" w:color="auto" w:fill="auto"/>
            <w:vAlign w:val="center"/>
          </w:tcPr>
          <w:p w:rsidR="00FB3D13" w:rsidRPr="009F62BE" w:rsidRDefault="00FB3D13" w:rsidP="00843560">
            <w:pPr>
              <w:jc w:val="center"/>
              <w:rPr>
                <w:bCs/>
                <w:iCs/>
              </w:rPr>
            </w:pPr>
          </w:p>
        </w:tc>
        <w:tc>
          <w:tcPr>
            <w:tcW w:w="4459" w:type="dxa"/>
            <w:shd w:val="clear" w:color="auto" w:fill="auto"/>
            <w:vAlign w:val="center"/>
          </w:tcPr>
          <w:p w:rsidR="00FB3D13" w:rsidRPr="009F62BE" w:rsidRDefault="00FB3D13" w:rsidP="00843560">
            <w:pPr>
              <w:jc w:val="center"/>
              <w:rPr>
                <w:bCs/>
                <w:iCs/>
              </w:rPr>
            </w:pPr>
            <w:r w:rsidRPr="009F62BE">
              <w:rPr>
                <w:bCs/>
                <w:iCs/>
              </w:rPr>
              <w:t>4759</w:t>
            </w:r>
          </w:p>
        </w:tc>
      </w:tr>
      <w:tr w:rsidR="00FB3D13" w:rsidRPr="009F62BE" w:rsidTr="00843560">
        <w:trPr>
          <w:jc w:val="center"/>
        </w:trPr>
        <w:tc>
          <w:tcPr>
            <w:tcW w:w="4291" w:type="dxa"/>
            <w:shd w:val="clear" w:color="auto" w:fill="auto"/>
          </w:tcPr>
          <w:p w:rsidR="00FB3D13" w:rsidRPr="009F62BE" w:rsidRDefault="00FB3D13" w:rsidP="00843560">
            <w:pPr>
              <w:jc w:val="both"/>
              <w:rPr>
                <w:bCs/>
                <w:iCs/>
              </w:rPr>
            </w:pPr>
            <w:r w:rsidRPr="009F62BE">
              <w:rPr>
                <w:bCs/>
                <w:iCs/>
              </w:rPr>
              <w:t>До 65 лет</w:t>
            </w:r>
          </w:p>
        </w:tc>
        <w:tc>
          <w:tcPr>
            <w:tcW w:w="2513" w:type="dxa"/>
            <w:shd w:val="clear" w:color="auto" w:fill="auto"/>
            <w:vAlign w:val="center"/>
          </w:tcPr>
          <w:p w:rsidR="00FB3D13" w:rsidRPr="009F62BE" w:rsidRDefault="00FB3D13" w:rsidP="00843560">
            <w:pPr>
              <w:jc w:val="center"/>
              <w:rPr>
                <w:bCs/>
                <w:iCs/>
              </w:rPr>
            </w:pPr>
          </w:p>
        </w:tc>
        <w:tc>
          <w:tcPr>
            <w:tcW w:w="2513" w:type="dxa"/>
            <w:shd w:val="clear" w:color="auto" w:fill="auto"/>
            <w:vAlign w:val="center"/>
          </w:tcPr>
          <w:p w:rsidR="00FB3D13" w:rsidRPr="009F62BE" w:rsidRDefault="00FB3D13" w:rsidP="00843560">
            <w:pPr>
              <w:jc w:val="center"/>
              <w:rPr>
                <w:bCs/>
                <w:iCs/>
              </w:rPr>
            </w:pPr>
          </w:p>
        </w:tc>
        <w:tc>
          <w:tcPr>
            <w:tcW w:w="4459" w:type="dxa"/>
            <w:shd w:val="clear" w:color="auto" w:fill="auto"/>
            <w:vAlign w:val="center"/>
          </w:tcPr>
          <w:p w:rsidR="00FB3D13" w:rsidRPr="009F62BE" w:rsidRDefault="00FB3D13" w:rsidP="00843560">
            <w:pPr>
              <w:jc w:val="center"/>
              <w:rPr>
                <w:bCs/>
                <w:iCs/>
              </w:rPr>
            </w:pPr>
            <w:r w:rsidRPr="009F62BE">
              <w:rPr>
                <w:bCs/>
                <w:iCs/>
              </w:rPr>
              <w:t>2350</w:t>
            </w:r>
          </w:p>
        </w:tc>
      </w:tr>
      <w:tr w:rsidR="00FB3D13" w:rsidRPr="0070545C" w:rsidTr="00843560">
        <w:trPr>
          <w:jc w:val="center"/>
        </w:trPr>
        <w:tc>
          <w:tcPr>
            <w:tcW w:w="4291" w:type="dxa"/>
            <w:shd w:val="clear" w:color="auto" w:fill="auto"/>
          </w:tcPr>
          <w:p w:rsidR="00FB3D13" w:rsidRPr="009F62BE" w:rsidRDefault="00FB3D13" w:rsidP="00843560">
            <w:pPr>
              <w:jc w:val="both"/>
              <w:rPr>
                <w:bCs/>
                <w:iCs/>
              </w:rPr>
            </w:pPr>
            <w:r w:rsidRPr="009F62BE">
              <w:rPr>
                <w:bCs/>
                <w:iCs/>
              </w:rPr>
              <w:t xml:space="preserve">Старше 65 лет </w:t>
            </w:r>
          </w:p>
        </w:tc>
        <w:tc>
          <w:tcPr>
            <w:tcW w:w="2513" w:type="dxa"/>
            <w:shd w:val="clear" w:color="auto" w:fill="auto"/>
            <w:vAlign w:val="center"/>
          </w:tcPr>
          <w:p w:rsidR="00FB3D13" w:rsidRPr="009F62BE" w:rsidRDefault="00FB3D13" w:rsidP="00843560">
            <w:pPr>
              <w:jc w:val="center"/>
              <w:rPr>
                <w:bCs/>
                <w:iCs/>
              </w:rPr>
            </w:pPr>
          </w:p>
        </w:tc>
        <w:tc>
          <w:tcPr>
            <w:tcW w:w="2513" w:type="dxa"/>
            <w:shd w:val="clear" w:color="auto" w:fill="auto"/>
            <w:vAlign w:val="center"/>
          </w:tcPr>
          <w:p w:rsidR="00FB3D13" w:rsidRPr="009F62BE" w:rsidRDefault="00FB3D13" w:rsidP="00843560">
            <w:pPr>
              <w:jc w:val="center"/>
              <w:rPr>
                <w:bCs/>
                <w:iCs/>
              </w:rPr>
            </w:pPr>
          </w:p>
        </w:tc>
        <w:tc>
          <w:tcPr>
            <w:tcW w:w="4459" w:type="dxa"/>
            <w:shd w:val="clear" w:color="auto" w:fill="auto"/>
            <w:vAlign w:val="center"/>
          </w:tcPr>
          <w:p w:rsidR="00FB3D13" w:rsidRPr="0070545C" w:rsidRDefault="00FB3D13" w:rsidP="00843560">
            <w:pPr>
              <w:jc w:val="center"/>
              <w:rPr>
                <w:bCs/>
                <w:iCs/>
              </w:rPr>
            </w:pPr>
            <w:r w:rsidRPr="009F62BE">
              <w:rPr>
                <w:bCs/>
                <w:iCs/>
              </w:rPr>
              <w:t>788</w:t>
            </w:r>
          </w:p>
        </w:tc>
      </w:tr>
    </w:tbl>
    <w:p w:rsidR="00FB3D13" w:rsidRPr="00903426" w:rsidRDefault="00FB3D13" w:rsidP="00FB3D13">
      <w:pPr>
        <w:ind w:firstLine="567"/>
        <w:jc w:val="both"/>
        <w:rPr>
          <w:bCs/>
          <w:iCs/>
          <w:sz w:val="24"/>
          <w:szCs w:val="24"/>
        </w:rPr>
      </w:pPr>
    </w:p>
    <w:tbl>
      <w:tblPr>
        <w:tblStyle w:val="13"/>
        <w:tblW w:w="12191" w:type="dxa"/>
        <w:tblInd w:w="704" w:type="dxa"/>
        <w:tblLook w:val="04A0" w:firstRow="1" w:lastRow="0" w:firstColumn="1" w:lastColumn="0" w:noHBand="0" w:noVBand="1"/>
      </w:tblPr>
      <w:tblGrid>
        <w:gridCol w:w="7138"/>
        <w:gridCol w:w="5053"/>
      </w:tblGrid>
      <w:tr w:rsidR="00FB3D13" w:rsidRPr="00903426" w:rsidTr="00843560">
        <w:tc>
          <w:tcPr>
            <w:tcW w:w="7138" w:type="dxa"/>
            <w:tcBorders>
              <w:top w:val="nil"/>
              <w:left w:val="nil"/>
              <w:bottom w:val="nil"/>
              <w:right w:val="nil"/>
            </w:tcBorders>
          </w:tcPr>
          <w:p w:rsidR="00FB3D13" w:rsidRPr="00903426" w:rsidRDefault="00FB3D13" w:rsidP="00843560">
            <w:pPr>
              <w:shd w:val="clear" w:color="auto" w:fill="FFFFFF"/>
              <w:spacing w:line="215" w:lineRule="atLeast"/>
              <w:ind w:firstLine="360"/>
              <w:rPr>
                <w:bCs/>
                <w:iCs/>
                <w:sz w:val="24"/>
                <w:szCs w:val="24"/>
              </w:rPr>
            </w:pPr>
            <w:r w:rsidRPr="00903426">
              <w:rPr>
                <w:bCs/>
                <w:iCs/>
                <w:sz w:val="24"/>
                <w:szCs w:val="24"/>
              </w:rPr>
              <w:lastRenderedPageBreak/>
              <w:t>Топ-10 регионов, посещающих профиль в социальных сетях</w:t>
            </w:r>
          </w:p>
          <w:p w:rsidR="00FB3D13" w:rsidRPr="00903426" w:rsidRDefault="00FB3D13" w:rsidP="00843560">
            <w:pPr>
              <w:jc w:val="both"/>
              <w:rPr>
                <w:bCs/>
                <w:iCs/>
                <w:sz w:val="24"/>
                <w:szCs w:val="24"/>
              </w:rPr>
            </w:pPr>
          </w:p>
        </w:tc>
        <w:tc>
          <w:tcPr>
            <w:tcW w:w="5053" w:type="dxa"/>
            <w:tcBorders>
              <w:top w:val="nil"/>
              <w:left w:val="nil"/>
              <w:bottom w:val="nil"/>
              <w:right w:val="nil"/>
            </w:tcBorders>
          </w:tcPr>
          <w:p w:rsidR="00FB3D13" w:rsidRPr="00903426" w:rsidRDefault="00FB3D13" w:rsidP="00843560">
            <w:pPr>
              <w:shd w:val="clear" w:color="auto" w:fill="FFFFFF"/>
              <w:spacing w:line="215" w:lineRule="atLeast"/>
              <w:ind w:left="720"/>
              <w:rPr>
                <w:sz w:val="24"/>
                <w:szCs w:val="24"/>
              </w:rPr>
            </w:pPr>
            <w:r w:rsidRPr="00903426">
              <w:rPr>
                <w:sz w:val="24"/>
                <w:szCs w:val="24"/>
              </w:rPr>
              <w:t>Города</w:t>
            </w:r>
          </w:p>
          <w:p w:rsidR="00FB3D13" w:rsidRPr="00903426" w:rsidRDefault="00FB3D13" w:rsidP="00843560">
            <w:pPr>
              <w:jc w:val="both"/>
              <w:rPr>
                <w:bCs/>
                <w:iCs/>
                <w:sz w:val="24"/>
                <w:szCs w:val="24"/>
              </w:rPr>
            </w:pP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Россия</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1.Мегион</w:t>
            </w: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Казахстан</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2. Нижневартовск</w:t>
            </w: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Украина</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3. Тюмень</w:t>
            </w: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Беларусь</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4. Пермь</w:t>
            </w: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Германия</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5. Челябинск</w:t>
            </w: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Чехия</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6. Октябрьский</w:t>
            </w: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Турция</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7. Сургут</w:t>
            </w: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Египет</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8. </w:t>
            </w:r>
            <w:proofErr w:type="spellStart"/>
            <w:r w:rsidRPr="00903426">
              <w:rPr>
                <w:sz w:val="24"/>
                <w:szCs w:val="24"/>
              </w:rPr>
              <w:t>Philadelphia</w:t>
            </w:r>
            <w:proofErr w:type="spellEnd"/>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Узбекистан</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9. Уфа</w:t>
            </w:r>
          </w:p>
        </w:tc>
      </w:tr>
      <w:tr w:rsidR="00FB3D13" w:rsidRPr="00903426" w:rsidTr="00843560">
        <w:tc>
          <w:tcPr>
            <w:tcW w:w="7138" w:type="dxa"/>
            <w:tcBorders>
              <w:top w:val="nil"/>
              <w:left w:val="nil"/>
              <w:bottom w:val="nil"/>
              <w:right w:val="nil"/>
            </w:tcBorders>
          </w:tcPr>
          <w:p w:rsidR="00FB3D13" w:rsidRPr="00903426" w:rsidRDefault="00FB3D13" w:rsidP="00FB3D13">
            <w:pPr>
              <w:numPr>
                <w:ilvl w:val="0"/>
                <w:numId w:val="20"/>
              </w:numPr>
              <w:shd w:val="clear" w:color="auto" w:fill="FFFFFF"/>
              <w:spacing w:line="215" w:lineRule="atLeast"/>
              <w:rPr>
                <w:sz w:val="24"/>
                <w:szCs w:val="24"/>
              </w:rPr>
            </w:pPr>
            <w:r w:rsidRPr="00903426">
              <w:rPr>
                <w:sz w:val="24"/>
                <w:szCs w:val="24"/>
              </w:rPr>
              <w:t>Нидерланды</w:t>
            </w:r>
          </w:p>
        </w:tc>
        <w:tc>
          <w:tcPr>
            <w:tcW w:w="5053" w:type="dxa"/>
            <w:tcBorders>
              <w:top w:val="nil"/>
              <w:left w:val="nil"/>
              <w:bottom w:val="nil"/>
              <w:right w:val="nil"/>
            </w:tcBorders>
          </w:tcPr>
          <w:p w:rsidR="00FB3D13" w:rsidRPr="00903426" w:rsidRDefault="00FB3D13" w:rsidP="00843560">
            <w:pPr>
              <w:shd w:val="clear" w:color="auto" w:fill="FFFFFF"/>
              <w:rPr>
                <w:sz w:val="24"/>
                <w:szCs w:val="24"/>
              </w:rPr>
            </w:pPr>
            <w:r w:rsidRPr="00903426">
              <w:rPr>
                <w:sz w:val="24"/>
                <w:szCs w:val="24"/>
              </w:rPr>
              <w:t>10. Ульяновск</w:t>
            </w:r>
          </w:p>
        </w:tc>
      </w:tr>
    </w:tbl>
    <w:p w:rsidR="00FB3D13" w:rsidRPr="00903426" w:rsidRDefault="00FB3D13" w:rsidP="00FB3D13">
      <w:pPr>
        <w:ind w:firstLine="567"/>
        <w:jc w:val="both"/>
        <w:rPr>
          <w:bCs/>
          <w:iCs/>
          <w:sz w:val="24"/>
          <w:szCs w:val="24"/>
        </w:rPr>
      </w:pPr>
    </w:p>
    <w:p w:rsidR="00FB3D13" w:rsidRPr="00903426" w:rsidRDefault="00FB3D13" w:rsidP="00FB3D13">
      <w:pPr>
        <w:shd w:val="clear" w:color="auto" w:fill="FFFFFF"/>
        <w:spacing w:line="215" w:lineRule="atLeast"/>
        <w:ind w:left="720"/>
        <w:rPr>
          <w:rFonts w:ascii="Tahoma" w:hAnsi="Tahoma" w:cs="Tahoma"/>
          <w:color w:val="C77BB1"/>
          <w:sz w:val="17"/>
          <w:szCs w:val="17"/>
          <w:highlight w:val="yellow"/>
        </w:rPr>
      </w:pPr>
    </w:p>
    <w:p w:rsidR="00FB3D13" w:rsidRPr="00903426" w:rsidRDefault="00FB3D13" w:rsidP="00FB3D13">
      <w:pPr>
        <w:ind w:firstLine="567"/>
        <w:jc w:val="both"/>
      </w:pPr>
      <w:r w:rsidRPr="00903426">
        <w:rPr>
          <w:bCs/>
          <w:iCs/>
          <w:sz w:val="24"/>
          <w:szCs w:val="24"/>
        </w:rPr>
        <w:t xml:space="preserve">Охват аудитории </w:t>
      </w:r>
    </w:p>
    <w:p w:rsidR="00FB3D13" w:rsidRPr="00903426" w:rsidRDefault="00FB3D13" w:rsidP="00FB3D13">
      <w:pPr>
        <w:ind w:firstLine="567"/>
        <w:jc w:val="both"/>
        <w:rPr>
          <w:bCs/>
          <w:iCs/>
          <w:sz w:val="24"/>
          <w:szCs w:val="24"/>
          <w:highlight w:val="yellow"/>
        </w:rPr>
      </w:pPr>
    </w:p>
    <w:tbl>
      <w:tblPr>
        <w:tblW w:w="10047" w:type="dxa"/>
        <w:jc w:val="center"/>
        <w:tblCellMar>
          <w:left w:w="0" w:type="dxa"/>
          <w:right w:w="0" w:type="dxa"/>
        </w:tblCellMar>
        <w:tblLook w:val="04A0" w:firstRow="1" w:lastRow="0" w:firstColumn="1" w:lastColumn="0" w:noHBand="0" w:noVBand="1"/>
      </w:tblPr>
      <w:tblGrid>
        <w:gridCol w:w="2673"/>
        <w:gridCol w:w="2458"/>
        <w:gridCol w:w="2458"/>
        <w:gridCol w:w="2458"/>
      </w:tblGrid>
      <w:tr w:rsidR="00FB3D13" w:rsidRPr="00903426" w:rsidTr="00843560">
        <w:trPr>
          <w:trHeight w:val="315"/>
          <w:jc w:val="center"/>
        </w:trPr>
        <w:tc>
          <w:tcPr>
            <w:tcW w:w="26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B3D13" w:rsidRPr="00903426" w:rsidRDefault="00FB3D13" w:rsidP="00843560">
            <w:pPr>
              <w:jc w:val="center"/>
              <w:rPr>
                <w:b/>
                <w:bCs/>
                <w:sz w:val="24"/>
                <w:szCs w:val="24"/>
                <w:highlight w:val="yellow"/>
              </w:rPr>
            </w:pPr>
          </w:p>
        </w:tc>
        <w:tc>
          <w:tcPr>
            <w:tcW w:w="2458" w:type="dxa"/>
            <w:tcBorders>
              <w:top w:val="single" w:sz="6" w:space="0" w:color="000000"/>
              <w:left w:val="single" w:sz="6" w:space="0" w:color="000000"/>
              <w:bottom w:val="single" w:sz="6" w:space="0" w:color="000000"/>
              <w:right w:val="single" w:sz="6" w:space="0" w:color="000000"/>
            </w:tcBorders>
          </w:tcPr>
          <w:p w:rsidR="00FB3D13" w:rsidRPr="00903426" w:rsidRDefault="00FB3D13" w:rsidP="00843560">
            <w:pPr>
              <w:jc w:val="center"/>
              <w:rPr>
                <w:b/>
                <w:bCs/>
                <w:sz w:val="24"/>
                <w:szCs w:val="24"/>
              </w:rPr>
            </w:pPr>
            <w:r w:rsidRPr="00903426">
              <w:rPr>
                <w:b/>
                <w:bCs/>
                <w:sz w:val="24"/>
                <w:szCs w:val="24"/>
              </w:rPr>
              <w:t>2018 г.</w:t>
            </w:r>
          </w:p>
        </w:tc>
        <w:tc>
          <w:tcPr>
            <w:tcW w:w="2458" w:type="dxa"/>
            <w:tcBorders>
              <w:top w:val="single" w:sz="6" w:space="0" w:color="000000"/>
              <w:left w:val="single" w:sz="6" w:space="0" w:color="000000"/>
              <w:bottom w:val="single" w:sz="6" w:space="0" w:color="000000"/>
              <w:right w:val="single" w:sz="6" w:space="0" w:color="000000"/>
            </w:tcBorders>
          </w:tcPr>
          <w:p w:rsidR="00FB3D13" w:rsidRPr="00903426" w:rsidRDefault="00FB3D13" w:rsidP="00843560">
            <w:pPr>
              <w:jc w:val="center"/>
              <w:rPr>
                <w:b/>
                <w:bCs/>
                <w:sz w:val="24"/>
                <w:szCs w:val="24"/>
              </w:rPr>
            </w:pPr>
            <w:r w:rsidRPr="00903426">
              <w:rPr>
                <w:b/>
                <w:bCs/>
                <w:sz w:val="24"/>
                <w:szCs w:val="24"/>
              </w:rPr>
              <w:t>2019 г.</w:t>
            </w:r>
          </w:p>
        </w:tc>
        <w:tc>
          <w:tcPr>
            <w:tcW w:w="2458" w:type="dxa"/>
            <w:tcBorders>
              <w:top w:val="single" w:sz="6" w:space="0" w:color="000000"/>
              <w:left w:val="single" w:sz="6" w:space="0" w:color="000000"/>
              <w:bottom w:val="single" w:sz="6" w:space="0" w:color="000000"/>
              <w:right w:val="single" w:sz="6" w:space="0" w:color="000000"/>
            </w:tcBorders>
          </w:tcPr>
          <w:p w:rsidR="00FB3D13" w:rsidRPr="00903426" w:rsidRDefault="00FB3D13" w:rsidP="00843560">
            <w:pPr>
              <w:jc w:val="center"/>
              <w:rPr>
                <w:b/>
                <w:bCs/>
                <w:sz w:val="24"/>
                <w:szCs w:val="24"/>
              </w:rPr>
            </w:pPr>
            <w:r w:rsidRPr="00903426">
              <w:rPr>
                <w:b/>
                <w:bCs/>
                <w:sz w:val="24"/>
                <w:szCs w:val="24"/>
              </w:rPr>
              <w:t xml:space="preserve">2020 г. </w:t>
            </w:r>
          </w:p>
        </w:tc>
      </w:tr>
      <w:tr w:rsidR="00FB3D13" w:rsidRPr="00903426" w:rsidTr="00843560">
        <w:trPr>
          <w:trHeight w:val="315"/>
          <w:jc w:val="center"/>
        </w:trPr>
        <w:tc>
          <w:tcPr>
            <w:tcW w:w="26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B3D13" w:rsidRPr="00903426" w:rsidRDefault="00FB3D13" w:rsidP="00843560">
            <w:pPr>
              <w:rPr>
                <w:sz w:val="24"/>
                <w:szCs w:val="24"/>
              </w:rPr>
            </w:pPr>
            <w:r w:rsidRPr="00903426">
              <w:rPr>
                <w:sz w:val="24"/>
                <w:szCs w:val="24"/>
              </w:rPr>
              <w:t>Количество постов</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1690</w:t>
            </w:r>
          </w:p>
        </w:tc>
      </w:tr>
      <w:tr w:rsidR="00FB3D13" w:rsidRPr="00903426" w:rsidTr="00843560">
        <w:trPr>
          <w:trHeight w:val="315"/>
          <w:jc w:val="center"/>
        </w:trPr>
        <w:tc>
          <w:tcPr>
            <w:tcW w:w="26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B3D13" w:rsidRPr="00903426" w:rsidRDefault="00FB3D13" w:rsidP="00843560">
            <w:pPr>
              <w:rPr>
                <w:sz w:val="24"/>
                <w:szCs w:val="24"/>
              </w:rPr>
            </w:pPr>
            <w:r w:rsidRPr="00903426">
              <w:rPr>
                <w:sz w:val="24"/>
                <w:szCs w:val="24"/>
              </w:rPr>
              <w:t>Количество подписчиков</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3388</w:t>
            </w:r>
          </w:p>
          <w:p w:rsidR="00FB3D13" w:rsidRPr="00903426" w:rsidRDefault="00FB3D13" w:rsidP="00843560">
            <w:pPr>
              <w:jc w:val="center"/>
              <w:rPr>
                <w:sz w:val="24"/>
                <w:szCs w:val="24"/>
              </w:rPr>
            </w:pPr>
            <w:r w:rsidRPr="00903426">
              <w:rPr>
                <w:sz w:val="24"/>
                <w:szCs w:val="24"/>
              </w:rPr>
              <w:t>из них 408 (новые) в 2020 году</w:t>
            </w:r>
          </w:p>
        </w:tc>
      </w:tr>
      <w:tr w:rsidR="00FB3D13" w:rsidRPr="00903426" w:rsidTr="00843560">
        <w:trPr>
          <w:trHeight w:val="315"/>
          <w:jc w:val="center"/>
        </w:trPr>
        <w:tc>
          <w:tcPr>
            <w:tcW w:w="26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B3D13" w:rsidRPr="00903426" w:rsidRDefault="00FB3D13" w:rsidP="00843560">
            <w:pPr>
              <w:rPr>
                <w:sz w:val="24"/>
                <w:szCs w:val="24"/>
              </w:rPr>
            </w:pPr>
            <w:r w:rsidRPr="00903426">
              <w:rPr>
                <w:sz w:val="24"/>
                <w:szCs w:val="24"/>
              </w:rPr>
              <w:t>Количество просмотров</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21357</w:t>
            </w:r>
          </w:p>
        </w:tc>
      </w:tr>
      <w:tr w:rsidR="00FB3D13" w:rsidRPr="00903426" w:rsidTr="00843560">
        <w:trPr>
          <w:trHeight w:val="315"/>
          <w:jc w:val="center"/>
        </w:trPr>
        <w:tc>
          <w:tcPr>
            <w:tcW w:w="26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B3D13" w:rsidRPr="00903426" w:rsidRDefault="00FB3D13" w:rsidP="00843560">
            <w:pPr>
              <w:rPr>
                <w:sz w:val="24"/>
                <w:szCs w:val="24"/>
              </w:rPr>
            </w:pPr>
            <w:r w:rsidRPr="00903426">
              <w:rPr>
                <w:sz w:val="24"/>
                <w:szCs w:val="24"/>
              </w:rPr>
              <w:t>Лайки</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7670</w:t>
            </w:r>
          </w:p>
        </w:tc>
      </w:tr>
      <w:tr w:rsidR="00FB3D13" w:rsidRPr="00903426" w:rsidTr="00843560">
        <w:trPr>
          <w:trHeight w:val="315"/>
          <w:jc w:val="center"/>
        </w:trPr>
        <w:tc>
          <w:tcPr>
            <w:tcW w:w="26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B3D13" w:rsidRPr="00903426" w:rsidRDefault="00FB3D13" w:rsidP="00843560">
            <w:pPr>
              <w:rPr>
                <w:sz w:val="24"/>
                <w:szCs w:val="24"/>
              </w:rPr>
            </w:pPr>
            <w:r w:rsidRPr="00903426">
              <w:rPr>
                <w:sz w:val="24"/>
                <w:szCs w:val="24"/>
              </w:rPr>
              <w:t>Комментарии</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1314</w:t>
            </w:r>
          </w:p>
        </w:tc>
      </w:tr>
      <w:tr w:rsidR="00FB3D13" w:rsidRPr="00903426" w:rsidTr="00843560">
        <w:trPr>
          <w:trHeight w:val="315"/>
          <w:jc w:val="center"/>
        </w:trPr>
        <w:tc>
          <w:tcPr>
            <w:tcW w:w="26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B3D13" w:rsidRPr="00903426" w:rsidRDefault="00FB3D13" w:rsidP="00843560">
            <w:pPr>
              <w:rPr>
                <w:sz w:val="24"/>
                <w:szCs w:val="24"/>
              </w:rPr>
            </w:pPr>
            <w:proofErr w:type="spellStart"/>
            <w:r w:rsidRPr="00903426">
              <w:rPr>
                <w:sz w:val="24"/>
                <w:szCs w:val="24"/>
              </w:rPr>
              <w:t>Репосты</w:t>
            </w:r>
            <w:proofErr w:type="spellEnd"/>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х</w:t>
            </w:r>
          </w:p>
        </w:tc>
        <w:tc>
          <w:tcPr>
            <w:tcW w:w="2458" w:type="dxa"/>
            <w:tcBorders>
              <w:top w:val="single" w:sz="6" w:space="0" w:color="CCCCCC"/>
              <w:left w:val="single" w:sz="6" w:space="0" w:color="000000"/>
              <w:bottom w:val="single" w:sz="6" w:space="0" w:color="000000"/>
              <w:right w:val="single" w:sz="6" w:space="0" w:color="000000"/>
            </w:tcBorders>
          </w:tcPr>
          <w:p w:rsidR="00FB3D13" w:rsidRPr="00903426" w:rsidRDefault="00FB3D13" w:rsidP="00843560">
            <w:pPr>
              <w:jc w:val="center"/>
              <w:rPr>
                <w:sz w:val="24"/>
                <w:szCs w:val="24"/>
              </w:rPr>
            </w:pPr>
            <w:r w:rsidRPr="00903426">
              <w:rPr>
                <w:sz w:val="24"/>
                <w:szCs w:val="24"/>
              </w:rPr>
              <w:t>431</w:t>
            </w:r>
          </w:p>
        </w:tc>
      </w:tr>
    </w:tbl>
    <w:p w:rsidR="00FB3D13" w:rsidRPr="00903426" w:rsidRDefault="00FB3D13" w:rsidP="00FB3D13">
      <w:pPr>
        <w:ind w:firstLine="567"/>
        <w:jc w:val="both"/>
        <w:rPr>
          <w:bCs/>
          <w:iCs/>
          <w:sz w:val="24"/>
          <w:szCs w:val="24"/>
        </w:rPr>
      </w:pPr>
      <w:r w:rsidRPr="00903426">
        <w:rPr>
          <w:bCs/>
          <w:iCs/>
          <w:sz w:val="24"/>
          <w:szCs w:val="24"/>
        </w:rPr>
        <w:t>в) независимая оценка качества учреждения: время проведения, замечания, план по устранению замечаний.</w:t>
      </w:r>
    </w:p>
    <w:p w:rsidR="00FB3D13" w:rsidRPr="00903426" w:rsidRDefault="00FB3D13" w:rsidP="00FB3D13">
      <w:pPr>
        <w:ind w:firstLine="567"/>
        <w:jc w:val="both"/>
        <w:rPr>
          <w:bCs/>
          <w:iCs/>
          <w:sz w:val="24"/>
          <w:szCs w:val="24"/>
        </w:rPr>
      </w:pPr>
      <w:r w:rsidRPr="00903426">
        <w:rPr>
          <w:bCs/>
          <w:iCs/>
          <w:sz w:val="24"/>
          <w:szCs w:val="24"/>
        </w:rPr>
        <w:t>В июне 2019 году была проведена независимая оценка качества работы учреждения.  В мае 2019 года Департамент культуры Ханты-Мансийского автономного округа – Югры заключил государственный контракт с ООО «ВИТАДИНИ», г. Улан-Удэ, предметом которого являлось оказание услуг по сбору и обобщению информации о качестве условий оказания услуг организациями в сфере культуры.</w:t>
      </w:r>
    </w:p>
    <w:p w:rsidR="00FB3D13" w:rsidRPr="00903426" w:rsidRDefault="00FB3D13" w:rsidP="00FB3D13">
      <w:pPr>
        <w:ind w:firstLine="567"/>
        <w:jc w:val="both"/>
        <w:rPr>
          <w:bCs/>
          <w:iCs/>
          <w:sz w:val="24"/>
          <w:szCs w:val="24"/>
        </w:rPr>
      </w:pPr>
      <w:r w:rsidRPr="00903426">
        <w:rPr>
          <w:bCs/>
          <w:iCs/>
          <w:sz w:val="24"/>
          <w:szCs w:val="24"/>
        </w:rPr>
        <w:t>Сведения о результатах независимой оценки качества работы учреждения размещены на сайте https://bus.gov.ru/ 18.11.2019.</w:t>
      </w:r>
    </w:p>
    <w:p w:rsidR="00FB3D13" w:rsidRPr="004A3A1E" w:rsidRDefault="00FB3D13" w:rsidP="00FB3D13">
      <w:pPr>
        <w:ind w:firstLine="567"/>
        <w:jc w:val="both"/>
        <w:rPr>
          <w:bCs/>
          <w:iCs/>
          <w:sz w:val="24"/>
          <w:szCs w:val="24"/>
        </w:rPr>
      </w:pPr>
      <w:r w:rsidRPr="004A3A1E">
        <w:rPr>
          <w:bCs/>
          <w:iCs/>
          <w:sz w:val="24"/>
          <w:szCs w:val="24"/>
        </w:rPr>
        <w:lastRenderedPageBreak/>
        <w:t xml:space="preserve">Согласно утвержденного плана по устранению недостатков, выявленных входе независимой оценки качества условий оказания услуг муниципального автономного учреждения «Дворец искусств» на 2020 год, учреждением добавлен раздел «Часто задаваемые вопросы» </w:t>
      </w:r>
      <w:proofErr w:type="gramStart"/>
      <w:r w:rsidRPr="004A3A1E">
        <w:rPr>
          <w:bCs/>
          <w:iCs/>
          <w:sz w:val="24"/>
          <w:szCs w:val="24"/>
        </w:rPr>
        <w:t>на  официальном</w:t>
      </w:r>
      <w:proofErr w:type="gramEnd"/>
      <w:r w:rsidRPr="004A3A1E">
        <w:rPr>
          <w:bCs/>
          <w:iCs/>
          <w:sz w:val="24"/>
          <w:szCs w:val="24"/>
        </w:rPr>
        <w:t xml:space="preserve"> сайте http://www.dimegion.ru/ .</w:t>
      </w:r>
      <w:r>
        <w:rPr>
          <w:bCs/>
          <w:iCs/>
          <w:sz w:val="24"/>
          <w:szCs w:val="24"/>
        </w:rPr>
        <w:t xml:space="preserve"> Замечания устранены в полном объеме.</w:t>
      </w:r>
    </w:p>
    <w:p w:rsidR="00FB3D13" w:rsidRPr="00903426" w:rsidRDefault="00FB3D13" w:rsidP="00FB3D13">
      <w:pPr>
        <w:ind w:firstLine="567"/>
        <w:jc w:val="both"/>
        <w:rPr>
          <w:bCs/>
          <w:iCs/>
          <w:sz w:val="24"/>
          <w:szCs w:val="24"/>
        </w:rPr>
      </w:pPr>
      <w:r w:rsidRPr="004A3A1E">
        <w:rPr>
          <w:bCs/>
          <w:iCs/>
          <w:sz w:val="24"/>
          <w:szCs w:val="24"/>
        </w:rPr>
        <w:t xml:space="preserve">В 2020 году в целях популяризации раздела сайта bus.gov.ru, посвященного независимой оценке качества условий оказания услуг организациями культуры, на информационном стенде учреждения размещены ссылки на данный раздел сайта </w:t>
      </w:r>
      <w:hyperlink r:id="rId28" w:history="1">
        <w:r w:rsidRPr="004A3A1E">
          <w:rPr>
            <w:bCs/>
            <w:iCs/>
            <w:color w:val="0000FF"/>
            <w:sz w:val="24"/>
            <w:szCs w:val="24"/>
            <w:u w:val="single"/>
          </w:rPr>
          <w:t>https://bus.gov.ru/pub/info-card/292420?activeTab=3</w:t>
        </w:r>
      </w:hyperlink>
      <w:r w:rsidRPr="004A3A1E">
        <w:rPr>
          <w:bCs/>
          <w:iCs/>
          <w:sz w:val="24"/>
          <w:szCs w:val="24"/>
        </w:rPr>
        <w:t xml:space="preserve"> и на официальном сайте размещен баннер-ссылка на данный раздел сайта.</w:t>
      </w:r>
    </w:p>
    <w:p w:rsidR="00FB3D13" w:rsidRPr="00903426" w:rsidRDefault="00FB3D13" w:rsidP="00FB3D13">
      <w:pPr>
        <w:spacing w:before="240"/>
        <w:ind w:firstLine="567"/>
        <w:jc w:val="both"/>
        <w:rPr>
          <w:sz w:val="24"/>
          <w:szCs w:val="24"/>
        </w:rPr>
      </w:pPr>
      <w:r w:rsidRPr="00903426">
        <w:rPr>
          <w:sz w:val="24"/>
          <w:szCs w:val="24"/>
        </w:rPr>
        <w:t xml:space="preserve">г) информационное обеспечение </w:t>
      </w:r>
    </w:p>
    <w:tbl>
      <w:tblPr>
        <w:tblW w:w="13462" w:type="dxa"/>
        <w:jc w:val="center"/>
        <w:tblLayout w:type="fixed"/>
        <w:tblLook w:val="04A0" w:firstRow="1" w:lastRow="0" w:firstColumn="1" w:lastColumn="0" w:noHBand="0" w:noVBand="1"/>
      </w:tblPr>
      <w:tblGrid>
        <w:gridCol w:w="774"/>
        <w:gridCol w:w="7663"/>
        <w:gridCol w:w="1631"/>
        <w:gridCol w:w="1551"/>
        <w:gridCol w:w="1843"/>
      </w:tblGrid>
      <w:tr w:rsidR="00FB3D13" w:rsidRPr="00903426" w:rsidTr="00843560">
        <w:trPr>
          <w:trHeight w:val="480"/>
          <w:jc w:val="center"/>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E353AB" w:rsidRDefault="00FB3D13" w:rsidP="00843560">
            <w:pPr>
              <w:jc w:val="center"/>
              <w:rPr>
                <w:b/>
                <w:sz w:val="24"/>
                <w:szCs w:val="24"/>
              </w:rPr>
            </w:pPr>
            <w:r w:rsidRPr="00E353AB">
              <w:rPr>
                <w:b/>
                <w:sz w:val="24"/>
                <w:szCs w:val="24"/>
              </w:rPr>
              <w:t>№ п/п</w:t>
            </w:r>
          </w:p>
        </w:tc>
        <w:tc>
          <w:tcPr>
            <w:tcW w:w="7663" w:type="dxa"/>
            <w:tcBorders>
              <w:top w:val="single" w:sz="4" w:space="0" w:color="auto"/>
              <w:left w:val="nil"/>
              <w:bottom w:val="single" w:sz="4" w:space="0" w:color="auto"/>
              <w:right w:val="single" w:sz="4" w:space="0" w:color="auto"/>
            </w:tcBorders>
            <w:shd w:val="clear" w:color="auto" w:fill="auto"/>
            <w:vAlign w:val="center"/>
            <w:hideMark/>
          </w:tcPr>
          <w:p w:rsidR="00FB3D13" w:rsidRPr="00E353AB" w:rsidRDefault="00FB3D13" w:rsidP="00843560">
            <w:pPr>
              <w:jc w:val="center"/>
              <w:rPr>
                <w:b/>
                <w:sz w:val="24"/>
                <w:szCs w:val="24"/>
              </w:rPr>
            </w:pPr>
            <w:r w:rsidRPr="00E353AB">
              <w:rPr>
                <w:b/>
                <w:sz w:val="24"/>
                <w:szCs w:val="24"/>
              </w:rPr>
              <w:t>Информационное обеспечение</w:t>
            </w:r>
          </w:p>
        </w:tc>
        <w:tc>
          <w:tcPr>
            <w:tcW w:w="1631" w:type="dxa"/>
            <w:tcBorders>
              <w:top w:val="single" w:sz="4" w:space="0" w:color="auto"/>
              <w:left w:val="nil"/>
              <w:bottom w:val="single" w:sz="4" w:space="0" w:color="auto"/>
              <w:right w:val="single" w:sz="4" w:space="0" w:color="auto"/>
            </w:tcBorders>
            <w:shd w:val="clear" w:color="auto" w:fill="auto"/>
            <w:noWrap/>
            <w:vAlign w:val="center"/>
          </w:tcPr>
          <w:p w:rsidR="00FB3D13" w:rsidRPr="00E353AB" w:rsidRDefault="00FB3D13" w:rsidP="00843560">
            <w:pPr>
              <w:jc w:val="center"/>
              <w:rPr>
                <w:b/>
                <w:sz w:val="24"/>
                <w:szCs w:val="24"/>
              </w:rPr>
            </w:pPr>
            <w:r w:rsidRPr="00E353AB">
              <w:rPr>
                <w:b/>
                <w:sz w:val="24"/>
                <w:szCs w:val="24"/>
              </w:rPr>
              <w:t>2018 г.</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FB3D13" w:rsidRPr="00E353AB" w:rsidRDefault="00FB3D13" w:rsidP="00843560">
            <w:pPr>
              <w:jc w:val="center"/>
              <w:rPr>
                <w:b/>
                <w:sz w:val="24"/>
                <w:szCs w:val="24"/>
              </w:rPr>
            </w:pPr>
            <w:r w:rsidRPr="00E353AB">
              <w:rPr>
                <w:b/>
                <w:sz w:val="24"/>
                <w:szCs w:val="24"/>
              </w:rPr>
              <w:t>2019 г.</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3D13" w:rsidRPr="00E353AB" w:rsidRDefault="00FB3D13" w:rsidP="00843560">
            <w:pPr>
              <w:jc w:val="center"/>
              <w:rPr>
                <w:b/>
                <w:sz w:val="24"/>
                <w:szCs w:val="24"/>
              </w:rPr>
            </w:pPr>
            <w:r w:rsidRPr="00E353AB">
              <w:rPr>
                <w:b/>
                <w:sz w:val="24"/>
                <w:szCs w:val="24"/>
              </w:rPr>
              <w:t>2020 г.</w:t>
            </w:r>
          </w:p>
        </w:tc>
      </w:tr>
      <w:tr w:rsidR="00FB3D13" w:rsidRPr="00903426" w:rsidTr="00843560">
        <w:trPr>
          <w:trHeight w:val="222"/>
          <w:jc w:val="center"/>
        </w:trPr>
        <w:tc>
          <w:tcPr>
            <w:tcW w:w="774" w:type="dxa"/>
            <w:tcBorders>
              <w:top w:val="nil"/>
              <w:left w:val="single" w:sz="4" w:space="0" w:color="auto"/>
              <w:bottom w:val="single" w:sz="4" w:space="0" w:color="auto"/>
              <w:right w:val="single" w:sz="4" w:space="0" w:color="auto"/>
            </w:tcBorders>
            <w:shd w:val="clear" w:color="auto" w:fill="auto"/>
          </w:tcPr>
          <w:p w:rsidR="00FB3D13" w:rsidRPr="00E353AB" w:rsidRDefault="00FB3D13" w:rsidP="00843560">
            <w:pPr>
              <w:rPr>
                <w:sz w:val="24"/>
                <w:szCs w:val="24"/>
              </w:rPr>
            </w:pPr>
            <w:r>
              <w:rPr>
                <w:sz w:val="24"/>
                <w:szCs w:val="24"/>
              </w:rPr>
              <w:t>1.</w:t>
            </w:r>
          </w:p>
        </w:tc>
        <w:tc>
          <w:tcPr>
            <w:tcW w:w="7663" w:type="dxa"/>
            <w:tcBorders>
              <w:top w:val="nil"/>
              <w:left w:val="nil"/>
              <w:bottom w:val="single" w:sz="4" w:space="0" w:color="auto"/>
              <w:right w:val="single" w:sz="4" w:space="0" w:color="auto"/>
            </w:tcBorders>
            <w:shd w:val="clear" w:color="auto" w:fill="auto"/>
            <w:hideMark/>
          </w:tcPr>
          <w:p w:rsidR="00FB3D13" w:rsidRPr="00E353AB" w:rsidRDefault="00FB3D13" w:rsidP="00843560">
            <w:r w:rsidRPr="00E353AB">
              <w:rPr>
                <w:sz w:val="24"/>
                <w:szCs w:val="24"/>
              </w:rPr>
              <w:t>публикации в местных печатных изданиях</w:t>
            </w:r>
          </w:p>
        </w:tc>
        <w:tc>
          <w:tcPr>
            <w:tcW w:w="1631"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903426" w:rsidRDefault="00FB3D13" w:rsidP="00843560">
            <w:pPr>
              <w:jc w:val="center"/>
              <w:rPr>
                <w:sz w:val="24"/>
                <w:szCs w:val="24"/>
              </w:rPr>
            </w:pPr>
            <w:r w:rsidRPr="00903426">
              <w:rPr>
                <w:sz w:val="24"/>
                <w:szCs w:val="24"/>
              </w:rPr>
              <w:t>79</w:t>
            </w:r>
          </w:p>
        </w:tc>
        <w:tc>
          <w:tcPr>
            <w:tcW w:w="1551"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903426" w:rsidRDefault="00FB3D13" w:rsidP="00843560">
            <w:pPr>
              <w:jc w:val="center"/>
              <w:rPr>
                <w:sz w:val="24"/>
                <w:szCs w:val="24"/>
              </w:rPr>
            </w:pPr>
            <w:r w:rsidRPr="00903426">
              <w:rPr>
                <w:sz w:val="24"/>
                <w:szCs w:val="24"/>
              </w:rPr>
              <w:t>79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E353AB" w:rsidRDefault="00FB3D13" w:rsidP="00843560">
            <w:pPr>
              <w:jc w:val="center"/>
              <w:rPr>
                <w:sz w:val="24"/>
                <w:szCs w:val="24"/>
              </w:rPr>
            </w:pPr>
            <w:r w:rsidRPr="00E353AB">
              <w:rPr>
                <w:sz w:val="24"/>
                <w:szCs w:val="24"/>
              </w:rPr>
              <w:t>38</w:t>
            </w:r>
          </w:p>
        </w:tc>
      </w:tr>
      <w:tr w:rsidR="00FB3D13" w:rsidRPr="00903426" w:rsidTr="00843560">
        <w:trPr>
          <w:trHeight w:val="222"/>
          <w:jc w:val="center"/>
        </w:trPr>
        <w:tc>
          <w:tcPr>
            <w:tcW w:w="774" w:type="dxa"/>
            <w:tcBorders>
              <w:top w:val="nil"/>
              <w:left w:val="single" w:sz="4" w:space="0" w:color="auto"/>
              <w:bottom w:val="single" w:sz="4" w:space="0" w:color="auto"/>
              <w:right w:val="single" w:sz="4" w:space="0" w:color="auto"/>
            </w:tcBorders>
            <w:shd w:val="clear" w:color="auto" w:fill="auto"/>
          </w:tcPr>
          <w:p w:rsidR="00FB3D13" w:rsidRPr="00E353AB" w:rsidRDefault="00FB3D13" w:rsidP="00843560">
            <w:pPr>
              <w:rPr>
                <w:sz w:val="24"/>
                <w:szCs w:val="24"/>
              </w:rPr>
            </w:pPr>
            <w:r>
              <w:rPr>
                <w:sz w:val="24"/>
                <w:szCs w:val="24"/>
              </w:rPr>
              <w:t>2.</w:t>
            </w:r>
          </w:p>
        </w:tc>
        <w:tc>
          <w:tcPr>
            <w:tcW w:w="7663" w:type="dxa"/>
            <w:tcBorders>
              <w:top w:val="nil"/>
              <w:left w:val="nil"/>
              <w:bottom w:val="single" w:sz="4" w:space="0" w:color="auto"/>
              <w:right w:val="single" w:sz="4" w:space="0" w:color="auto"/>
            </w:tcBorders>
            <w:shd w:val="clear" w:color="auto" w:fill="auto"/>
          </w:tcPr>
          <w:p w:rsidR="00FB3D13" w:rsidRPr="00E353AB" w:rsidRDefault="00FB3D13" w:rsidP="00843560">
            <w:pPr>
              <w:rPr>
                <w:sz w:val="24"/>
                <w:szCs w:val="24"/>
              </w:rPr>
            </w:pPr>
            <w:r w:rsidRPr="00E353AB">
              <w:rPr>
                <w:sz w:val="24"/>
                <w:szCs w:val="24"/>
              </w:rPr>
              <w:t>публикации в окружных (региональных) печатных изданиях</w:t>
            </w:r>
          </w:p>
        </w:tc>
        <w:tc>
          <w:tcPr>
            <w:tcW w:w="1631" w:type="dxa"/>
            <w:tcBorders>
              <w:top w:val="single" w:sz="4" w:space="0" w:color="auto"/>
              <w:left w:val="nil"/>
              <w:bottom w:val="single" w:sz="4" w:space="0" w:color="auto"/>
              <w:right w:val="single" w:sz="4" w:space="0" w:color="000000"/>
            </w:tcBorders>
            <w:shd w:val="clear" w:color="auto" w:fill="auto"/>
            <w:noWrap/>
            <w:vAlign w:val="center"/>
          </w:tcPr>
          <w:p w:rsidR="00FB3D13" w:rsidRPr="00903426" w:rsidRDefault="00FB3D13" w:rsidP="00843560">
            <w:pPr>
              <w:jc w:val="center"/>
              <w:rPr>
                <w:sz w:val="24"/>
                <w:szCs w:val="24"/>
              </w:rPr>
            </w:pPr>
            <w:r w:rsidRPr="00903426">
              <w:rPr>
                <w:sz w:val="24"/>
                <w:szCs w:val="24"/>
              </w:rPr>
              <w:t>3</w:t>
            </w:r>
          </w:p>
        </w:tc>
        <w:tc>
          <w:tcPr>
            <w:tcW w:w="1551" w:type="dxa"/>
            <w:tcBorders>
              <w:top w:val="single" w:sz="4" w:space="0" w:color="auto"/>
              <w:left w:val="nil"/>
              <w:bottom w:val="single" w:sz="4" w:space="0" w:color="auto"/>
              <w:right w:val="single" w:sz="4" w:space="0" w:color="000000"/>
            </w:tcBorders>
            <w:shd w:val="clear" w:color="auto" w:fill="auto"/>
            <w:noWrap/>
            <w:vAlign w:val="center"/>
          </w:tcPr>
          <w:p w:rsidR="00FB3D13" w:rsidRPr="00903426" w:rsidRDefault="00FB3D13" w:rsidP="00843560">
            <w:pPr>
              <w:jc w:val="center"/>
              <w:rPr>
                <w:sz w:val="24"/>
                <w:szCs w:val="24"/>
              </w:rPr>
            </w:pPr>
            <w:r w:rsidRPr="00903426">
              <w:rPr>
                <w:sz w:val="24"/>
                <w:szCs w:val="24"/>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FB3D13" w:rsidRPr="00E353AB" w:rsidRDefault="00FB3D13" w:rsidP="00843560">
            <w:pPr>
              <w:jc w:val="center"/>
              <w:rPr>
                <w:sz w:val="24"/>
                <w:szCs w:val="24"/>
              </w:rPr>
            </w:pPr>
            <w:r w:rsidRPr="00E353AB">
              <w:rPr>
                <w:sz w:val="24"/>
                <w:szCs w:val="24"/>
              </w:rPr>
              <w:t>0</w:t>
            </w:r>
          </w:p>
        </w:tc>
      </w:tr>
      <w:tr w:rsidR="00FB3D13" w:rsidRPr="00903426" w:rsidTr="00843560">
        <w:trPr>
          <w:trHeight w:val="222"/>
          <w:jc w:val="center"/>
        </w:trPr>
        <w:tc>
          <w:tcPr>
            <w:tcW w:w="774" w:type="dxa"/>
            <w:tcBorders>
              <w:top w:val="nil"/>
              <w:left w:val="single" w:sz="4" w:space="0" w:color="auto"/>
              <w:bottom w:val="single" w:sz="4" w:space="0" w:color="auto"/>
              <w:right w:val="single" w:sz="4" w:space="0" w:color="auto"/>
            </w:tcBorders>
            <w:shd w:val="clear" w:color="auto" w:fill="auto"/>
          </w:tcPr>
          <w:p w:rsidR="00FB3D13" w:rsidRPr="00E353AB" w:rsidRDefault="00FB3D13" w:rsidP="00843560">
            <w:pPr>
              <w:rPr>
                <w:sz w:val="24"/>
                <w:szCs w:val="24"/>
              </w:rPr>
            </w:pPr>
            <w:r>
              <w:rPr>
                <w:sz w:val="24"/>
                <w:szCs w:val="24"/>
              </w:rPr>
              <w:t>3.</w:t>
            </w:r>
          </w:p>
        </w:tc>
        <w:tc>
          <w:tcPr>
            <w:tcW w:w="7663" w:type="dxa"/>
            <w:tcBorders>
              <w:top w:val="nil"/>
              <w:left w:val="nil"/>
              <w:bottom w:val="single" w:sz="4" w:space="0" w:color="auto"/>
              <w:right w:val="single" w:sz="4" w:space="0" w:color="auto"/>
            </w:tcBorders>
            <w:shd w:val="clear" w:color="auto" w:fill="auto"/>
          </w:tcPr>
          <w:p w:rsidR="00FB3D13" w:rsidRPr="00E353AB" w:rsidRDefault="00FB3D13" w:rsidP="00843560">
            <w:pPr>
              <w:rPr>
                <w:sz w:val="24"/>
                <w:szCs w:val="24"/>
              </w:rPr>
            </w:pPr>
            <w:r w:rsidRPr="00E353AB">
              <w:rPr>
                <w:sz w:val="24"/>
                <w:szCs w:val="24"/>
              </w:rPr>
              <w:t>публикации в российских печатных изданиях</w:t>
            </w:r>
          </w:p>
        </w:tc>
        <w:tc>
          <w:tcPr>
            <w:tcW w:w="1631" w:type="dxa"/>
            <w:tcBorders>
              <w:top w:val="single" w:sz="4" w:space="0" w:color="auto"/>
              <w:left w:val="nil"/>
              <w:bottom w:val="single" w:sz="4" w:space="0" w:color="auto"/>
              <w:right w:val="single" w:sz="4" w:space="0" w:color="000000"/>
            </w:tcBorders>
            <w:shd w:val="clear" w:color="auto" w:fill="auto"/>
            <w:noWrap/>
            <w:vAlign w:val="center"/>
          </w:tcPr>
          <w:p w:rsidR="00FB3D13" w:rsidRPr="00903426" w:rsidRDefault="00FB3D13" w:rsidP="00843560">
            <w:pPr>
              <w:jc w:val="center"/>
              <w:rPr>
                <w:sz w:val="24"/>
                <w:szCs w:val="24"/>
              </w:rPr>
            </w:pPr>
            <w:r w:rsidRPr="00903426">
              <w:rPr>
                <w:sz w:val="24"/>
                <w:szCs w:val="24"/>
              </w:rPr>
              <w:t>58</w:t>
            </w:r>
          </w:p>
        </w:tc>
        <w:tc>
          <w:tcPr>
            <w:tcW w:w="1551" w:type="dxa"/>
            <w:tcBorders>
              <w:top w:val="single" w:sz="4" w:space="0" w:color="auto"/>
              <w:left w:val="nil"/>
              <w:bottom w:val="single" w:sz="4" w:space="0" w:color="auto"/>
              <w:right w:val="single" w:sz="4" w:space="0" w:color="000000"/>
            </w:tcBorders>
            <w:shd w:val="clear" w:color="auto" w:fill="auto"/>
            <w:noWrap/>
            <w:vAlign w:val="center"/>
          </w:tcPr>
          <w:p w:rsidR="00FB3D13" w:rsidRPr="00903426" w:rsidRDefault="00FB3D13" w:rsidP="00843560">
            <w:pPr>
              <w:jc w:val="center"/>
              <w:rPr>
                <w:sz w:val="24"/>
                <w:szCs w:val="24"/>
              </w:rPr>
            </w:pPr>
            <w:r w:rsidRPr="00903426">
              <w:rPr>
                <w:sz w:val="24"/>
                <w:szCs w:val="24"/>
              </w:rPr>
              <w:t>59</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FB3D13" w:rsidRPr="00E353AB" w:rsidRDefault="00FB3D13" w:rsidP="00843560">
            <w:pPr>
              <w:jc w:val="center"/>
              <w:rPr>
                <w:sz w:val="24"/>
                <w:szCs w:val="24"/>
              </w:rPr>
            </w:pPr>
            <w:r w:rsidRPr="00E353AB">
              <w:rPr>
                <w:sz w:val="24"/>
                <w:szCs w:val="24"/>
              </w:rPr>
              <w:t>0</w:t>
            </w:r>
          </w:p>
        </w:tc>
      </w:tr>
      <w:tr w:rsidR="00FB3D13" w:rsidRPr="00903426" w:rsidTr="00843560">
        <w:trPr>
          <w:trHeight w:val="312"/>
          <w:jc w:val="center"/>
        </w:trPr>
        <w:tc>
          <w:tcPr>
            <w:tcW w:w="774" w:type="dxa"/>
            <w:tcBorders>
              <w:top w:val="nil"/>
              <w:left w:val="single" w:sz="4" w:space="0" w:color="auto"/>
              <w:bottom w:val="single" w:sz="4" w:space="0" w:color="auto"/>
              <w:right w:val="single" w:sz="4" w:space="0" w:color="auto"/>
            </w:tcBorders>
            <w:shd w:val="clear" w:color="auto" w:fill="auto"/>
          </w:tcPr>
          <w:p w:rsidR="00FB3D13" w:rsidRPr="00E353AB" w:rsidRDefault="00FB3D13" w:rsidP="00843560">
            <w:pPr>
              <w:rPr>
                <w:sz w:val="24"/>
                <w:szCs w:val="24"/>
              </w:rPr>
            </w:pPr>
            <w:r>
              <w:rPr>
                <w:sz w:val="24"/>
                <w:szCs w:val="24"/>
              </w:rPr>
              <w:t>4.</w:t>
            </w:r>
          </w:p>
        </w:tc>
        <w:tc>
          <w:tcPr>
            <w:tcW w:w="7663" w:type="dxa"/>
            <w:tcBorders>
              <w:top w:val="nil"/>
              <w:left w:val="nil"/>
              <w:bottom w:val="single" w:sz="4" w:space="0" w:color="auto"/>
              <w:right w:val="single" w:sz="4" w:space="0" w:color="auto"/>
            </w:tcBorders>
            <w:shd w:val="clear" w:color="auto" w:fill="auto"/>
            <w:hideMark/>
          </w:tcPr>
          <w:p w:rsidR="00FB3D13" w:rsidRPr="00E353AB" w:rsidRDefault="00FB3D13" w:rsidP="00843560">
            <w:pPr>
              <w:rPr>
                <w:sz w:val="24"/>
                <w:szCs w:val="24"/>
              </w:rPr>
            </w:pPr>
            <w:r w:rsidRPr="00E353AB">
              <w:rPr>
                <w:sz w:val="24"/>
                <w:szCs w:val="24"/>
              </w:rPr>
              <w:t>телерепортажи</w:t>
            </w:r>
          </w:p>
        </w:tc>
        <w:tc>
          <w:tcPr>
            <w:tcW w:w="1631"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903426" w:rsidRDefault="00FB3D13" w:rsidP="00843560">
            <w:pPr>
              <w:jc w:val="center"/>
              <w:rPr>
                <w:sz w:val="24"/>
                <w:szCs w:val="24"/>
              </w:rPr>
            </w:pPr>
            <w:r w:rsidRPr="00903426">
              <w:rPr>
                <w:sz w:val="24"/>
                <w:szCs w:val="24"/>
              </w:rPr>
              <w:t>168</w:t>
            </w:r>
          </w:p>
        </w:tc>
        <w:tc>
          <w:tcPr>
            <w:tcW w:w="1551"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903426" w:rsidRDefault="00FB3D13" w:rsidP="00843560">
            <w:pPr>
              <w:jc w:val="center"/>
              <w:rPr>
                <w:sz w:val="24"/>
                <w:szCs w:val="24"/>
              </w:rPr>
            </w:pPr>
            <w:r w:rsidRPr="00903426">
              <w:rPr>
                <w:sz w:val="24"/>
                <w:szCs w:val="24"/>
              </w:rPr>
              <w:t>161</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E353AB" w:rsidRDefault="00FB3D13" w:rsidP="00843560">
            <w:pPr>
              <w:jc w:val="center"/>
              <w:rPr>
                <w:sz w:val="24"/>
                <w:szCs w:val="24"/>
              </w:rPr>
            </w:pPr>
            <w:r w:rsidRPr="00E353AB">
              <w:rPr>
                <w:sz w:val="24"/>
                <w:szCs w:val="24"/>
              </w:rPr>
              <w:t>36</w:t>
            </w:r>
          </w:p>
        </w:tc>
      </w:tr>
      <w:tr w:rsidR="00FB3D13" w:rsidRPr="00903426" w:rsidTr="00843560">
        <w:trPr>
          <w:trHeight w:val="281"/>
          <w:jc w:val="center"/>
        </w:trPr>
        <w:tc>
          <w:tcPr>
            <w:tcW w:w="774" w:type="dxa"/>
            <w:tcBorders>
              <w:top w:val="nil"/>
              <w:left w:val="single" w:sz="4" w:space="0" w:color="auto"/>
              <w:bottom w:val="single" w:sz="4" w:space="0" w:color="auto"/>
              <w:right w:val="single" w:sz="4" w:space="0" w:color="auto"/>
            </w:tcBorders>
            <w:shd w:val="clear" w:color="auto" w:fill="auto"/>
          </w:tcPr>
          <w:p w:rsidR="00FB3D13" w:rsidRPr="00E353AB" w:rsidRDefault="00FB3D13" w:rsidP="00843560">
            <w:pPr>
              <w:rPr>
                <w:sz w:val="24"/>
                <w:szCs w:val="24"/>
              </w:rPr>
            </w:pPr>
            <w:r>
              <w:rPr>
                <w:sz w:val="24"/>
                <w:szCs w:val="24"/>
              </w:rPr>
              <w:t>5.</w:t>
            </w:r>
          </w:p>
        </w:tc>
        <w:tc>
          <w:tcPr>
            <w:tcW w:w="7663" w:type="dxa"/>
            <w:tcBorders>
              <w:top w:val="nil"/>
              <w:left w:val="nil"/>
              <w:bottom w:val="single" w:sz="4" w:space="0" w:color="auto"/>
              <w:right w:val="single" w:sz="4" w:space="0" w:color="auto"/>
            </w:tcBorders>
            <w:shd w:val="clear" w:color="auto" w:fill="auto"/>
          </w:tcPr>
          <w:p w:rsidR="00FB3D13" w:rsidRPr="00E353AB" w:rsidRDefault="00FB3D13" w:rsidP="00843560">
            <w:pPr>
              <w:rPr>
                <w:sz w:val="24"/>
                <w:szCs w:val="24"/>
              </w:rPr>
            </w:pPr>
            <w:r w:rsidRPr="00E353AB">
              <w:rPr>
                <w:sz w:val="24"/>
                <w:szCs w:val="24"/>
              </w:rPr>
              <w:t>Радиорепортажи</w:t>
            </w:r>
          </w:p>
        </w:tc>
        <w:tc>
          <w:tcPr>
            <w:tcW w:w="1631" w:type="dxa"/>
            <w:tcBorders>
              <w:top w:val="single" w:sz="4" w:space="0" w:color="auto"/>
              <w:left w:val="nil"/>
              <w:bottom w:val="single" w:sz="4" w:space="0" w:color="auto"/>
              <w:right w:val="single" w:sz="4" w:space="0" w:color="000000"/>
            </w:tcBorders>
            <w:shd w:val="clear" w:color="auto" w:fill="auto"/>
            <w:noWrap/>
            <w:vAlign w:val="center"/>
          </w:tcPr>
          <w:p w:rsidR="00FB3D13" w:rsidRPr="00903426" w:rsidRDefault="00FB3D13" w:rsidP="00843560">
            <w:pPr>
              <w:jc w:val="center"/>
              <w:rPr>
                <w:sz w:val="24"/>
                <w:szCs w:val="24"/>
              </w:rPr>
            </w:pPr>
            <w:r w:rsidRPr="00903426">
              <w:rPr>
                <w:sz w:val="24"/>
                <w:szCs w:val="24"/>
              </w:rPr>
              <w:t>79</w:t>
            </w:r>
          </w:p>
        </w:tc>
        <w:tc>
          <w:tcPr>
            <w:tcW w:w="1551" w:type="dxa"/>
            <w:tcBorders>
              <w:top w:val="single" w:sz="4" w:space="0" w:color="auto"/>
              <w:left w:val="nil"/>
              <w:bottom w:val="single" w:sz="4" w:space="0" w:color="auto"/>
              <w:right w:val="single" w:sz="4" w:space="0" w:color="000000"/>
            </w:tcBorders>
            <w:shd w:val="clear" w:color="auto" w:fill="auto"/>
            <w:noWrap/>
            <w:vAlign w:val="center"/>
          </w:tcPr>
          <w:p w:rsidR="00FB3D13" w:rsidRPr="00903426" w:rsidRDefault="00FB3D13" w:rsidP="00843560">
            <w:pPr>
              <w:jc w:val="center"/>
              <w:rPr>
                <w:sz w:val="24"/>
                <w:szCs w:val="24"/>
              </w:rPr>
            </w:pPr>
            <w:r w:rsidRPr="00903426">
              <w:rPr>
                <w:sz w:val="24"/>
                <w:szCs w:val="24"/>
              </w:rPr>
              <w:t>79</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FB3D13" w:rsidRPr="00E353AB" w:rsidRDefault="00FB3D13" w:rsidP="00843560">
            <w:pPr>
              <w:jc w:val="center"/>
              <w:rPr>
                <w:sz w:val="24"/>
                <w:szCs w:val="24"/>
              </w:rPr>
            </w:pPr>
            <w:r w:rsidRPr="00E353AB">
              <w:rPr>
                <w:sz w:val="24"/>
                <w:szCs w:val="24"/>
              </w:rPr>
              <w:t>0</w:t>
            </w:r>
          </w:p>
        </w:tc>
      </w:tr>
      <w:tr w:rsidR="00FB3D13" w:rsidRPr="00903426" w:rsidTr="00843560">
        <w:trPr>
          <w:trHeight w:val="270"/>
          <w:jc w:val="center"/>
        </w:trPr>
        <w:tc>
          <w:tcPr>
            <w:tcW w:w="774" w:type="dxa"/>
            <w:tcBorders>
              <w:top w:val="nil"/>
              <w:left w:val="single" w:sz="4" w:space="0" w:color="auto"/>
              <w:bottom w:val="single" w:sz="4" w:space="0" w:color="auto"/>
              <w:right w:val="single" w:sz="4" w:space="0" w:color="auto"/>
            </w:tcBorders>
            <w:shd w:val="clear" w:color="auto" w:fill="auto"/>
          </w:tcPr>
          <w:p w:rsidR="00FB3D13" w:rsidRPr="00E353AB" w:rsidRDefault="00FB3D13" w:rsidP="00843560">
            <w:pPr>
              <w:rPr>
                <w:sz w:val="24"/>
                <w:szCs w:val="24"/>
              </w:rPr>
            </w:pPr>
            <w:r>
              <w:rPr>
                <w:sz w:val="24"/>
                <w:szCs w:val="24"/>
              </w:rPr>
              <w:t>6.</w:t>
            </w:r>
          </w:p>
        </w:tc>
        <w:tc>
          <w:tcPr>
            <w:tcW w:w="7663" w:type="dxa"/>
            <w:tcBorders>
              <w:top w:val="nil"/>
              <w:left w:val="nil"/>
              <w:bottom w:val="single" w:sz="4" w:space="0" w:color="auto"/>
              <w:right w:val="single" w:sz="4" w:space="0" w:color="auto"/>
            </w:tcBorders>
            <w:shd w:val="clear" w:color="auto" w:fill="auto"/>
            <w:hideMark/>
          </w:tcPr>
          <w:p w:rsidR="00FB3D13" w:rsidRPr="00E353AB" w:rsidRDefault="00FB3D13" w:rsidP="00843560">
            <w:pPr>
              <w:rPr>
                <w:sz w:val="24"/>
                <w:szCs w:val="24"/>
              </w:rPr>
            </w:pPr>
            <w:r w:rsidRPr="00E353AB">
              <w:rPr>
                <w:sz w:val="24"/>
                <w:szCs w:val="24"/>
              </w:rPr>
              <w:t>публикации в Интернет-источниках, в том числе публикации в социальных сетях учреждений (количество)</w:t>
            </w:r>
          </w:p>
        </w:tc>
        <w:tc>
          <w:tcPr>
            <w:tcW w:w="1631"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903426" w:rsidRDefault="00FB3D13" w:rsidP="00843560">
            <w:pPr>
              <w:jc w:val="center"/>
              <w:rPr>
                <w:sz w:val="24"/>
                <w:szCs w:val="24"/>
              </w:rPr>
            </w:pPr>
            <w:r w:rsidRPr="00903426">
              <w:rPr>
                <w:sz w:val="24"/>
                <w:szCs w:val="24"/>
              </w:rPr>
              <w:t>3</w:t>
            </w:r>
          </w:p>
        </w:tc>
        <w:tc>
          <w:tcPr>
            <w:tcW w:w="1551"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903426" w:rsidRDefault="00FB3D13" w:rsidP="00843560">
            <w:pPr>
              <w:jc w:val="center"/>
              <w:rPr>
                <w:sz w:val="24"/>
                <w:szCs w:val="24"/>
              </w:rPr>
            </w:pPr>
            <w:r w:rsidRPr="00903426">
              <w:rPr>
                <w:sz w:val="24"/>
                <w:szCs w:val="24"/>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FB3D13" w:rsidRPr="00E353AB" w:rsidRDefault="00FB3D13" w:rsidP="00843560">
            <w:pPr>
              <w:jc w:val="center"/>
              <w:rPr>
                <w:sz w:val="24"/>
                <w:szCs w:val="24"/>
              </w:rPr>
            </w:pPr>
            <w:r w:rsidRPr="00E353AB">
              <w:rPr>
                <w:sz w:val="24"/>
                <w:szCs w:val="24"/>
              </w:rPr>
              <w:t>71</w:t>
            </w:r>
          </w:p>
        </w:tc>
      </w:tr>
    </w:tbl>
    <w:p w:rsidR="00FB3D13" w:rsidRPr="004A3A1E" w:rsidRDefault="00FB3D13" w:rsidP="00FB3D13">
      <w:pPr>
        <w:spacing w:before="240"/>
        <w:ind w:firstLine="709"/>
        <w:rPr>
          <w:b/>
          <w:bCs/>
          <w:sz w:val="24"/>
          <w:szCs w:val="24"/>
        </w:rPr>
      </w:pPr>
      <w:r w:rsidRPr="004A3A1E">
        <w:rPr>
          <w:b/>
          <w:bCs/>
          <w:sz w:val="24"/>
          <w:szCs w:val="24"/>
        </w:rPr>
        <w:t>3.1.6. Потребность в кадрах</w:t>
      </w:r>
    </w:p>
    <w:tbl>
      <w:tblPr>
        <w:tblW w:w="13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3"/>
        <w:gridCol w:w="7479"/>
      </w:tblGrid>
      <w:tr w:rsidR="00FB3D13" w:rsidRPr="004A3A1E" w:rsidTr="00843560">
        <w:trPr>
          <w:jc w:val="center"/>
        </w:trPr>
        <w:tc>
          <w:tcPr>
            <w:tcW w:w="6173" w:type="dxa"/>
            <w:vAlign w:val="center"/>
          </w:tcPr>
          <w:p w:rsidR="00FB3D13" w:rsidRPr="004A3A1E" w:rsidRDefault="00FB3D13" w:rsidP="00843560">
            <w:pPr>
              <w:jc w:val="center"/>
              <w:rPr>
                <w:b/>
              </w:rPr>
            </w:pPr>
            <w:r w:rsidRPr="004A3A1E">
              <w:rPr>
                <w:b/>
              </w:rPr>
              <w:t>Направление деятельности</w:t>
            </w:r>
          </w:p>
        </w:tc>
        <w:tc>
          <w:tcPr>
            <w:tcW w:w="7479" w:type="dxa"/>
            <w:vAlign w:val="center"/>
          </w:tcPr>
          <w:p w:rsidR="00FB3D13" w:rsidRPr="004A3A1E" w:rsidRDefault="00FB3D13" w:rsidP="00843560">
            <w:pPr>
              <w:ind w:firstLine="567"/>
              <w:jc w:val="center"/>
              <w:rPr>
                <w:b/>
              </w:rPr>
            </w:pPr>
            <w:r w:rsidRPr="004A3A1E">
              <w:rPr>
                <w:b/>
              </w:rPr>
              <w:t>Потребность в специалистах по направлениям деятельности с указанием должности и количества штатных единиц</w:t>
            </w:r>
          </w:p>
        </w:tc>
      </w:tr>
      <w:tr w:rsidR="00FB3D13" w:rsidRPr="004A3A1E" w:rsidTr="00843560">
        <w:trPr>
          <w:jc w:val="center"/>
        </w:trPr>
        <w:tc>
          <w:tcPr>
            <w:tcW w:w="6173" w:type="dxa"/>
            <w:vAlign w:val="center"/>
          </w:tcPr>
          <w:p w:rsidR="00FB3D13" w:rsidRPr="004A3A1E" w:rsidRDefault="00FB3D13" w:rsidP="00843560">
            <w:pPr>
              <w:jc w:val="center"/>
              <w:rPr>
                <w:b/>
                <w:sz w:val="24"/>
                <w:szCs w:val="24"/>
              </w:rPr>
            </w:pPr>
            <w:r w:rsidRPr="004A3A1E">
              <w:rPr>
                <w:b/>
                <w:sz w:val="24"/>
                <w:szCs w:val="24"/>
              </w:rPr>
              <w:t>–––––</w:t>
            </w:r>
          </w:p>
        </w:tc>
        <w:tc>
          <w:tcPr>
            <w:tcW w:w="7479" w:type="dxa"/>
            <w:vAlign w:val="center"/>
          </w:tcPr>
          <w:p w:rsidR="00FB3D13" w:rsidRPr="004A3A1E" w:rsidRDefault="00FB3D13" w:rsidP="00843560">
            <w:pPr>
              <w:ind w:firstLine="567"/>
              <w:jc w:val="center"/>
              <w:rPr>
                <w:b/>
                <w:sz w:val="24"/>
                <w:szCs w:val="24"/>
              </w:rPr>
            </w:pPr>
            <w:r w:rsidRPr="004A3A1E">
              <w:rPr>
                <w:b/>
                <w:sz w:val="24"/>
                <w:szCs w:val="24"/>
              </w:rPr>
              <w:t>–––––</w:t>
            </w:r>
          </w:p>
        </w:tc>
      </w:tr>
    </w:tbl>
    <w:p w:rsidR="00FB3D13" w:rsidRPr="004A3A1E" w:rsidRDefault="00FB3D13" w:rsidP="00FB3D13">
      <w:pPr>
        <w:ind w:firstLine="567"/>
      </w:pPr>
    </w:p>
    <w:tbl>
      <w:tblPr>
        <w:tblW w:w="13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3"/>
        <w:gridCol w:w="7489"/>
      </w:tblGrid>
      <w:tr w:rsidR="00FB3D13" w:rsidRPr="004A3A1E" w:rsidTr="00843560">
        <w:trPr>
          <w:jc w:val="center"/>
        </w:trPr>
        <w:tc>
          <w:tcPr>
            <w:tcW w:w="6193" w:type="dxa"/>
          </w:tcPr>
          <w:p w:rsidR="00FB3D13" w:rsidRPr="004A3A1E" w:rsidRDefault="00FB3D13" w:rsidP="00843560">
            <w:pPr>
              <w:jc w:val="center"/>
              <w:rPr>
                <w:b/>
              </w:rPr>
            </w:pPr>
            <w:r w:rsidRPr="004A3A1E">
              <w:rPr>
                <w:b/>
              </w:rPr>
              <w:t>Направление деятельности</w:t>
            </w:r>
          </w:p>
        </w:tc>
        <w:tc>
          <w:tcPr>
            <w:tcW w:w="7489" w:type="dxa"/>
          </w:tcPr>
          <w:p w:rsidR="00FB3D13" w:rsidRPr="004A3A1E" w:rsidRDefault="00FB3D13" w:rsidP="00843560">
            <w:pPr>
              <w:ind w:firstLine="567"/>
              <w:jc w:val="center"/>
              <w:rPr>
                <w:b/>
              </w:rPr>
            </w:pPr>
            <w:r w:rsidRPr="004A3A1E">
              <w:rPr>
                <w:b/>
              </w:rPr>
              <w:t>Интересующая тема для обучения</w:t>
            </w:r>
          </w:p>
        </w:tc>
      </w:tr>
      <w:tr w:rsidR="00FB3D13" w:rsidRPr="004A3A1E" w:rsidTr="00843560">
        <w:trPr>
          <w:jc w:val="center"/>
        </w:trPr>
        <w:tc>
          <w:tcPr>
            <w:tcW w:w="6193" w:type="dxa"/>
          </w:tcPr>
          <w:p w:rsidR="00FB3D13" w:rsidRPr="004A3A1E" w:rsidRDefault="00FB3D13" w:rsidP="00843560">
            <w:pPr>
              <w:jc w:val="center"/>
              <w:rPr>
                <w:sz w:val="24"/>
                <w:szCs w:val="24"/>
              </w:rPr>
            </w:pPr>
            <w:r w:rsidRPr="004A3A1E">
              <w:rPr>
                <w:rFonts w:eastAsia="Calibri"/>
                <w:sz w:val="24"/>
                <w:szCs w:val="24"/>
                <w:lang w:eastAsia="en-US"/>
              </w:rPr>
              <w:t>Служба художественного руководителя</w:t>
            </w:r>
          </w:p>
        </w:tc>
        <w:tc>
          <w:tcPr>
            <w:tcW w:w="7489" w:type="dxa"/>
          </w:tcPr>
          <w:p w:rsidR="00FB3D13" w:rsidRPr="004A3A1E" w:rsidRDefault="00FB3D13" w:rsidP="00843560">
            <w:pPr>
              <w:jc w:val="center"/>
              <w:rPr>
                <w:sz w:val="24"/>
                <w:szCs w:val="24"/>
              </w:rPr>
            </w:pPr>
            <w:r w:rsidRPr="004A3A1E">
              <w:rPr>
                <w:sz w:val="24"/>
                <w:szCs w:val="24"/>
              </w:rPr>
              <w:t>«Искусство ведения праздничных и игровых программ»</w:t>
            </w:r>
          </w:p>
        </w:tc>
      </w:tr>
      <w:tr w:rsidR="00FB3D13" w:rsidRPr="004A3A1E" w:rsidTr="00843560">
        <w:trPr>
          <w:jc w:val="center"/>
        </w:trPr>
        <w:tc>
          <w:tcPr>
            <w:tcW w:w="6193" w:type="dxa"/>
          </w:tcPr>
          <w:p w:rsidR="00FB3D13" w:rsidRPr="004A3A1E" w:rsidRDefault="00FB3D13" w:rsidP="00843560">
            <w:pPr>
              <w:jc w:val="center"/>
              <w:rPr>
                <w:rFonts w:eastAsia="Calibri"/>
                <w:sz w:val="24"/>
                <w:szCs w:val="24"/>
                <w:lang w:eastAsia="en-US"/>
              </w:rPr>
            </w:pPr>
            <w:r w:rsidRPr="004A3A1E">
              <w:rPr>
                <w:rFonts w:eastAsia="Calibri"/>
                <w:sz w:val="24"/>
                <w:szCs w:val="24"/>
                <w:lang w:eastAsia="en-US"/>
              </w:rPr>
              <w:t>Охрана труда</w:t>
            </w:r>
          </w:p>
        </w:tc>
        <w:tc>
          <w:tcPr>
            <w:tcW w:w="7489" w:type="dxa"/>
          </w:tcPr>
          <w:p w:rsidR="00FB3D13" w:rsidRPr="004A3A1E" w:rsidRDefault="00FB3D13" w:rsidP="00843560">
            <w:pPr>
              <w:jc w:val="center"/>
              <w:rPr>
                <w:sz w:val="24"/>
                <w:szCs w:val="24"/>
              </w:rPr>
            </w:pPr>
            <w:r w:rsidRPr="004A3A1E">
              <w:rPr>
                <w:sz w:val="24"/>
                <w:szCs w:val="24"/>
              </w:rPr>
              <w:t>Противопожарная профилактика</w:t>
            </w:r>
          </w:p>
        </w:tc>
      </w:tr>
      <w:tr w:rsidR="00FB3D13" w:rsidRPr="004A3A1E" w:rsidTr="00843560">
        <w:trPr>
          <w:jc w:val="center"/>
        </w:trPr>
        <w:tc>
          <w:tcPr>
            <w:tcW w:w="6193" w:type="dxa"/>
          </w:tcPr>
          <w:p w:rsidR="00FB3D13" w:rsidRPr="004A3A1E" w:rsidRDefault="00FB3D13" w:rsidP="00843560">
            <w:pPr>
              <w:jc w:val="center"/>
              <w:rPr>
                <w:rFonts w:eastAsia="Calibri"/>
                <w:sz w:val="24"/>
                <w:szCs w:val="24"/>
                <w:lang w:eastAsia="en-US"/>
              </w:rPr>
            </w:pPr>
            <w:r w:rsidRPr="004A3A1E">
              <w:rPr>
                <w:rFonts w:eastAsia="Calibri"/>
                <w:sz w:val="24"/>
                <w:szCs w:val="24"/>
                <w:lang w:eastAsia="en-US"/>
              </w:rPr>
              <w:t>Административное управление</w:t>
            </w:r>
          </w:p>
        </w:tc>
        <w:tc>
          <w:tcPr>
            <w:tcW w:w="7489" w:type="dxa"/>
          </w:tcPr>
          <w:p w:rsidR="00FB3D13" w:rsidRPr="004A3A1E" w:rsidRDefault="00FB3D13" w:rsidP="00843560">
            <w:pPr>
              <w:jc w:val="center"/>
              <w:rPr>
                <w:sz w:val="24"/>
                <w:szCs w:val="24"/>
              </w:rPr>
            </w:pPr>
            <w:r w:rsidRPr="004A3A1E">
              <w:rPr>
                <w:sz w:val="24"/>
                <w:szCs w:val="24"/>
              </w:rPr>
              <w:t>Обработка персональных данных</w:t>
            </w:r>
          </w:p>
        </w:tc>
      </w:tr>
      <w:tr w:rsidR="00FB3D13" w:rsidRPr="004A3A1E" w:rsidTr="00843560">
        <w:trPr>
          <w:jc w:val="center"/>
        </w:trPr>
        <w:tc>
          <w:tcPr>
            <w:tcW w:w="6193" w:type="dxa"/>
          </w:tcPr>
          <w:p w:rsidR="00FB3D13" w:rsidRPr="004A3A1E" w:rsidRDefault="00FB3D13" w:rsidP="00843560">
            <w:pPr>
              <w:jc w:val="center"/>
              <w:rPr>
                <w:rFonts w:eastAsia="Calibri"/>
                <w:sz w:val="24"/>
                <w:szCs w:val="24"/>
                <w:lang w:eastAsia="en-US"/>
              </w:rPr>
            </w:pPr>
            <w:r w:rsidRPr="004A3A1E">
              <w:rPr>
                <w:rFonts w:eastAsia="Calibri"/>
                <w:sz w:val="24"/>
                <w:szCs w:val="24"/>
                <w:lang w:eastAsia="en-US"/>
              </w:rPr>
              <w:t xml:space="preserve">Юриспруденция </w:t>
            </w:r>
          </w:p>
        </w:tc>
        <w:tc>
          <w:tcPr>
            <w:tcW w:w="7489" w:type="dxa"/>
          </w:tcPr>
          <w:p w:rsidR="00FB3D13" w:rsidRPr="004A3A1E" w:rsidRDefault="00FB3D13" w:rsidP="00843560">
            <w:pPr>
              <w:jc w:val="center"/>
              <w:rPr>
                <w:sz w:val="24"/>
                <w:szCs w:val="24"/>
              </w:rPr>
            </w:pPr>
            <w:r w:rsidRPr="004A3A1E">
              <w:rPr>
                <w:sz w:val="24"/>
                <w:szCs w:val="24"/>
              </w:rPr>
              <w:t>Противодействие коррупции</w:t>
            </w:r>
          </w:p>
        </w:tc>
      </w:tr>
      <w:tr w:rsidR="00FB3D13" w:rsidRPr="00903426" w:rsidTr="00843560">
        <w:trPr>
          <w:jc w:val="center"/>
        </w:trPr>
        <w:tc>
          <w:tcPr>
            <w:tcW w:w="6193" w:type="dxa"/>
          </w:tcPr>
          <w:p w:rsidR="00FB3D13" w:rsidRPr="004A3A1E" w:rsidRDefault="00FB3D13" w:rsidP="00843560">
            <w:pPr>
              <w:jc w:val="center"/>
              <w:rPr>
                <w:rFonts w:eastAsia="Calibri"/>
                <w:sz w:val="24"/>
                <w:szCs w:val="24"/>
                <w:lang w:eastAsia="en-US"/>
              </w:rPr>
            </w:pPr>
            <w:r w:rsidRPr="004A3A1E">
              <w:rPr>
                <w:rFonts w:eastAsia="Calibri"/>
                <w:sz w:val="24"/>
                <w:szCs w:val="24"/>
                <w:lang w:eastAsia="en-US"/>
              </w:rPr>
              <w:t>Административное управление</w:t>
            </w:r>
          </w:p>
        </w:tc>
        <w:tc>
          <w:tcPr>
            <w:tcW w:w="7489" w:type="dxa"/>
          </w:tcPr>
          <w:p w:rsidR="00FB3D13" w:rsidRPr="004A3A1E" w:rsidRDefault="00FB3D13" w:rsidP="00843560">
            <w:pPr>
              <w:jc w:val="center"/>
              <w:rPr>
                <w:sz w:val="24"/>
                <w:szCs w:val="24"/>
              </w:rPr>
            </w:pPr>
            <w:r w:rsidRPr="004A3A1E">
              <w:rPr>
                <w:sz w:val="24"/>
                <w:szCs w:val="24"/>
              </w:rPr>
              <w:t xml:space="preserve">Менеджмент в сфере закупок товаров, работ, услуг. </w:t>
            </w:r>
          </w:p>
          <w:p w:rsidR="00FB3D13" w:rsidRPr="00903426" w:rsidRDefault="00FB3D13" w:rsidP="00843560">
            <w:pPr>
              <w:jc w:val="center"/>
              <w:rPr>
                <w:sz w:val="24"/>
                <w:szCs w:val="24"/>
              </w:rPr>
            </w:pPr>
            <w:r w:rsidRPr="004A3A1E">
              <w:rPr>
                <w:sz w:val="24"/>
                <w:szCs w:val="24"/>
              </w:rPr>
              <w:t>Практические аспекты применения 223-ФЗ</w:t>
            </w:r>
          </w:p>
        </w:tc>
      </w:tr>
    </w:tbl>
    <w:p w:rsidR="00FB3D13" w:rsidRPr="00903426" w:rsidRDefault="00FB3D13" w:rsidP="00FB3D13">
      <w:pPr>
        <w:ind w:firstLine="567"/>
        <w:rPr>
          <w:i/>
          <w:sz w:val="24"/>
          <w:szCs w:val="24"/>
        </w:rPr>
      </w:pPr>
    </w:p>
    <w:p w:rsidR="00FB3D13" w:rsidRPr="00903426" w:rsidRDefault="00FB3D13" w:rsidP="00FB3D13">
      <w:pPr>
        <w:ind w:firstLine="566"/>
        <w:jc w:val="both"/>
        <w:rPr>
          <w:bCs/>
          <w:sz w:val="24"/>
          <w:szCs w:val="24"/>
        </w:rPr>
      </w:pPr>
      <w:r w:rsidRPr="00903426">
        <w:rPr>
          <w:bCs/>
          <w:sz w:val="24"/>
          <w:szCs w:val="24"/>
        </w:rPr>
        <w:t>в) анализ кадрового состава, его изменение в сравнении с предыдущим годом (возрастной состав, состав по категориям персонала, по количеству имеющих профильное образование (из числа работников, относящихся к основному персоналу), по количеству прошедших обучение, по укомплектованности штата).</w:t>
      </w:r>
    </w:p>
    <w:p w:rsidR="00FB3D13" w:rsidRPr="00903426" w:rsidRDefault="00FB3D13" w:rsidP="00FB3D13">
      <w:pPr>
        <w:ind w:firstLine="566"/>
        <w:jc w:val="both"/>
        <w:rPr>
          <w:bCs/>
          <w:sz w:val="24"/>
          <w:szCs w:val="24"/>
        </w:rPr>
      </w:pPr>
    </w:p>
    <w:p w:rsidR="00FB3D13" w:rsidRPr="00903426" w:rsidRDefault="00FB3D13" w:rsidP="00FB3D13">
      <w:pPr>
        <w:ind w:firstLine="709"/>
        <w:jc w:val="both"/>
        <w:rPr>
          <w:b/>
          <w:bCs/>
          <w:sz w:val="24"/>
          <w:szCs w:val="24"/>
        </w:rPr>
      </w:pPr>
      <w:r w:rsidRPr="00903426">
        <w:rPr>
          <w:b/>
          <w:bCs/>
          <w:sz w:val="24"/>
          <w:szCs w:val="24"/>
        </w:rPr>
        <w:t>3.1.7.</w:t>
      </w:r>
      <w:r w:rsidRPr="00903426">
        <w:rPr>
          <w:b/>
          <w:bCs/>
          <w:sz w:val="24"/>
          <w:szCs w:val="24"/>
        </w:rPr>
        <w:tab/>
        <w:t>Информация о юбилеях культурно-досуговых учреждений на 2021 год</w:t>
      </w:r>
    </w:p>
    <w:p w:rsidR="00FB3D13" w:rsidRPr="00903426" w:rsidRDefault="00FB3D13" w:rsidP="00FB3D13">
      <w:pPr>
        <w:ind w:firstLine="709"/>
        <w:jc w:val="both"/>
        <w:rPr>
          <w:bCs/>
          <w:sz w:val="24"/>
          <w:szCs w:val="24"/>
        </w:rPr>
      </w:pPr>
    </w:p>
    <w:p w:rsidR="00FB3D13" w:rsidRPr="00903426" w:rsidRDefault="00FB3D13" w:rsidP="00FB3D13">
      <w:pPr>
        <w:ind w:firstLine="709"/>
        <w:jc w:val="both"/>
        <w:rPr>
          <w:bCs/>
          <w:sz w:val="24"/>
          <w:szCs w:val="24"/>
        </w:rPr>
      </w:pPr>
      <w:r w:rsidRPr="00903426">
        <w:rPr>
          <w:bCs/>
          <w:sz w:val="24"/>
          <w:szCs w:val="24"/>
        </w:rPr>
        <w:t>Клубному формированию изостудия «Радуга» в 2021 году исполняется 20 лет.</w:t>
      </w:r>
    </w:p>
    <w:p w:rsidR="00FB3D13" w:rsidRPr="00903426" w:rsidRDefault="00FB3D13" w:rsidP="00FB3D13">
      <w:pPr>
        <w:ind w:firstLine="709"/>
        <w:jc w:val="both"/>
        <w:rPr>
          <w:bCs/>
          <w:sz w:val="24"/>
          <w:szCs w:val="24"/>
        </w:rPr>
      </w:pPr>
      <w:r w:rsidRPr="00903426">
        <w:rPr>
          <w:bCs/>
          <w:sz w:val="24"/>
          <w:szCs w:val="24"/>
        </w:rPr>
        <w:t>Хор ветеранов труда «Сибирячка» перенос юбилейных мероприятий с 2020 года на 2021 год, коллективу исполнилось 25 лет.</w:t>
      </w:r>
    </w:p>
    <w:p w:rsidR="00FB3D13" w:rsidRPr="00903426" w:rsidRDefault="00FB3D13" w:rsidP="00FB3D13">
      <w:pPr>
        <w:spacing w:before="240"/>
        <w:ind w:firstLine="709"/>
        <w:jc w:val="both"/>
        <w:rPr>
          <w:b/>
          <w:bCs/>
          <w:sz w:val="24"/>
          <w:szCs w:val="24"/>
        </w:rPr>
      </w:pPr>
      <w:r w:rsidRPr="00903426">
        <w:rPr>
          <w:b/>
          <w:bCs/>
          <w:sz w:val="24"/>
          <w:szCs w:val="24"/>
        </w:rPr>
        <w:t>3.1.8.</w:t>
      </w:r>
      <w:r w:rsidRPr="00903426">
        <w:rPr>
          <w:b/>
          <w:bCs/>
          <w:sz w:val="24"/>
          <w:szCs w:val="24"/>
        </w:rPr>
        <w:tab/>
        <w:t>Инновационная деятельность Учреждения:</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4"/>
        <w:gridCol w:w="1701"/>
        <w:gridCol w:w="1984"/>
        <w:gridCol w:w="2552"/>
        <w:gridCol w:w="4252"/>
      </w:tblGrid>
      <w:tr w:rsidR="00FB3D13" w:rsidRPr="00903426" w:rsidTr="00843560">
        <w:trPr>
          <w:trHeight w:val="772"/>
        </w:trPr>
        <w:tc>
          <w:tcPr>
            <w:tcW w:w="708"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jc w:val="center"/>
              <w:rPr>
                <w:rFonts w:eastAsia="Calibri"/>
                <w:b/>
                <w:bCs/>
                <w:lang w:eastAsia="en-US"/>
              </w:rPr>
            </w:pPr>
            <w:r w:rsidRPr="00903426">
              <w:rPr>
                <w:rFonts w:eastAsia="Calibri"/>
                <w:b/>
                <w:bCs/>
                <w:lang w:eastAsia="en-US"/>
              </w:rPr>
              <w:t>№ п/п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903426" w:rsidRDefault="00FB3D13" w:rsidP="00843560">
            <w:pPr>
              <w:jc w:val="center"/>
              <w:rPr>
                <w:rFonts w:eastAsia="Calibri"/>
                <w:b/>
                <w:bCs/>
                <w:lang w:eastAsia="en-US"/>
              </w:rPr>
            </w:pPr>
            <w:r w:rsidRPr="00903426">
              <w:rPr>
                <w:rFonts w:eastAsia="Calibri"/>
                <w:b/>
                <w:bCs/>
                <w:lang w:eastAsia="en-US"/>
              </w:rPr>
              <w:t>Наименование деятельности, проекта,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903426" w:rsidRDefault="00FB3D13" w:rsidP="00843560">
            <w:pPr>
              <w:jc w:val="center"/>
              <w:rPr>
                <w:rFonts w:eastAsia="Calibri"/>
                <w:b/>
                <w:bCs/>
                <w:lang w:eastAsia="en-US"/>
              </w:rPr>
            </w:pPr>
            <w:r w:rsidRPr="00903426">
              <w:rPr>
                <w:rFonts w:eastAsia="Calibri"/>
                <w:b/>
                <w:bCs/>
                <w:lang w:eastAsia="en-US"/>
              </w:rPr>
              <w:t>дата и место проведения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903426" w:rsidRDefault="00FB3D13" w:rsidP="00843560">
            <w:pPr>
              <w:jc w:val="center"/>
              <w:rPr>
                <w:rFonts w:eastAsia="Calibri"/>
                <w:b/>
                <w:bCs/>
                <w:lang w:eastAsia="en-US"/>
              </w:rPr>
            </w:pPr>
            <w:r w:rsidRPr="00903426">
              <w:rPr>
                <w:rFonts w:eastAsia="Calibri"/>
                <w:b/>
                <w:bCs/>
                <w:lang w:eastAsia="en-US"/>
              </w:rPr>
              <w:t>Источник финансирования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903426" w:rsidRDefault="00FB3D13" w:rsidP="00843560">
            <w:pPr>
              <w:jc w:val="center"/>
              <w:rPr>
                <w:rFonts w:eastAsia="Calibri"/>
                <w:b/>
                <w:bCs/>
                <w:lang w:eastAsia="en-US"/>
              </w:rPr>
            </w:pPr>
            <w:r w:rsidRPr="00903426">
              <w:rPr>
                <w:rFonts w:eastAsia="Calibri"/>
                <w:b/>
                <w:bCs/>
                <w:lang w:eastAsia="en-US"/>
              </w:rPr>
              <w:t>Целевая аудитория (характеристика и количество)</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D13" w:rsidRPr="00903426" w:rsidRDefault="00FB3D13" w:rsidP="00843560">
            <w:pPr>
              <w:jc w:val="center"/>
              <w:rPr>
                <w:rFonts w:eastAsia="Calibri"/>
                <w:b/>
                <w:bCs/>
                <w:lang w:eastAsia="en-US"/>
              </w:rPr>
            </w:pPr>
            <w:r w:rsidRPr="00903426">
              <w:rPr>
                <w:rFonts w:eastAsia="Calibri"/>
                <w:b/>
                <w:bCs/>
                <w:lang w:eastAsia="en-US"/>
              </w:rPr>
              <w:t>краткое содержание реализации проекта (цель, обоснование новизны проекта)</w:t>
            </w:r>
          </w:p>
        </w:tc>
      </w:tr>
      <w:tr w:rsidR="00FB3D13" w:rsidRPr="00903426" w:rsidTr="00843560">
        <w:trPr>
          <w:trHeight w:val="335"/>
        </w:trPr>
        <w:tc>
          <w:tcPr>
            <w:tcW w:w="708" w:type="dxa"/>
            <w:tcBorders>
              <w:top w:val="single" w:sz="4" w:space="0" w:color="auto"/>
              <w:left w:val="single" w:sz="4" w:space="0" w:color="auto"/>
              <w:bottom w:val="single" w:sz="4" w:space="0" w:color="auto"/>
              <w:right w:val="single" w:sz="4" w:space="0" w:color="auto"/>
            </w:tcBorders>
            <w:shd w:val="clear" w:color="auto" w:fill="auto"/>
          </w:tcPr>
          <w:p w:rsidR="00FB3D13" w:rsidRPr="00903426" w:rsidRDefault="00FB3D13" w:rsidP="00843560">
            <w:pPr>
              <w:jc w:val="center"/>
              <w:rPr>
                <w:rFonts w:eastAsia="Calibri"/>
                <w:bCs/>
                <w:lang w:eastAsia="en-US"/>
              </w:rPr>
            </w:pPr>
            <w:r w:rsidRPr="00903426">
              <w:rPr>
                <w:rFonts w:eastAsia="Calibri"/>
                <w:bCs/>
                <w:lang w:eastAsia="en-US"/>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bCs/>
                <w:lang w:eastAsia="en-US"/>
              </w:rPr>
            </w:pPr>
            <w:r w:rsidRPr="00903426">
              <w:rPr>
                <w:rFonts w:eastAsia="Calibri"/>
                <w:bCs/>
                <w:lang w:eastAsia="en-US"/>
              </w:rPr>
              <w:t xml:space="preserve">Онлайн проект «Нескучные каникулы» </w:t>
            </w:r>
          </w:p>
          <w:p w:rsidR="00FB3D13" w:rsidRPr="00903426" w:rsidRDefault="00FB3D13" w:rsidP="00843560">
            <w:pPr>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bCs/>
                <w:lang w:eastAsia="en-US"/>
              </w:rPr>
            </w:pPr>
            <w:r w:rsidRPr="00903426">
              <w:rPr>
                <w:rFonts w:eastAsia="Calibri"/>
                <w:bCs/>
                <w:lang w:eastAsia="en-US"/>
              </w:rPr>
              <w:t>с 01.06.2020</w:t>
            </w:r>
          </w:p>
          <w:p w:rsidR="00FB3D13" w:rsidRPr="00903426" w:rsidRDefault="00FB3D13" w:rsidP="00843560">
            <w:pPr>
              <w:jc w:val="center"/>
              <w:rPr>
                <w:rFonts w:eastAsia="Calibri"/>
                <w:bCs/>
                <w:lang w:eastAsia="en-US"/>
              </w:rPr>
            </w:pPr>
            <w:r w:rsidRPr="00903426">
              <w:rPr>
                <w:rFonts w:eastAsia="Calibri"/>
                <w:bCs/>
                <w:lang w:eastAsia="en-US"/>
              </w:rPr>
              <w:t>по 31.08.2020</w:t>
            </w:r>
          </w:p>
          <w:p w:rsidR="00FB3D13" w:rsidRPr="00903426" w:rsidRDefault="00FB3D13" w:rsidP="00843560">
            <w:pPr>
              <w:jc w:val="center"/>
              <w:rPr>
                <w:rFonts w:eastAsia="Calibri"/>
                <w:bCs/>
                <w:lang w:eastAsia="en-US"/>
              </w:rPr>
            </w:pPr>
            <w:r w:rsidRPr="00903426">
              <w:rPr>
                <w:rFonts w:eastAsia="Calibri"/>
                <w:bCs/>
                <w:lang w:eastAsia="en-US"/>
              </w:rPr>
              <w:t>Официальная страница учреждения «</w:t>
            </w:r>
            <w:proofErr w:type="spellStart"/>
            <w:r w:rsidRPr="00903426">
              <w:rPr>
                <w:rFonts w:eastAsia="Calibri"/>
                <w:bCs/>
                <w:lang w:eastAsia="en-US"/>
              </w:rPr>
              <w:t>ВКонтакте</w:t>
            </w:r>
            <w:proofErr w:type="spellEnd"/>
            <w:r w:rsidRPr="00903426">
              <w:rPr>
                <w:rFonts w:eastAsia="Calibri"/>
                <w:bCs/>
                <w:lang w:eastAsia="en-US"/>
              </w:rPr>
              <w:t>»</w:t>
            </w:r>
          </w:p>
          <w:p w:rsidR="00FB3D13" w:rsidRPr="00903426" w:rsidRDefault="008D16AC" w:rsidP="00843560">
            <w:pPr>
              <w:rPr>
                <w:sz w:val="24"/>
                <w:szCs w:val="24"/>
                <w:lang w:val="en-US"/>
              </w:rPr>
            </w:pPr>
            <w:hyperlink r:id="rId29" w:history="1">
              <w:r w:rsidR="00FB3D13" w:rsidRPr="00903426">
                <w:rPr>
                  <w:color w:val="0000FF"/>
                  <w:szCs w:val="24"/>
                  <w:u w:val="single"/>
                </w:rPr>
                <w:t>https://vk.com/dimegion</w:t>
              </w:r>
            </w:hyperlink>
          </w:p>
          <w:p w:rsidR="00FB3D13" w:rsidRPr="00903426" w:rsidRDefault="00FB3D13" w:rsidP="00843560">
            <w:pPr>
              <w:jc w:val="center"/>
              <w:rPr>
                <w:rFonts w:eastAsia="Calibri"/>
                <w:bCs/>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bCs/>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center"/>
              <w:rPr>
                <w:rFonts w:eastAsia="Calibri"/>
                <w:bCs/>
                <w:lang w:eastAsia="en-US"/>
              </w:rPr>
            </w:pPr>
            <w:r w:rsidRPr="00903426">
              <w:rPr>
                <w:rFonts w:eastAsia="Calibri"/>
                <w:bCs/>
                <w:lang w:eastAsia="en-US"/>
              </w:rPr>
              <w:t xml:space="preserve">Дети </w:t>
            </w:r>
          </w:p>
          <w:p w:rsidR="00FB3D13" w:rsidRPr="00903426" w:rsidRDefault="00FB3D13" w:rsidP="00843560">
            <w:pPr>
              <w:jc w:val="center"/>
              <w:rPr>
                <w:rFonts w:eastAsia="Calibri"/>
                <w:bCs/>
                <w:lang w:eastAsia="en-US"/>
              </w:rPr>
            </w:pPr>
            <w:r w:rsidRPr="00903426">
              <w:rPr>
                <w:rFonts w:eastAsia="Calibri"/>
                <w:bCs/>
                <w:lang w:eastAsia="en-US"/>
              </w:rPr>
              <w:t xml:space="preserve">Количество просмотров – 7615. </w:t>
            </w:r>
          </w:p>
          <w:p w:rsidR="00FB3D13" w:rsidRPr="00903426" w:rsidRDefault="00FB3D13" w:rsidP="00843560">
            <w:pPr>
              <w:jc w:val="center"/>
              <w:rPr>
                <w:rFonts w:eastAsia="Calibri"/>
                <w:bCs/>
                <w:lang w:eastAsia="en-US"/>
              </w:rPr>
            </w:pPr>
          </w:p>
          <w:p w:rsidR="00FB3D13" w:rsidRPr="00903426" w:rsidRDefault="00FB3D13" w:rsidP="00843560">
            <w:pPr>
              <w:jc w:val="center"/>
              <w:rPr>
                <w:rFonts w:eastAsia="Calibri"/>
                <w:bCs/>
                <w:lang w:eastAsia="en-US"/>
              </w:rPr>
            </w:pPr>
            <w:r w:rsidRPr="00903426">
              <w:rPr>
                <w:rFonts w:eastAsia="Calibri"/>
                <w:bCs/>
                <w:lang w:eastAsia="en-US"/>
              </w:rPr>
              <w:t xml:space="preserve">Количество просмотров – 3793. </w:t>
            </w:r>
          </w:p>
          <w:p w:rsidR="00FB3D13" w:rsidRPr="00903426" w:rsidRDefault="00FB3D13" w:rsidP="00843560">
            <w:pPr>
              <w:jc w:val="center"/>
              <w:rPr>
                <w:rFonts w:eastAsia="Calibri"/>
                <w:bCs/>
                <w:lang w:eastAsia="en-US"/>
              </w:rPr>
            </w:pPr>
            <w:r w:rsidRPr="00903426">
              <w:rPr>
                <w:rFonts w:eastAsia="Calibri"/>
                <w:bCs/>
                <w:lang w:eastAsia="en-US"/>
              </w:rPr>
              <w:t xml:space="preserve">Количество просмотров – 1955. </w:t>
            </w:r>
          </w:p>
          <w:p w:rsidR="00FB3D13" w:rsidRPr="00903426" w:rsidRDefault="00FB3D13" w:rsidP="00843560">
            <w:pPr>
              <w:jc w:val="center"/>
              <w:rPr>
                <w:rFonts w:eastAsia="Calibri"/>
                <w:bCs/>
                <w:lang w:eastAsia="en-US"/>
              </w:rPr>
            </w:pPr>
            <w:r w:rsidRPr="00903426">
              <w:rPr>
                <w:rFonts w:eastAsia="Calibri"/>
                <w:bCs/>
                <w:lang w:eastAsia="en-US"/>
              </w:rPr>
              <w:t xml:space="preserve">Количество просмотров – 3388. </w:t>
            </w:r>
          </w:p>
          <w:p w:rsidR="00FB3D13" w:rsidRPr="00903426" w:rsidRDefault="00FB3D13" w:rsidP="00843560">
            <w:pPr>
              <w:jc w:val="center"/>
              <w:rPr>
                <w:rFonts w:eastAsia="Calibri"/>
                <w:bCs/>
                <w:lang w:eastAsia="en-US"/>
              </w:rPr>
            </w:pPr>
          </w:p>
          <w:p w:rsidR="00FB3D13" w:rsidRPr="00903426" w:rsidRDefault="00FB3D13" w:rsidP="00843560">
            <w:pPr>
              <w:jc w:val="center"/>
              <w:rPr>
                <w:rFonts w:eastAsia="Calibri"/>
                <w:bCs/>
                <w:lang w:eastAsia="en-US"/>
              </w:rPr>
            </w:pPr>
            <w:r>
              <w:rPr>
                <w:rFonts w:eastAsia="Calibri"/>
                <w:bCs/>
                <w:lang w:eastAsia="en-US"/>
              </w:rPr>
              <w:t>Количество просмотров – 5305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B3D13" w:rsidRPr="00903426" w:rsidRDefault="00FB3D13" w:rsidP="00843560">
            <w:pPr>
              <w:jc w:val="both"/>
              <w:rPr>
                <w:rFonts w:eastAsia="Calibri"/>
                <w:bCs/>
                <w:lang w:eastAsia="en-US"/>
              </w:rPr>
            </w:pPr>
            <w:r w:rsidRPr="00903426">
              <w:rPr>
                <w:rFonts w:eastAsia="Calibri"/>
                <w:bCs/>
                <w:lang w:eastAsia="en-US"/>
              </w:rPr>
              <w:t xml:space="preserve">Для обеспечения разнообразного досуга школьников, воспитанников детских садов города и детей разных возрастов по месту жительства в дни летних каникул учреждением был реализован онлайн проект «Нескучные каникулы». </w:t>
            </w:r>
          </w:p>
          <w:p w:rsidR="00FB3D13" w:rsidRPr="00903426" w:rsidRDefault="00FB3D13" w:rsidP="00843560">
            <w:pPr>
              <w:jc w:val="both"/>
              <w:rPr>
                <w:rFonts w:eastAsia="Calibri"/>
                <w:bCs/>
                <w:lang w:eastAsia="en-US"/>
              </w:rPr>
            </w:pPr>
            <w:r w:rsidRPr="00903426">
              <w:rPr>
                <w:rFonts w:eastAsia="Calibri"/>
                <w:bCs/>
                <w:lang w:eastAsia="en-US"/>
              </w:rPr>
              <w:t>В который вошли следующие онлайн мероприятия:</w:t>
            </w:r>
          </w:p>
          <w:p w:rsidR="00FB3D13" w:rsidRPr="00903426" w:rsidRDefault="00FB3D13" w:rsidP="00843560">
            <w:pPr>
              <w:jc w:val="both"/>
              <w:rPr>
                <w:rFonts w:eastAsia="Calibri"/>
                <w:bCs/>
                <w:lang w:eastAsia="en-US"/>
              </w:rPr>
            </w:pPr>
            <w:r>
              <w:rPr>
                <w:rFonts w:eastAsia="Calibri"/>
                <w:bCs/>
                <w:lang w:eastAsia="en-US"/>
              </w:rPr>
              <w:t>1)</w:t>
            </w:r>
            <w:r w:rsidRPr="00903426">
              <w:rPr>
                <w:rFonts w:eastAsia="Calibri"/>
                <w:bCs/>
                <w:lang w:eastAsia="en-US"/>
              </w:rPr>
              <w:t xml:space="preserve">Видео и </w:t>
            </w:r>
            <w:proofErr w:type="spellStart"/>
            <w:r w:rsidRPr="00903426">
              <w:rPr>
                <w:rFonts w:eastAsia="Calibri"/>
                <w:bCs/>
                <w:lang w:eastAsia="en-US"/>
              </w:rPr>
              <w:t>аудиоверсия</w:t>
            </w:r>
            <w:proofErr w:type="spellEnd"/>
            <w:r w:rsidRPr="00903426">
              <w:rPr>
                <w:rFonts w:eastAsia="Calibri"/>
                <w:bCs/>
                <w:lang w:eastAsia="en-US"/>
              </w:rPr>
              <w:t xml:space="preserve"> детских сказок известных авторов «Сказочки- </w:t>
            </w:r>
            <w:proofErr w:type="spellStart"/>
            <w:r w:rsidRPr="00903426">
              <w:rPr>
                <w:rFonts w:eastAsia="Calibri"/>
                <w:bCs/>
                <w:lang w:eastAsia="en-US"/>
              </w:rPr>
              <w:t>рассказочки</w:t>
            </w:r>
            <w:proofErr w:type="spellEnd"/>
            <w:r w:rsidRPr="00903426">
              <w:rPr>
                <w:rFonts w:eastAsia="Calibri"/>
                <w:bCs/>
                <w:lang w:eastAsia="en-US"/>
              </w:rPr>
              <w:t xml:space="preserve">». </w:t>
            </w:r>
          </w:p>
          <w:p w:rsidR="00FB3D13" w:rsidRPr="00903426" w:rsidRDefault="00FB3D13" w:rsidP="00843560">
            <w:pPr>
              <w:jc w:val="both"/>
              <w:rPr>
                <w:rFonts w:eastAsia="Calibri"/>
                <w:bCs/>
                <w:lang w:eastAsia="en-US"/>
              </w:rPr>
            </w:pPr>
            <w:r>
              <w:rPr>
                <w:rFonts w:eastAsia="Calibri"/>
                <w:bCs/>
                <w:lang w:eastAsia="en-US"/>
              </w:rPr>
              <w:t>2)</w:t>
            </w:r>
            <w:r w:rsidRPr="00903426">
              <w:rPr>
                <w:rFonts w:eastAsia="Calibri"/>
                <w:bCs/>
                <w:lang w:eastAsia="en-US"/>
              </w:rPr>
              <w:t xml:space="preserve">Познавательная игровая программа «Детективное агентство». </w:t>
            </w:r>
          </w:p>
          <w:p w:rsidR="00FB3D13" w:rsidRPr="00903426" w:rsidRDefault="00FB3D13" w:rsidP="00843560">
            <w:pPr>
              <w:jc w:val="both"/>
              <w:rPr>
                <w:rFonts w:eastAsia="Calibri"/>
                <w:bCs/>
                <w:lang w:eastAsia="en-US"/>
              </w:rPr>
            </w:pPr>
            <w:r>
              <w:rPr>
                <w:rFonts w:eastAsia="Calibri"/>
                <w:bCs/>
                <w:lang w:eastAsia="en-US"/>
              </w:rPr>
              <w:t>3)</w:t>
            </w:r>
            <w:r w:rsidRPr="00903426">
              <w:rPr>
                <w:rFonts w:eastAsia="Calibri"/>
                <w:bCs/>
                <w:lang w:eastAsia="en-US"/>
              </w:rPr>
              <w:t xml:space="preserve">Развлекательная программа дома и на даче «Игротека века». </w:t>
            </w:r>
          </w:p>
          <w:p w:rsidR="00FB3D13" w:rsidRPr="00903426" w:rsidRDefault="00FB3D13" w:rsidP="00843560">
            <w:pPr>
              <w:jc w:val="both"/>
              <w:rPr>
                <w:rFonts w:eastAsia="Calibri"/>
                <w:bCs/>
                <w:lang w:eastAsia="en-US"/>
              </w:rPr>
            </w:pPr>
            <w:r>
              <w:rPr>
                <w:rFonts w:eastAsia="Calibri"/>
                <w:bCs/>
                <w:lang w:eastAsia="en-US"/>
              </w:rPr>
              <w:t>4)</w:t>
            </w:r>
            <w:r w:rsidRPr="00903426">
              <w:rPr>
                <w:rFonts w:eastAsia="Calibri"/>
                <w:bCs/>
                <w:lang w:eastAsia="en-US"/>
              </w:rPr>
              <w:t xml:space="preserve">Игровая программа с элементами викторины Мастерская детства «Лукоморье». </w:t>
            </w:r>
          </w:p>
          <w:p w:rsidR="00FB3D13" w:rsidRPr="00903426" w:rsidRDefault="00FB3D13" w:rsidP="00843560">
            <w:pPr>
              <w:jc w:val="both"/>
              <w:rPr>
                <w:rFonts w:eastAsia="Calibri"/>
                <w:bCs/>
                <w:lang w:eastAsia="en-US"/>
              </w:rPr>
            </w:pPr>
            <w:r>
              <w:rPr>
                <w:rFonts w:eastAsia="Calibri"/>
                <w:bCs/>
                <w:lang w:eastAsia="en-US"/>
              </w:rPr>
              <w:t>5)</w:t>
            </w:r>
            <w:r w:rsidRPr="00903426">
              <w:rPr>
                <w:rFonts w:eastAsia="Calibri"/>
                <w:bCs/>
                <w:lang w:eastAsia="en-US"/>
              </w:rPr>
              <w:t>Мастер-классы по изготовлению мультфильмов и работ прикладного творчества из подручного материала Лаборат</w:t>
            </w:r>
            <w:r>
              <w:rPr>
                <w:rFonts w:eastAsia="Calibri"/>
                <w:bCs/>
                <w:lang w:eastAsia="en-US"/>
              </w:rPr>
              <w:t>ория творчества «Коробка идей».</w:t>
            </w:r>
          </w:p>
        </w:tc>
      </w:tr>
    </w:tbl>
    <w:p w:rsidR="00FB3D13" w:rsidRPr="00903426" w:rsidRDefault="00FB3D13" w:rsidP="00FB3D13">
      <w:pPr>
        <w:spacing w:before="240"/>
        <w:ind w:firstLine="709"/>
        <w:jc w:val="both"/>
        <w:rPr>
          <w:b/>
          <w:bCs/>
          <w:sz w:val="24"/>
          <w:szCs w:val="24"/>
        </w:rPr>
      </w:pPr>
      <w:r w:rsidRPr="00903426">
        <w:rPr>
          <w:b/>
          <w:bCs/>
          <w:sz w:val="24"/>
          <w:szCs w:val="24"/>
        </w:rPr>
        <w:t>3.1.9.</w:t>
      </w:r>
      <w:r w:rsidRPr="00903426">
        <w:rPr>
          <w:b/>
          <w:bCs/>
          <w:sz w:val="24"/>
          <w:szCs w:val="24"/>
        </w:rPr>
        <w:tab/>
        <w:t>Выводы по анализу деятельности за отчетный период, определение основных направлений развития и приоритетных задач на новый плановый период.</w:t>
      </w:r>
    </w:p>
    <w:p w:rsidR="00FB3D13" w:rsidRPr="00903426" w:rsidRDefault="00FB3D13" w:rsidP="00FB3D13">
      <w:pPr>
        <w:jc w:val="center"/>
      </w:pPr>
      <w:r w:rsidRPr="00903426">
        <w:t>(по возникающим вопросам по заполнению данного раздела обращаться в адрес автономного учреждения Ханты-Мансийского автономного округа – Югры «Окружной Дом народного творчества», тел. 8(3467)33-26-04; 33-53-94; 33-53-95).</w:t>
      </w:r>
    </w:p>
    <w:p w:rsidR="00FB3D13" w:rsidRPr="00903426" w:rsidRDefault="00FB3D13" w:rsidP="00FB3D13">
      <w:pPr>
        <w:jc w:val="center"/>
      </w:pPr>
    </w:p>
    <w:p w:rsidR="00FB3D13" w:rsidRPr="00903426" w:rsidRDefault="00FB3D13" w:rsidP="00FB3D13">
      <w:pPr>
        <w:ind w:firstLine="708"/>
        <w:jc w:val="both"/>
        <w:rPr>
          <w:sz w:val="24"/>
          <w:szCs w:val="24"/>
        </w:rPr>
      </w:pPr>
      <w:r w:rsidRPr="00903426">
        <w:rPr>
          <w:sz w:val="24"/>
          <w:szCs w:val="24"/>
        </w:rPr>
        <w:lastRenderedPageBreak/>
        <w:t>Муниципальное автономное учреждение «Дворец искусств» является субъектом обеспечения государственной культурной политики на территории муниципального образования и конституционных прав граждан РФ на участие в культурной жизни и пользование учреждениями культуры, на доступ к культурным ценностям.</w:t>
      </w:r>
    </w:p>
    <w:p w:rsidR="00FB3D13" w:rsidRPr="00903426" w:rsidRDefault="00FB3D13" w:rsidP="00FB3D13">
      <w:pPr>
        <w:ind w:firstLine="708"/>
        <w:jc w:val="both"/>
      </w:pPr>
      <w:r w:rsidRPr="00903426">
        <w:rPr>
          <w:sz w:val="24"/>
          <w:szCs w:val="24"/>
        </w:rPr>
        <w:t>Приоритетные задачи ценностно ориентированной модели государственной культурной политики современной России, реализуемые МАУ «Дворец искусств» в виде социокультурных мероприятий:</w:t>
      </w:r>
      <w:r w:rsidRPr="00903426">
        <w:t xml:space="preserve"> </w:t>
      </w:r>
    </w:p>
    <w:p w:rsidR="00FB3D13" w:rsidRPr="00903426" w:rsidRDefault="00FB3D13" w:rsidP="00FB3D13">
      <w:pPr>
        <w:ind w:firstLine="708"/>
        <w:jc w:val="both"/>
        <w:rPr>
          <w:sz w:val="24"/>
          <w:szCs w:val="24"/>
        </w:rPr>
      </w:pPr>
      <w:r w:rsidRPr="00903426">
        <w:rPr>
          <w:sz w:val="24"/>
          <w:szCs w:val="24"/>
        </w:rPr>
        <w:t>укрепление Российской гражданской идентичности на основе духовно-нравственных и культурных ценностей народов Российской Федерации;</w:t>
      </w:r>
    </w:p>
    <w:p w:rsidR="00FB3D13" w:rsidRPr="00903426" w:rsidRDefault="00FB3D13" w:rsidP="00FB3D13">
      <w:pPr>
        <w:ind w:firstLine="708"/>
        <w:jc w:val="both"/>
        <w:rPr>
          <w:sz w:val="24"/>
          <w:szCs w:val="24"/>
        </w:rPr>
      </w:pPr>
      <w:r w:rsidRPr="00903426">
        <w:rPr>
          <w:sz w:val="24"/>
          <w:szCs w:val="24"/>
        </w:rP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 Утверждение в общественном сознании традиционных семейных ценностей, повышение социального статуса семьи;</w:t>
      </w:r>
    </w:p>
    <w:p w:rsidR="00FB3D13" w:rsidRPr="00903426" w:rsidRDefault="00FB3D13" w:rsidP="00FB3D13">
      <w:pPr>
        <w:ind w:firstLine="708"/>
        <w:jc w:val="both"/>
        <w:rPr>
          <w:rFonts w:ascii="Arial Narrow" w:hAnsi="Arial Narrow" w:cs="Arial Narrow"/>
          <w:color w:val="000000"/>
          <w:spacing w:val="4"/>
          <w:sz w:val="24"/>
          <w:szCs w:val="24"/>
          <w:shd w:val="clear" w:color="auto" w:fill="FFFFFF"/>
        </w:rPr>
      </w:pPr>
      <w:r w:rsidRPr="00903426">
        <w:rPr>
          <w:sz w:val="24"/>
          <w:szCs w:val="24"/>
        </w:rPr>
        <w:t xml:space="preserve">создание условий для развития творческой самодеятельности граждан, поддержка общественных инициатив в этой сфере с учетом </w:t>
      </w:r>
      <w:proofErr w:type="spellStart"/>
      <w:r w:rsidRPr="00903426">
        <w:rPr>
          <w:sz w:val="24"/>
          <w:szCs w:val="24"/>
        </w:rPr>
        <w:t>этнонациональных</w:t>
      </w:r>
      <w:proofErr w:type="spellEnd"/>
      <w:r w:rsidRPr="00903426">
        <w:rPr>
          <w:sz w:val="24"/>
          <w:szCs w:val="24"/>
        </w:rPr>
        <w:t xml:space="preserve"> трад</w:t>
      </w:r>
      <w:r>
        <w:rPr>
          <w:sz w:val="24"/>
          <w:szCs w:val="24"/>
        </w:rPr>
        <w:t>иций, особенностей   регионов и</w:t>
      </w:r>
      <w:r w:rsidRPr="00903426">
        <w:rPr>
          <w:sz w:val="24"/>
          <w:szCs w:val="24"/>
        </w:rPr>
        <w:t xml:space="preserve"> местных сообществ;</w:t>
      </w:r>
    </w:p>
    <w:p w:rsidR="00FB3D13" w:rsidRPr="00903426" w:rsidRDefault="00FB3D13" w:rsidP="00FB3D13">
      <w:pPr>
        <w:ind w:firstLine="708"/>
        <w:jc w:val="both"/>
        <w:rPr>
          <w:color w:val="000000"/>
          <w:spacing w:val="4"/>
          <w:sz w:val="24"/>
          <w:szCs w:val="24"/>
          <w:shd w:val="clear" w:color="auto" w:fill="FFFFFF"/>
        </w:rPr>
      </w:pPr>
      <w:r w:rsidRPr="00903426">
        <w:rPr>
          <w:color w:val="000000"/>
          <w:spacing w:val="4"/>
          <w:sz w:val="24"/>
          <w:szCs w:val="24"/>
          <w:shd w:val="clear" w:color="auto" w:fill="FFFFFF"/>
        </w:rPr>
        <w:t>поддержка добровольческих движений;</w:t>
      </w:r>
    </w:p>
    <w:p w:rsidR="00FB3D13" w:rsidRPr="00903426" w:rsidRDefault="00FB3D13" w:rsidP="00FB3D13">
      <w:pPr>
        <w:ind w:firstLine="708"/>
        <w:jc w:val="both"/>
        <w:rPr>
          <w:sz w:val="24"/>
          <w:szCs w:val="24"/>
        </w:rPr>
      </w:pPr>
      <w:r>
        <w:rPr>
          <w:sz w:val="24"/>
          <w:szCs w:val="24"/>
        </w:rPr>
        <w:t>создание условий для реализации</w:t>
      </w:r>
      <w:r w:rsidRPr="00903426">
        <w:rPr>
          <w:sz w:val="24"/>
          <w:szCs w:val="24"/>
        </w:rPr>
        <w:t xml:space="preserve"> граждан старшего поколения творческого потенциала. Вовлечение старшего поколения в культурную жизнь города.</w:t>
      </w:r>
    </w:p>
    <w:p w:rsidR="00FB3D13" w:rsidRPr="00903426" w:rsidRDefault="00FB3D13" w:rsidP="00FB3D13">
      <w:pPr>
        <w:ind w:firstLine="708"/>
        <w:jc w:val="both"/>
        <w:rPr>
          <w:sz w:val="24"/>
          <w:szCs w:val="24"/>
        </w:rPr>
      </w:pPr>
      <w:r w:rsidRPr="00903426">
        <w:rPr>
          <w:sz w:val="24"/>
          <w:szCs w:val="24"/>
        </w:rPr>
        <w:t>Основные направления деятельности МАУ «Дворец искусств»:</w:t>
      </w:r>
    </w:p>
    <w:p w:rsidR="00FB3D13" w:rsidRPr="00903426" w:rsidRDefault="00FB3D13" w:rsidP="00FB3D13">
      <w:pPr>
        <w:ind w:firstLine="708"/>
        <w:jc w:val="both"/>
        <w:rPr>
          <w:sz w:val="24"/>
          <w:szCs w:val="24"/>
        </w:rPr>
      </w:pPr>
      <w:r w:rsidRPr="00903426">
        <w:rPr>
          <w:sz w:val="24"/>
          <w:szCs w:val="24"/>
        </w:rPr>
        <w:t>организация культурно-массовых мероприятий, посвященных государственным, календарным, народным, профессиональным праздникам;</w:t>
      </w:r>
    </w:p>
    <w:p w:rsidR="00FB3D13" w:rsidRPr="00903426" w:rsidRDefault="00FB3D13" w:rsidP="00FB3D13">
      <w:pPr>
        <w:ind w:firstLine="708"/>
        <w:jc w:val="both"/>
        <w:rPr>
          <w:sz w:val="24"/>
          <w:szCs w:val="24"/>
        </w:rPr>
      </w:pPr>
      <w:r w:rsidRPr="00903426">
        <w:rPr>
          <w:sz w:val="24"/>
          <w:szCs w:val="24"/>
        </w:rPr>
        <w:t>создание и организация работы клубных формирований.</w:t>
      </w:r>
    </w:p>
    <w:p w:rsidR="00FB3D13" w:rsidRDefault="00FB3D13" w:rsidP="00FB3D13">
      <w:pPr>
        <w:ind w:firstLine="708"/>
        <w:jc w:val="both"/>
        <w:rPr>
          <w:sz w:val="24"/>
          <w:szCs w:val="24"/>
        </w:rPr>
      </w:pPr>
      <w:r w:rsidRPr="00903426">
        <w:rPr>
          <w:sz w:val="24"/>
          <w:szCs w:val="24"/>
        </w:rPr>
        <w:t>Проект «Оптимисты» стал победителем конкурса президентских грантов, сумма гранта составила 447 380,00 рублей. Проект «Оптимисты», получивший финансовую поддержку Фонда-оператора грантов Президента Российской Федерации на развитие гражданского общества инициировали участники любительского объединения «Центр казачьей культуры», чтобы помочь театральной студии «Оптимисты» представить зрителю на сцене театрализованную, инклюзивную</w:t>
      </w:r>
      <w:r>
        <w:rPr>
          <w:sz w:val="24"/>
          <w:szCs w:val="24"/>
        </w:rPr>
        <w:t xml:space="preserve"> постановку «Сказка про Фому». </w:t>
      </w:r>
    </w:p>
    <w:p w:rsidR="00FB3D13" w:rsidRDefault="00FB3D13" w:rsidP="00FB3D13">
      <w:pPr>
        <w:ind w:firstLine="708"/>
        <w:jc w:val="both"/>
        <w:rPr>
          <w:sz w:val="24"/>
          <w:szCs w:val="24"/>
        </w:rPr>
      </w:pPr>
      <w:r w:rsidRPr="00903426">
        <w:rPr>
          <w:sz w:val="24"/>
          <w:szCs w:val="24"/>
        </w:rPr>
        <w:t>За высокий художественный уровень в творческой деятельности, отмеченный дипломами международных, всероссийских и окружных конкурсов, присвоено звание «Народная самодеятельная студия» клубному формированию студии мультипликации «</w:t>
      </w:r>
      <w:proofErr w:type="spellStart"/>
      <w:r w:rsidRPr="00903426">
        <w:rPr>
          <w:sz w:val="24"/>
          <w:szCs w:val="24"/>
        </w:rPr>
        <w:t>Сёльси</w:t>
      </w:r>
      <w:proofErr w:type="spellEnd"/>
      <w:r w:rsidRPr="00903426">
        <w:rPr>
          <w:sz w:val="24"/>
          <w:szCs w:val="24"/>
        </w:rPr>
        <w:t>» Приказ № 09-ОД-375/01-09 от 30.12</w:t>
      </w:r>
      <w:r>
        <w:rPr>
          <w:sz w:val="24"/>
          <w:szCs w:val="24"/>
        </w:rPr>
        <w:t>.2020 Департамента культуры Ханты-Мансийского автономного округа – Югры</w:t>
      </w:r>
      <w:r w:rsidRPr="00903426">
        <w:rPr>
          <w:sz w:val="24"/>
          <w:szCs w:val="24"/>
        </w:rPr>
        <w:t>. За отчетный период 50 работников МАУ «Дворец искусств» прошли различные курсы, семинары, маст</w:t>
      </w:r>
      <w:r>
        <w:rPr>
          <w:sz w:val="24"/>
          <w:szCs w:val="24"/>
        </w:rPr>
        <w:t xml:space="preserve">ер классы, программы, </w:t>
      </w:r>
      <w:proofErr w:type="spellStart"/>
      <w:r>
        <w:rPr>
          <w:sz w:val="24"/>
          <w:szCs w:val="24"/>
        </w:rPr>
        <w:t>вебинары</w:t>
      </w:r>
      <w:proofErr w:type="spellEnd"/>
      <w:r>
        <w:rPr>
          <w:sz w:val="24"/>
          <w:szCs w:val="24"/>
        </w:rPr>
        <w:t>.</w:t>
      </w:r>
    </w:p>
    <w:p w:rsidR="00FB3D13" w:rsidRDefault="00FB3D13" w:rsidP="00FB3D13">
      <w:pPr>
        <w:ind w:firstLine="708"/>
        <w:jc w:val="both"/>
        <w:rPr>
          <w:sz w:val="24"/>
          <w:szCs w:val="24"/>
        </w:rPr>
      </w:pPr>
      <w:r w:rsidRPr="00903426">
        <w:rPr>
          <w:sz w:val="24"/>
          <w:szCs w:val="24"/>
        </w:rPr>
        <w:t>Основные цели и задачи учреждения на 2021 год</w:t>
      </w:r>
      <w:r w:rsidRPr="00903426">
        <w:rPr>
          <w:b/>
          <w:i/>
          <w:sz w:val="24"/>
          <w:szCs w:val="24"/>
        </w:rPr>
        <w:t>:</w:t>
      </w:r>
    </w:p>
    <w:p w:rsidR="00FB3D13" w:rsidRDefault="00FB3D13" w:rsidP="00FB3D13">
      <w:pPr>
        <w:ind w:firstLine="708"/>
        <w:jc w:val="both"/>
        <w:rPr>
          <w:sz w:val="24"/>
          <w:szCs w:val="24"/>
        </w:rPr>
      </w:pPr>
      <w:r w:rsidRPr="00903426">
        <w:rPr>
          <w:sz w:val="24"/>
          <w:szCs w:val="24"/>
        </w:rPr>
        <w:t>усовершенствование норма</w:t>
      </w:r>
      <w:r>
        <w:rPr>
          <w:sz w:val="24"/>
          <w:szCs w:val="24"/>
        </w:rPr>
        <w:t>тивно-правовой базы учреждения;</w:t>
      </w:r>
    </w:p>
    <w:p w:rsidR="00FB3D13" w:rsidRDefault="00FB3D13" w:rsidP="00FB3D13">
      <w:pPr>
        <w:ind w:firstLine="708"/>
        <w:jc w:val="both"/>
        <w:rPr>
          <w:sz w:val="24"/>
          <w:szCs w:val="24"/>
        </w:rPr>
      </w:pPr>
      <w:r w:rsidRPr="00903426">
        <w:rPr>
          <w:sz w:val="24"/>
          <w:szCs w:val="24"/>
        </w:rPr>
        <w:t>внесение изменений в организацию досуга детей в ле</w:t>
      </w:r>
      <w:r>
        <w:rPr>
          <w:sz w:val="24"/>
          <w:szCs w:val="24"/>
        </w:rPr>
        <w:t>тний период на базе учреждения;</w:t>
      </w:r>
    </w:p>
    <w:p w:rsidR="00FB3D13" w:rsidRDefault="00FB3D13" w:rsidP="00FB3D13">
      <w:pPr>
        <w:ind w:firstLine="708"/>
        <w:jc w:val="both"/>
        <w:rPr>
          <w:sz w:val="24"/>
          <w:szCs w:val="24"/>
        </w:rPr>
      </w:pPr>
      <w:r w:rsidRPr="00903426">
        <w:rPr>
          <w:sz w:val="24"/>
          <w:szCs w:val="24"/>
        </w:rPr>
        <w:t>удовлетворение потребностей у населения г</w:t>
      </w:r>
      <w:r>
        <w:rPr>
          <w:sz w:val="24"/>
          <w:szCs w:val="24"/>
        </w:rPr>
        <w:t>орода во всех видах творчества;</w:t>
      </w:r>
    </w:p>
    <w:p w:rsidR="00FB3D13" w:rsidRDefault="00FB3D13" w:rsidP="00FB3D13">
      <w:pPr>
        <w:ind w:firstLine="708"/>
        <w:jc w:val="both"/>
        <w:rPr>
          <w:sz w:val="24"/>
          <w:szCs w:val="24"/>
        </w:rPr>
      </w:pPr>
      <w:r w:rsidRPr="00903426">
        <w:rPr>
          <w:sz w:val="24"/>
          <w:szCs w:val="24"/>
        </w:rPr>
        <w:t>выявле</w:t>
      </w:r>
      <w:r>
        <w:rPr>
          <w:sz w:val="24"/>
          <w:szCs w:val="24"/>
        </w:rPr>
        <w:t>ние и поддержка юных дарований.</w:t>
      </w:r>
    </w:p>
    <w:p w:rsidR="00FB3D13" w:rsidRDefault="00FB3D13" w:rsidP="00FB3D13">
      <w:pPr>
        <w:ind w:firstLine="708"/>
        <w:jc w:val="both"/>
        <w:rPr>
          <w:sz w:val="24"/>
          <w:szCs w:val="24"/>
        </w:rPr>
      </w:pPr>
      <w:r w:rsidRPr="00903426">
        <w:rPr>
          <w:sz w:val="24"/>
          <w:szCs w:val="24"/>
        </w:rPr>
        <w:t>Зад</w:t>
      </w:r>
      <w:r>
        <w:rPr>
          <w:sz w:val="24"/>
          <w:szCs w:val="24"/>
        </w:rPr>
        <w:t>ачи, стоящие перед учреждением:</w:t>
      </w:r>
    </w:p>
    <w:p w:rsidR="00FB3D13" w:rsidRDefault="00FB3D13" w:rsidP="00FB3D13">
      <w:pPr>
        <w:ind w:firstLine="708"/>
        <w:jc w:val="both"/>
        <w:rPr>
          <w:sz w:val="24"/>
          <w:szCs w:val="24"/>
        </w:rPr>
      </w:pPr>
      <w:r w:rsidRPr="00903426">
        <w:rPr>
          <w:sz w:val="24"/>
          <w:szCs w:val="24"/>
        </w:rPr>
        <w:lastRenderedPageBreak/>
        <w:t>реализация</w:t>
      </w:r>
      <w:r w:rsidRPr="00903426">
        <w:t xml:space="preserve"> </w:t>
      </w:r>
      <w:r w:rsidRPr="00903426">
        <w:rPr>
          <w:sz w:val="24"/>
          <w:szCs w:val="24"/>
        </w:rPr>
        <w:t>муниципальной программы «</w:t>
      </w:r>
      <w:r>
        <w:rPr>
          <w:sz w:val="24"/>
          <w:szCs w:val="24"/>
        </w:rPr>
        <w:t xml:space="preserve">Культурное пространство в городе </w:t>
      </w:r>
      <w:proofErr w:type="spellStart"/>
      <w:r>
        <w:rPr>
          <w:sz w:val="24"/>
          <w:szCs w:val="24"/>
        </w:rPr>
        <w:t>Мегионе</w:t>
      </w:r>
      <w:proofErr w:type="spellEnd"/>
      <w:r>
        <w:rPr>
          <w:sz w:val="24"/>
          <w:szCs w:val="24"/>
        </w:rPr>
        <w:t xml:space="preserve"> на 2019 – 2025 годы»;</w:t>
      </w:r>
    </w:p>
    <w:p w:rsidR="00FB3D13" w:rsidRPr="00903426" w:rsidRDefault="00FB3D13" w:rsidP="00FB3D13">
      <w:pPr>
        <w:ind w:firstLine="708"/>
        <w:jc w:val="both"/>
        <w:rPr>
          <w:sz w:val="24"/>
          <w:szCs w:val="24"/>
        </w:rPr>
      </w:pPr>
      <w:r w:rsidRPr="00903426">
        <w:rPr>
          <w:sz w:val="24"/>
          <w:szCs w:val="24"/>
        </w:rPr>
        <w:t>повышение профессионального уровня сотрудников: развитие их профессиональной компетенции и совершенствование профессиональных умений и навыков.</w:t>
      </w:r>
    </w:p>
    <w:p w:rsidR="00FB3D13" w:rsidRDefault="00FB3D13" w:rsidP="00FB3D13">
      <w:pPr>
        <w:rPr>
          <w:sz w:val="24"/>
          <w:szCs w:val="24"/>
        </w:rPr>
      </w:pPr>
    </w:p>
    <w:p w:rsidR="00DB4D89" w:rsidRPr="00DB4D89" w:rsidRDefault="00DB4D89" w:rsidP="00087CAE">
      <w:pPr>
        <w:numPr>
          <w:ilvl w:val="1"/>
          <w:numId w:val="9"/>
        </w:numPr>
        <w:spacing w:after="200" w:line="276" w:lineRule="auto"/>
        <w:ind w:left="0" w:firstLine="709"/>
        <w:jc w:val="center"/>
        <w:rPr>
          <w:b/>
          <w:sz w:val="24"/>
          <w:szCs w:val="24"/>
        </w:rPr>
      </w:pPr>
      <w:bookmarkStart w:id="7" w:name="_Toc368064885"/>
      <w:r w:rsidRPr="00DB4D89">
        <w:rPr>
          <w:b/>
          <w:sz w:val="24"/>
          <w:szCs w:val="24"/>
        </w:rPr>
        <w:t>Кинематография</w:t>
      </w:r>
    </w:p>
    <w:p w:rsidR="00DB4D89" w:rsidRPr="00DB4D89" w:rsidRDefault="00DB4D89" w:rsidP="00DB4D89">
      <w:pPr>
        <w:jc w:val="center"/>
        <w:rPr>
          <w:rFonts w:eastAsia="Calibri"/>
          <w:lang w:eastAsia="en-US"/>
        </w:rPr>
      </w:pPr>
      <w:r w:rsidRPr="00DB4D89">
        <w:rPr>
          <w:rFonts w:eastAsia="Calibri"/>
          <w:lang w:eastAsia="en-US"/>
        </w:rPr>
        <w:t xml:space="preserve">(по возникающим вопросам по заполнению данного раздела обращаться в адрес </w:t>
      </w:r>
      <w:r w:rsidRPr="00DB4D89">
        <w:rPr>
          <w:rFonts w:eastAsia="Calibri"/>
          <w:b/>
          <w:lang w:eastAsia="en-US"/>
        </w:rPr>
        <w:t>Ульянова Дениса Владимировича</w:t>
      </w:r>
      <w:r w:rsidRPr="00DB4D89">
        <w:rPr>
          <w:rFonts w:eastAsia="Calibri"/>
          <w:lang w:eastAsia="en-US"/>
        </w:rPr>
        <w:t>, консультант отдела профессионального искусства и народного творчества тел. 8 (3467) 360-143(доб. 2436)</w:t>
      </w:r>
    </w:p>
    <w:p w:rsidR="00DB4D89" w:rsidRPr="00DB4D89" w:rsidRDefault="00DB4D89" w:rsidP="00DB4D89">
      <w:pPr>
        <w:jc w:val="center"/>
        <w:rPr>
          <w:rFonts w:eastAsia="Calibri"/>
          <w:lang w:eastAsia="en-US"/>
        </w:rPr>
      </w:pPr>
    </w:p>
    <w:p w:rsidR="00087CAE" w:rsidRDefault="00576B90" w:rsidP="00576B90">
      <w:pPr>
        <w:widowControl w:val="0"/>
        <w:autoSpaceDE w:val="0"/>
        <w:autoSpaceDN w:val="0"/>
        <w:adjustRightInd w:val="0"/>
        <w:ind w:firstLine="709"/>
        <w:jc w:val="both"/>
        <w:rPr>
          <w:rFonts w:eastAsia="Calibri"/>
          <w:sz w:val="24"/>
          <w:szCs w:val="24"/>
          <w:lang w:eastAsia="en-US"/>
        </w:rPr>
      </w:pPr>
      <w:r w:rsidRPr="00E32B19">
        <w:rPr>
          <w:rFonts w:eastAsia="Calibri"/>
          <w:sz w:val="24"/>
          <w:szCs w:val="24"/>
          <w:lang w:eastAsia="en-US"/>
        </w:rPr>
        <w:t xml:space="preserve">В Муниципальном автономном учреждении «Дворец искусств» действуют 2 киноустановки и одна </w:t>
      </w:r>
      <w:proofErr w:type="spellStart"/>
      <w:r w:rsidRPr="00E32B19">
        <w:rPr>
          <w:rFonts w:eastAsia="Calibri"/>
          <w:sz w:val="24"/>
          <w:szCs w:val="24"/>
          <w:lang w:eastAsia="en-US"/>
        </w:rPr>
        <w:t>видеоустановка</w:t>
      </w:r>
      <w:proofErr w:type="spellEnd"/>
      <w:r w:rsidRPr="00E32B19">
        <w:rPr>
          <w:rFonts w:eastAsia="Calibri"/>
          <w:sz w:val="24"/>
          <w:szCs w:val="24"/>
          <w:lang w:eastAsia="en-US"/>
        </w:rPr>
        <w:t xml:space="preserve">. </w:t>
      </w:r>
    </w:p>
    <w:p w:rsidR="00576B90" w:rsidRDefault="00087CAE" w:rsidP="00576B90">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Одна из киноустановок располагается в здании Дворца искусств, которая работает на демонстрацию фестивальных кинофильмов, на безвозмездной основе, вторая киноустановка находится в Культурно-досуговом комплексе, и ориентирована она на коммерческий кинопоказ, </w:t>
      </w:r>
      <w:proofErr w:type="spellStart"/>
      <w:r w:rsidRPr="00087CAE">
        <w:rPr>
          <w:rFonts w:eastAsia="Calibri"/>
          <w:sz w:val="24"/>
          <w:szCs w:val="24"/>
          <w:lang w:eastAsia="en-US"/>
        </w:rPr>
        <w:t>видеоустановка</w:t>
      </w:r>
      <w:proofErr w:type="spellEnd"/>
      <w:r w:rsidRPr="00087CAE">
        <w:rPr>
          <w:rFonts w:eastAsia="Calibri"/>
          <w:sz w:val="24"/>
          <w:szCs w:val="24"/>
          <w:lang w:eastAsia="en-US"/>
        </w:rPr>
        <w:t xml:space="preserve"> располагается в Доме культуры «Сибирь» </w:t>
      </w:r>
      <w:proofErr w:type="spellStart"/>
      <w:r w:rsidRPr="00087CAE">
        <w:rPr>
          <w:rFonts w:eastAsia="Calibri"/>
          <w:sz w:val="24"/>
          <w:szCs w:val="24"/>
          <w:lang w:eastAsia="en-US"/>
        </w:rPr>
        <w:t>пгт</w:t>
      </w:r>
      <w:proofErr w:type="spellEnd"/>
      <w:r w:rsidRPr="00087CAE">
        <w:rPr>
          <w:rFonts w:eastAsia="Calibri"/>
          <w:sz w:val="24"/>
          <w:szCs w:val="24"/>
          <w:lang w:eastAsia="en-US"/>
        </w:rPr>
        <w:t>. Высокий.</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В Культурно-досуговом комплексе работает кинозал на 170 мест, из которых: 150 кино-кресел (стандарт), 12 кино-кресел повышенной комфортности и 8 мест для людей с ограниченными возможностями здоровья. </w:t>
      </w:r>
    </w:p>
    <w:p w:rsid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Культурно-досуговый комплекс оснащен современным цифровым кинопроекционным и звуковым оборудованием, качественным экраном и удобными креслами для кинозала. Агентский договор заключен с Обществом с ограниченной ответственностью «Премьер – зал» город Екатеринбург, по условиям договора в культурно-досуговый комплекс доставляются все премьеры отечественного и зарубежного кинематографа. Киноафиша представлена актуальными новинками кино, которые придутся по вкусу любителям самых разнообразных жанров от арт-хауса до современных блокбастеров.</w:t>
      </w:r>
      <w:r>
        <w:rPr>
          <w:rFonts w:eastAsia="Calibri"/>
          <w:sz w:val="24"/>
          <w:szCs w:val="24"/>
          <w:lang w:eastAsia="en-US"/>
        </w:rPr>
        <w:t xml:space="preserve"> </w:t>
      </w:r>
      <w:r w:rsidRPr="00087CAE">
        <w:rPr>
          <w:rFonts w:eastAsia="Calibri"/>
          <w:sz w:val="24"/>
          <w:szCs w:val="24"/>
          <w:lang w:eastAsia="en-US"/>
        </w:rPr>
        <w:t xml:space="preserve">Кинозал работает в режиме с 9:00 до 23:00 часов, таким образом, предоставляется возможность осуществлять кинопоказ для всех категорий населения. На сегодняшний день в кинозале предоставляется услуга электронного бронирования билетов. На сайте Муниципального автономного учреждения «Дворец искусств» размещена кнопка по </w:t>
      </w:r>
      <w:proofErr w:type="spellStart"/>
      <w:r w:rsidRPr="00087CAE">
        <w:rPr>
          <w:rFonts w:eastAsia="Calibri"/>
          <w:sz w:val="24"/>
          <w:szCs w:val="24"/>
          <w:lang w:eastAsia="en-US"/>
        </w:rPr>
        <w:t>on-line</w:t>
      </w:r>
      <w:proofErr w:type="spellEnd"/>
      <w:r w:rsidRPr="00087CAE">
        <w:rPr>
          <w:rFonts w:eastAsia="Calibri"/>
          <w:sz w:val="24"/>
          <w:szCs w:val="24"/>
          <w:lang w:eastAsia="en-US"/>
        </w:rPr>
        <w:t xml:space="preserve"> продажам </w:t>
      </w:r>
      <w:proofErr w:type="spellStart"/>
      <w:r w:rsidRPr="00087CAE">
        <w:rPr>
          <w:rFonts w:eastAsia="Calibri"/>
          <w:sz w:val="24"/>
          <w:szCs w:val="24"/>
          <w:lang w:eastAsia="en-US"/>
        </w:rPr>
        <w:t>кинобилетов</w:t>
      </w:r>
      <w:proofErr w:type="spellEnd"/>
      <w:r w:rsidRPr="00087CAE">
        <w:rPr>
          <w:rFonts w:eastAsia="Calibri"/>
          <w:sz w:val="24"/>
          <w:szCs w:val="24"/>
          <w:lang w:eastAsia="en-US"/>
        </w:rPr>
        <w:t xml:space="preserve">, которая связана с кассой Культурно-досугового комплекса. Кнопка </w:t>
      </w:r>
      <w:proofErr w:type="spellStart"/>
      <w:r w:rsidRPr="00087CAE">
        <w:rPr>
          <w:rFonts w:eastAsia="Calibri"/>
          <w:sz w:val="24"/>
          <w:szCs w:val="24"/>
          <w:lang w:eastAsia="en-US"/>
        </w:rPr>
        <w:t>оn-line</w:t>
      </w:r>
      <w:proofErr w:type="spellEnd"/>
      <w:r w:rsidRPr="00087CAE">
        <w:rPr>
          <w:rFonts w:eastAsia="Calibri"/>
          <w:sz w:val="24"/>
          <w:szCs w:val="24"/>
          <w:lang w:eastAsia="en-US"/>
        </w:rPr>
        <w:t xml:space="preserve"> продаж позволяет посетителям кинотеатра совершить покупку </w:t>
      </w:r>
      <w:proofErr w:type="spellStart"/>
      <w:r w:rsidRPr="00087CAE">
        <w:rPr>
          <w:rFonts w:eastAsia="Calibri"/>
          <w:sz w:val="24"/>
          <w:szCs w:val="24"/>
          <w:lang w:eastAsia="en-US"/>
        </w:rPr>
        <w:t>кинобилета</w:t>
      </w:r>
      <w:proofErr w:type="spellEnd"/>
      <w:r w:rsidRPr="00087CAE">
        <w:rPr>
          <w:rFonts w:eastAsia="Calibri"/>
          <w:sz w:val="24"/>
          <w:szCs w:val="24"/>
          <w:lang w:eastAsia="en-US"/>
        </w:rPr>
        <w:t xml:space="preserve"> в интернете на официальном сайте учреждения. Такой подход создан для удобства посетителей. Преимущества этого вида продаж: покупка билета заранее, не выходя из дома, без очереди в кассу, выбор понравившегося места в кинозале. По итогам года в Культурно-досуговом комплексе состоялось</w:t>
      </w:r>
      <w:r>
        <w:rPr>
          <w:rFonts w:eastAsia="Calibri"/>
          <w:sz w:val="24"/>
          <w:szCs w:val="24"/>
          <w:lang w:eastAsia="en-US"/>
        </w:rPr>
        <w:t xml:space="preserve"> </w:t>
      </w:r>
      <w:r w:rsidRPr="00087CAE">
        <w:rPr>
          <w:sz w:val="24"/>
          <w:szCs w:val="24"/>
        </w:rPr>
        <w:t>1</w:t>
      </w:r>
      <w:r>
        <w:rPr>
          <w:sz w:val="24"/>
          <w:szCs w:val="24"/>
        </w:rPr>
        <w:t xml:space="preserve"> </w:t>
      </w:r>
      <w:r w:rsidRPr="00087CAE">
        <w:rPr>
          <w:sz w:val="24"/>
          <w:szCs w:val="24"/>
        </w:rPr>
        <w:t>210</w:t>
      </w:r>
      <w:r>
        <w:rPr>
          <w:rFonts w:eastAsia="Calibri"/>
          <w:sz w:val="24"/>
          <w:szCs w:val="24"/>
          <w:lang w:eastAsia="en-US"/>
        </w:rPr>
        <w:t xml:space="preserve"> </w:t>
      </w:r>
      <w:r w:rsidRPr="00087CAE">
        <w:rPr>
          <w:rFonts w:eastAsia="Calibri"/>
          <w:sz w:val="24"/>
          <w:szCs w:val="24"/>
          <w:lang w:eastAsia="en-US"/>
        </w:rPr>
        <w:t>сеансов (201</w:t>
      </w:r>
      <w:r>
        <w:rPr>
          <w:rFonts w:eastAsia="Calibri"/>
          <w:sz w:val="24"/>
          <w:szCs w:val="24"/>
          <w:lang w:eastAsia="en-US"/>
        </w:rPr>
        <w:t>9</w:t>
      </w:r>
      <w:r w:rsidRPr="00087CAE">
        <w:rPr>
          <w:rFonts w:eastAsia="Calibri"/>
          <w:sz w:val="24"/>
          <w:szCs w:val="24"/>
          <w:lang w:eastAsia="en-US"/>
        </w:rPr>
        <w:t xml:space="preserve"> год - 2 </w:t>
      </w:r>
      <w:r w:rsidR="00272A57" w:rsidRPr="00087CAE">
        <w:rPr>
          <w:rFonts w:eastAsia="Calibri"/>
          <w:sz w:val="24"/>
          <w:szCs w:val="24"/>
          <w:lang w:eastAsia="en-US"/>
        </w:rPr>
        <w:t>121)</w:t>
      </w:r>
      <w:r w:rsidRPr="00087CAE">
        <w:rPr>
          <w:rFonts w:eastAsia="Calibri"/>
          <w:sz w:val="24"/>
          <w:szCs w:val="24"/>
          <w:lang w:eastAsia="en-US"/>
        </w:rPr>
        <w:t>, которые посетили 17 391 человек (2018 год – 39 623).</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В 2020 году во Дворце искусств и Доме культуры «Сибирь» (</w:t>
      </w:r>
      <w:proofErr w:type="spellStart"/>
      <w:r w:rsidRPr="00087CAE">
        <w:rPr>
          <w:rFonts w:eastAsia="Calibri"/>
          <w:sz w:val="24"/>
          <w:szCs w:val="24"/>
          <w:lang w:eastAsia="en-US"/>
        </w:rPr>
        <w:t>п.г.т</w:t>
      </w:r>
      <w:proofErr w:type="spellEnd"/>
      <w:r w:rsidRPr="00087CAE">
        <w:rPr>
          <w:rFonts w:eastAsia="Calibri"/>
          <w:sz w:val="24"/>
          <w:szCs w:val="24"/>
          <w:lang w:eastAsia="en-US"/>
        </w:rPr>
        <w:t xml:space="preserve">. Высокий), демонстрировалось кино в рамках международных, окружных кинофестивалей и </w:t>
      </w:r>
      <w:proofErr w:type="spellStart"/>
      <w:r w:rsidRPr="00087CAE">
        <w:rPr>
          <w:rFonts w:eastAsia="Calibri"/>
          <w:sz w:val="24"/>
          <w:szCs w:val="24"/>
          <w:lang w:eastAsia="en-US"/>
        </w:rPr>
        <w:t>киноакций</w:t>
      </w:r>
      <w:proofErr w:type="spellEnd"/>
      <w:r w:rsidRPr="00087CAE">
        <w:rPr>
          <w:rFonts w:eastAsia="Calibri"/>
          <w:sz w:val="24"/>
          <w:szCs w:val="24"/>
          <w:lang w:eastAsia="en-US"/>
        </w:rPr>
        <w:t>, всего состоялся 119 киносеанс (2019 год – 107), которые посетили 4 050 зрителей (2019 год – 5 592). С каждым годом интерес горожан к фестивальным фильмам возрастает.</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В январе и декабре 2020 года состоялся кинопоказ художественных и мультипликационных фильмов, приуроченных к Новогодним каникулам. Для детей и взрослых демонстрировались фильмы российского и зарубежного производства: «Птичий дозор», «Как я стал русским», «Братство», «</w:t>
      </w:r>
      <w:proofErr w:type="spellStart"/>
      <w:r w:rsidRPr="00087CAE">
        <w:rPr>
          <w:rFonts w:eastAsia="Calibri"/>
          <w:sz w:val="24"/>
          <w:szCs w:val="24"/>
          <w:lang w:eastAsia="en-US"/>
        </w:rPr>
        <w:t>Кококша</w:t>
      </w:r>
      <w:proofErr w:type="spellEnd"/>
      <w:r w:rsidRPr="00087CAE">
        <w:rPr>
          <w:rFonts w:eastAsia="Calibri"/>
          <w:sz w:val="24"/>
          <w:szCs w:val="24"/>
          <w:lang w:eastAsia="en-US"/>
        </w:rPr>
        <w:t xml:space="preserve"> - маленький дракон: Приключения в джунглях», «Питомец Юрского периода» и другие. В рамках данной акции было проведено 16 киносеансов. Также в январе 2020 года во Дворце искусств и ДК «Сибирь» состоялся </w:t>
      </w:r>
      <w:r w:rsidRPr="00087CAE">
        <w:rPr>
          <w:rFonts w:eastAsia="Calibri"/>
          <w:sz w:val="24"/>
          <w:szCs w:val="24"/>
          <w:lang w:eastAsia="en-US"/>
        </w:rPr>
        <w:lastRenderedPageBreak/>
        <w:t xml:space="preserve">кинопоказ </w:t>
      </w:r>
      <w:proofErr w:type="spellStart"/>
      <w:r w:rsidRPr="00087CAE">
        <w:rPr>
          <w:rFonts w:eastAsia="Calibri"/>
          <w:sz w:val="24"/>
          <w:szCs w:val="24"/>
          <w:lang w:eastAsia="en-US"/>
        </w:rPr>
        <w:t>разножанровых</w:t>
      </w:r>
      <w:proofErr w:type="spellEnd"/>
      <w:r w:rsidRPr="00087CAE">
        <w:rPr>
          <w:rFonts w:eastAsia="Calibri"/>
          <w:sz w:val="24"/>
          <w:szCs w:val="24"/>
          <w:lang w:eastAsia="en-US"/>
        </w:rPr>
        <w:t xml:space="preserve"> и разновозрастных фильмов в рамках окружной социальной акции «Кино для всех»: «Это не навсегда», «Принцесса Эмми», «Подкидыш», «До Нового года осталось…», «Король слон», «Дорогой папа».</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В текущем году в рамках XVIII Международного фестиваля кинематографических дебютов «Дух огня» с 1 по 30 марта проведена окружная социальная акция «Кино для всех», призванная привлечь внимание общества к проблемам, с которыми сталкиваются люди с инвалидностью. Программа кинопоказа состояла из игровых и анимационных фильмов: «Голос за безгласных», «Мальчик русский», «Кругосветное путешествие </w:t>
      </w:r>
      <w:proofErr w:type="spellStart"/>
      <w:r w:rsidRPr="00087CAE">
        <w:rPr>
          <w:rFonts w:eastAsia="Calibri"/>
          <w:sz w:val="24"/>
          <w:szCs w:val="24"/>
          <w:lang w:eastAsia="en-US"/>
        </w:rPr>
        <w:t>Элькано</w:t>
      </w:r>
      <w:proofErr w:type="spellEnd"/>
      <w:r w:rsidRPr="00087CAE">
        <w:rPr>
          <w:rFonts w:eastAsia="Calibri"/>
          <w:sz w:val="24"/>
          <w:szCs w:val="24"/>
          <w:lang w:eastAsia="en-US"/>
        </w:rPr>
        <w:t xml:space="preserve"> и Магеллана», «Простой карандаш», «Риф». Всего в рамках акции «Кино для всех» состоялось 28 киносеансов. Кроме того, с 5 по 9 марта, в рамках фестиваля прошла специальная программа фильмов «Твое кино», были показаны фильмы: «Царь зверей», «</w:t>
      </w:r>
      <w:proofErr w:type="spellStart"/>
      <w:r w:rsidRPr="00087CAE">
        <w:rPr>
          <w:rFonts w:eastAsia="Calibri"/>
          <w:sz w:val="24"/>
          <w:szCs w:val="24"/>
          <w:lang w:eastAsia="en-US"/>
        </w:rPr>
        <w:t>Проксима</w:t>
      </w:r>
      <w:proofErr w:type="spellEnd"/>
      <w:r w:rsidRPr="00087CAE">
        <w:rPr>
          <w:rFonts w:eastAsia="Calibri"/>
          <w:sz w:val="24"/>
          <w:szCs w:val="24"/>
          <w:lang w:eastAsia="en-US"/>
        </w:rPr>
        <w:t>», «Расправь крылья», «Сестренка».</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В ознаменование 75-летия Победы в Великой Отечественной войне, 2020 год в России объявлен Годом памяти и славы, к этой знаменательной дате в учреждении демонстрировались художественные фильмы о войне.  Министерство культуры РФ совместно с Российским военно-историческим обществом безвозмездно предоставили художественный фильм из архива </w:t>
      </w:r>
      <w:proofErr w:type="spellStart"/>
      <w:r w:rsidRPr="00087CAE">
        <w:rPr>
          <w:rFonts w:eastAsia="Calibri"/>
          <w:sz w:val="24"/>
          <w:szCs w:val="24"/>
          <w:lang w:eastAsia="en-US"/>
        </w:rPr>
        <w:t>Госфильмфонда</w:t>
      </w:r>
      <w:proofErr w:type="spellEnd"/>
      <w:r w:rsidRPr="00087CAE">
        <w:rPr>
          <w:rFonts w:eastAsia="Calibri"/>
          <w:sz w:val="24"/>
          <w:szCs w:val="24"/>
          <w:lang w:eastAsia="en-US"/>
        </w:rPr>
        <w:t xml:space="preserve"> России «Перед рассветом», демонстрация фильма прошла в марте. В июне и сентябре в рамках Всероссийской акции «Великое кино великой страны» для зрителей бесплатно, в формате онлайн был показан художественный фильм С. Бондарчука «Судьба человека». Ссылка для просмотра фильма был размещена на официальном сайте учреждения и на официальной странице в социальной сети vk.com.</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В октябре прошла окружная экологическая </w:t>
      </w:r>
      <w:proofErr w:type="spellStart"/>
      <w:r w:rsidRPr="00087CAE">
        <w:rPr>
          <w:rFonts w:eastAsia="Calibri"/>
          <w:sz w:val="24"/>
          <w:szCs w:val="24"/>
          <w:lang w:eastAsia="en-US"/>
        </w:rPr>
        <w:t>киноакция</w:t>
      </w:r>
      <w:proofErr w:type="spellEnd"/>
      <w:r w:rsidRPr="00087CAE">
        <w:rPr>
          <w:rFonts w:eastAsia="Calibri"/>
          <w:sz w:val="24"/>
          <w:szCs w:val="24"/>
          <w:lang w:eastAsia="en-US"/>
        </w:rPr>
        <w:t xml:space="preserve"> «Зеленое кино», главная цель акции – приобщить молодое поколение к проблемам экологии. Поэтому основная аудитория показов – это дети от 5 до 18 лет, хотя многие фильмы были интересны и более взрослой аудитории. Всего проведено 13 киносеансов, где демонстрировались фильмы: «Маленькая мисс </w:t>
      </w:r>
      <w:proofErr w:type="spellStart"/>
      <w:r w:rsidRPr="00087CAE">
        <w:rPr>
          <w:rFonts w:eastAsia="Calibri"/>
          <w:sz w:val="24"/>
          <w:szCs w:val="24"/>
          <w:lang w:eastAsia="en-US"/>
        </w:rPr>
        <w:t>Дулиттл</w:t>
      </w:r>
      <w:proofErr w:type="spellEnd"/>
      <w:r w:rsidRPr="00087CAE">
        <w:rPr>
          <w:rFonts w:eastAsia="Calibri"/>
          <w:sz w:val="24"/>
          <w:szCs w:val="24"/>
          <w:lang w:eastAsia="en-US"/>
        </w:rPr>
        <w:t xml:space="preserve">», «Мой друг мистер </w:t>
      </w:r>
      <w:proofErr w:type="spellStart"/>
      <w:r w:rsidRPr="00087CAE">
        <w:rPr>
          <w:rFonts w:eastAsia="Calibri"/>
          <w:sz w:val="24"/>
          <w:szCs w:val="24"/>
          <w:lang w:eastAsia="en-US"/>
        </w:rPr>
        <w:t>Персиваль</w:t>
      </w:r>
      <w:proofErr w:type="spellEnd"/>
      <w:r w:rsidRPr="00087CAE">
        <w:rPr>
          <w:rFonts w:eastAsia="Calibri"/>
          <w:sz w:val="24"/>
          <w:szCs w:val="24"/>
          <w:lang w:eastAsia="en-US"/>
        </w:rPr>
        <w:t xml:space="preserve">», «Тайна </w:t>
      </w:r>
      <w:proofErr w:type="spellStart"/>
      <w:r w:rsidRPr="00087CAE">
        <w:rPr>
          <w:rFonts w:eastAsia="Calibri"/>
          <w:sz w:val="24"/>
          <w:szCs w:val="24"/>
          <w:lang w:eastAsia="en-US"/>
        </w:rPr>
        <w:t>Мосли</w:t>
      </w:r>
      <w:proofErr w:type="spellEnd"/>
      <w:r w:rsidRPr="00087CAE">
        <w:rPr>
          <w:rFonts w:eastAsia="Calibri"/>
          <w:sz w:val="24"/>
          <w:szCs w:val="24"/>
          <w:lang w:eastAsia="en-US"/>
        </w:rPr>
        <w:t>», «Чародейка», «Пушистые мошенники» и «Красные туфельки и семь гномов».</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С целью знакомства зрителей с достижениями современного российского кинематографа и создания условий для просмотра отечественных фильмов с 01 по 30 ноября 2020 года в учреждении прошла окружная акция отечественных фильмов «Любить по-русски». В программу </w:t>
      </w:r>
      <w:proofErr w:type="spellStart"/>
      <w:r w:rsidRPr="00087CAE">
        <w:rPr>
          <w:rFonts w:eastAsia="Calibri"/>
          <w:sz w:val="24"/>
          <w:szCs w:val="24"/>
          <w:lang w:eastAsia="en-US"/>
        </w:rPr>
        <w:t>киноакции</w:t>
      </w:r>
      <w:proofErr w:type="spellEnd"/>
      <w:r w:rsidRPr="00087CAE">
        <w:rPr>
          <w:rFonts w:eastAsia="Calibri"/>
          <w:sz w:val="24"/>
          <w:szCs w:val="24"/>
          <w:lang w:eastAsia="en-US"/>
        </w:rPr>
        <w:t xml:space="preserve"> вошли российские </w:t>
      </w:r>
      <w:proofErr w:type="spellStart"/>
      <w:r w:rsidRPr="00087CAE">
        <w:rPr>
          <w:rFonts w:eastAsia="Calibri"/>
          <w:sz w:val="24"/>
          <w:szCs w:val="24"/>
          <w:lang w:eastAsia="en-US"/>
        </w:rPr>
        <w:t>разножанровые</w:t>
      </w:r>
      <w:proofErr w:type="spellEnd"/>
      <w:r w:rsidRPr="00087CAE">
        <w:rPr>
          <w:rFonts w:eastAsia="Calibri"/>
          <w:sz w:val="24"/>
          <w:szCs w:val="24"/>
          <w:lang w:eastAsia="en-US"/>
        </w:rPr>
        <w:t xml:space="preserve"> фильмы, которые заслужили не только внимание и любовь зрителей, но и признание профессионального сообщества: «Марафон желаний», «На Луне», «Очень женские истории», «Ржев» и «</w:t>
      </w:r>
      <w:proofErr w:type="spellStart"/>
      <w:r w:rsidRPr="00087CAE">
        <w:rPr>
          <w:rFonts w:eastAsia="Calibri"/>
          <w:sz w:val="24"/>
          <w:szCs w:val="24"/>
          <w:lang w:eastAsia="en-US"/>
        </w:rPr>
        <w:t>Фиксики</w:t>
      </w:r>
      <w:proofErr w:type="spellEnd"/>
      <w:r w:rsidRPr="00087CAE">
        <w:rPr>
          <w:rFonts w:eastAsia="Calibri"/>
          <w:sz w:val="24"/>
          <w:szCs w:val="24"/>
          <w:lang w:eastAsia="en-US"/>
        </w:rPr>
        <w:t xml:space="preserve"> против </w:t>
      </w:r>
      <w:proofErr w:type="spellStart"/>
      <w:r w:rsidRPr="00087CAE">
        <w:rPr>
          <w:rFonts w:eastAsia="Calibri"/>
          <w:sz w:val="24"/>
          <w:szCs w:val="24"/>
          <w:lang w:eastAsia="en-US"/>
        </w:rPr>
        <w:t>кработов</w:t>
      </w:r>
      <w:proofErr w:type="spellEnd"/>
      <w:r w:rsidRPr="00087CAE">
        <w:rPr>
          <w:rFonts w:eastAsia="Calibri"/>
          <w:sz w:val="24"/>
          <w:szCs w:val="24"/>
          <w:lang w:eastAsia="en-US"/>
        </w:rPr>
        <w:t>» и другие.</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В 2020 году на территории Ханты-Мансийского автономного округа – Югра в рамках Гранта Департамента культуры Ханты-Мансийского автономного округа – Югры для социально ориентированных некоммерческих организаций был реализован культурно-просветительский проект «В поисках легенды», посвященный 90-летию Югры.  Одним из мероприятий Проекта стал кинопоказ 7 документальных фильмов: «Последний монолог», «Весна в </w:t>
      </w:r>
      <w:proofErr w:type="spellStart"/>
      <w:r w:rsidRPr="00087CAE">
        <w:rPr>
          <w:rFonts w:eastAsia="Calibri"/>
          <w:sz w:val="24"/>
          <w:szCs w:val="24"/>
          <w:lang w:eastAsia="en-US"/>
        </w:rPr>
        <w:t>Тресколье</w:t>
      </w:r>
      <w:proofErr w:type="spellEnd"/>
      <w:r w:rsidRPr="00087CAE">
        <w:rPr>
          <w:rFonts w:eastAsia="Calibri"/>
          <w:sz w:val="24"/>
          <w:szCs w:val="24"/>
          <w:lang w:eastAsia="en-US"/>
        </w:rPr>
        <w:t>», «Между небом и землей», «</w:t>
      </w:r>
      <w:proofErr w:type="spellStart"/>
      <w:r w:rsidRPr="00087CAE">
        <w:rPr>
          <w:rFonts w:eastAsia="Calibri"/>
          <w:sz w:val="24"/>
          <w:szCs w:val="24"/>
          <w:lang w:eastAsia="en-US"/>
        </w:rPr>
        <w:t>Тонья</w:t>
      </w:r>
      <w:proofErr w:type="spellEnd"/>
      <w:r w:rsidRPr="00087CAE">
        <w:rPr>
          <w:rFonts w:eastAsia="Calibri"/>
          <w:sz w:val="24"/>
          <w:szCs w:val="24"/>
          <w:lang w:eastAsia="en-US"/>
        </w:rPr>
        <w:t xml:space="preserve">. В поисках легенды», «Охота на медведя!», «Жизнь </w:t>
      </w:r>
      <w:proofErr w:type="spellStart"/>
      <w:r w:rsidRPr="00087CAE">
        <w:rPr>
          <w:rFonts w:eastAsia="Calibri"/>
          <w:sz w:val="24"/>
          <w:szCs w:val="24"/>
          <w:lang w:eastAsia="en-US"/>
        </w:rPr>
        <w:t>Шашупи</w:t>
      </w:r>
      <w:proofErr w:type="spellEnd"/>
      <w:r w:rsidRPr="00087CAE">
        <w:rPr>
          <w:rFonts w:eastAsia="Calibri"/>
          <w:sz w:val="24"/>
          <w:szCs w:val="24"/>
          <w:lang w:eastAsia="en-US"/>
        </w:rPr>
        <w:t xml:space="preserve">, описанная им самим», «Исторические хроники Югры». Для просмотра данные документальные фильмы были размещены на официальной странице учреждения в социальной сети vk.com. С 24 по 28 ноября показ документальных фильмов прошел в киноконцертных залах Дворца искусств и ДК «Сибирь». В преддверии Дня образования Ханты-Мансийского автономного округа, 8 декабря состоялась демонстрация историко-приключенческой драмы по роману хантыйского писателя Еремея </w:t>
      </w:r>
      <w:proofErr w:type="spellStart"/>
      <w:r w:rsidRPr="00087CAE">
        <w:rPr>
          <w:rFonts w:eastAsia="Calibri"/>
          <w:sz w:val="24"/>
          <w:szCs w:val="24"/>
          <w:lang w:eastAsia="en-US"/>
        </w:rPr>
        <w:t>Айпина</w:t>
      </w:r>
      <w:proofErr w:type="spellEnd"/>
      <w:r w:rsidRPr="00087CAE">
        <w:rPr>
          <w:rFonts w:eastAsia="Calibri"/>
          <w:sz w:val="24"/>
          <w:szCs w:val="24"/>
          <w:lang w:eastAsia="en-US"/>
        </w:rPr>
        <w:t xml:space="preserve"> «Божья матерь в кровавых снегах» «Красный лед. Сага о </w:t>
      </w:r>
      <w:proofErr w:type="spellStart"/>
      <w:r w:rsidRPr="00087CAE">
        <w:rPr>
          <w:rFonts w:eastAsia="Calibri"/>
          <w:sz w:val="24"/>
          <w:szCs w:val="24"/>
          <w:lang w:eastAsia="en-US"/>
        </w:rPr>
        <w:t>хантах</w:t>
      </w:r>
      <w:proofErr w:type="spellEnd"/>
      <w:r w:rsidRPr="00087CAE">
        <w:rPr>
          <w:rFonts w:eastAsia="Calibri"/>
          <w:sz w:val="24"/>
          <w:szCs w:val="24"/>
          <w:lang w:eastAsia="en-US"/>
        </w:rPr>
        <w:t xml:space="preserve">». </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Кроме того, учреждение активно использует фильмы из каталога АУ «Югорский кинопрокат», </w:t>
      </w:r>
      <w:proofErr w:type="spellStart"/>
      <w:r w:rsidRPr="00087CAE">
        <w:rPr>
          <w:rFonts w:eastAsia="Calibri"/>
          <w:sz w:val="24"/>
          <w:szCs w:val="24"/>
          <w:lang w:eastAsia="en-US"/>
        </w:rPr>
        <w:t>Госфильмфонда</w:t>
      </w:r>
      <w:proofErr w:type="spellEnd"/>
      <w:r w:rsidRPr="00087CAE">
        <w:rPr>
          <w:rFonts w:eastAsia="Calibri"/>
          <w:sz w:val="24"/>
          <w:szCs w:val="24"/>
          <w:lang w:eastAsia="en-US"/>
        </w:rPr>
        <w:t xml:space="preserve"> России и ФГУП </w:t>
      </w:r>
      <w:r w:rsidRPr="00087CAE">
        <w:rPr>
          <w:rFonts w:eastAsia="Calibri"/>
          <w:sz w:val="24"/>
          <w:szCs w:val="24"/>
          <w:lang w:eastAsia="en-US"/>
        </w:rPr>
        <w:lastRenderedPageBreak/>
        <w:t>«Киноконцерн Мосфильм». Так в январе в киноконцертных залах Дворца искусств и ДК «Сибирь» демонстрировались фильмы «Коридор бессмертия» и «Крик тишины», посвященные снятию блокады города Ленинграда в 1944 году.  В феврале состоялся кинопоказ художественного фильма «Афганский излом», приуроченный к Дню памяти воинов-интернационалистов в России.  Также художественные фильмы, посвященные различным датам и событиям, можно было просмотреть в формате онлайн, пройдя по ссылке на официальной странице учреждения в социальной сети «</w:t>
      </w:r>
      <w:proofErr w:type="spellStart"/>
      <w:r w:rsidRPr="00087CAE">
        <w:rPr>
          <w:rFonts w:eastAsia="Calibri"/>
          <w:sz w:val="24"/>
          <w:szCs w:val="24"/>
          <w:lang w:eastAsia="en-US"/>
        </w:rPr>
        <w:t>ВКонтакте</w:t>
      </w:r>
      <w:proofErr w:type="spellEnd"/>
      <w:r w:rsidRPr="00087CAE">
        <w:rPr>
          <w:rFonts w:eastAsia="Calibri"/>
          <w:sz w:val="24"/>
          <w:szCs w:val="24"/>
          <w:lang w:eastAsia="en-US"/>
        </w:rPr>
        <w:t>»: художественный фильм «Мать», посвященный Дню матери, документальный фильм «Голос за безгласных», посвященный Дню борьбы со СПИДом, фильм «Девять дней одного года», посвященный Международному дню инвалидов» и «Тимур и его команда», посвященный Дню волонтеров.</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Также в течение года проводилась </w:t>
      </w:r>
      <w:proofErr w:type="spellStart"/>
      <w:r w:rsidRPr="00087CAE">
        <w:rPr>
          <w:rFonts w:eastAsia="Calibri"/>
          <w:sz w:val="24"/>
          <w:szCs w:val="24"/>
          <w:lang w:eastAsia="en-US"/>
        </w:rPr>
        <w:t>предсеансовая</w:t>
      </w:r>
      <w:proofErr w:type="spellEnd"/>
      <w:r w:rsidRPr="00087CAE">
        <w:rPr>
          <w:rFonts w:eastAsia="Calibri"/>
          <w:sz w:val="24"/>
          <w:szCs w:val="24"/>
          <w:lang w:eastAsia="en-US"/>
        </w:rPr>
        <w:t xml:space="preserve"> демонстрация профилактических роликов в рамках проведения различных акций: «Стоп ВИЧ/СПИД», «Безопасная Югра», профилактические ролики месячника здорового образа жизни, «Антитеррор», «Я выбираю жизнь», дни воинской славы и памятные даты России.</w:t>
      </w:r>
    </w:p>
    <w:p w:rsidR="00087CAE" w:rsidRPr="00087CAE" w:rsidRDefault="00087CAE" w:rsidP="00087CAE">
      <w:pPr>
        <w:widowControl w:val="0"/>
        <w:autoSpaceDE w:val="0"/>
        <w:autoSpaceDN w:val="0"/>
        <w:adjustRightInd w:val="0"/>
        <w:ind w:firstLine="709"/>
        <w:jc w:val="both"/>
        <w:rPr>
          <w:rFonts w:eastAsia="Calibri"/>
          <w:sz w:val="24"/>
          <w:szCs w:val="24"/>
          <w:lang w:eastAsia="en-US"/>
        </w:rPr>
      </w:pPr>
      <w:r w:rsidRPr="00087CAE">
        <w:rPr>
          <w:rFonts w:eastAsia="Calibri"/>
          <w:sz w:val="24"/>
          <w:szCs w:val="24"/>
          <w:lang w:eastAsia="en-US"/>
        </w:rPr>
        <w:t xml:space="preserve">Все фильмы, показанные в рамках различных </w:t>
      </w:r>
      <w:proofErr w:type="spellStart"/>
      <w:r w:rsidRPr="00087CAE">
        <w:rPr>
          <w:rFonts w:eastAsia="Calibri"/>
          <w:sz w:val="24"/>
          <w:szCs w:val="24"/>
          <w:lang w:eastAsia="en-US"/>
        </w:rPr>
        <w:t>киноакций</w:t>
      </w:r>
      <w:proofErr w:type="spellEnd"/>
      <w:r w:rsidRPr="00087CAE">
        <w:rPr>
          <w:rFonts w:eastAsia="Calibri"/>
          <w:sz w:val="24"/>
          <w:szCs w:val="24"/>
          <w:lang w:eastAsia="en-US"/>
        </w:rPr>
        <w:t xml:space="preserve"> и кинофестивалей, демонстрировались для зрителей бесплатно.</w:t>
      </w:r>
    </w:p>
    <w:p w:rsidR="00050DDB" w:rsidRPr="00B84357" w:rsidRDefault="00050DDB" w:rsidP="00050DDB">
      <w:pPr>
        <w:widowControl w:val="0"/>
        <w:autoSpaceDE w:val="0"/>
        <w:autoSpaceDN w:val="0"/>
        <w:adjustRightInd w:val="0"/>
        <w:ind w:firstLine="394"/>
        <w:jc w:val="both"/>
        <w:rPr>
          <w:rFonts w:eastAsia="Calibri"/>
          <w:sz w:val="24"/>
          <w:szCs w:val="24"/>
          <w:lang w:eastAsia="en-US"/>
        </w:rPr>
      </w:pPr>
    </w:p>
    <w:p w:rsidR="00050DDB" w:rsidRDefault="00050DDB" w:rsidP="00050DDB">
      <w:pPr>
        <w:widowControl w:val="0"/>
        <w:autoSpaceDE w:val="0"/>
        <w:autoSpaceDN w:val="0"/>
        <w:adjustRightInd w:val="0"/>
        <w:ind w:firstLine="709"/>
        <w:jc w:val="both"/>
        <w:rPr>
          <w:rFonts w:eastAsia="Calibri"/>
          <w:sz w:val="24"/>
          <w:szCs w:val="24"/>
          <w:lang w:eastAsia="en-US"/>
        </w:rPr>
      </w:pPr>
      <w:r w:rsidRPr="00B84357">
        <w:rPr>
          <w:rFonts w:eastAsia="Calibri"/>
          <w:sz w:val="24"/>
          <w:szCs w:val="24"/>
          <w:lang w:eastAsia="en-US"/>
        </w:rPr>
        <w:t xml:space="preserve">Деятельность организаций и предприятий кинематографии характеризуется следующими статистическими данными </w:t>
      </w:r>
      <w:proofErr w:type="gramStart"/>
      <w:r w:rsidRPr="00B84357">
        <w:rPr>
          <w:sz w:val="24"/>
          <w:szCs w:val="24"/>
        </w:rPr>
        <w:t>&lt; _</w:t>
      </w:r>
      <w:proofErr w:type="gramEnd"/>
      <w:r w:rsidRPr="00B84357">
        <w:rPr>
          <w:sz w:val="24"/>
          <w:szCs w:val="24"/>
        </w:rPr>
        <w:t>_&gt;</w:t>
      </w:r>
      <w:r w:rsidRPr="00B84357">
        <w:rPr>
          <w:rFonts w:eastAsia="Calibri"/>
          <w:sz w:val="24"/>
          <w:szCs w:val="24"/>
          <w:lang w:eastAsia="en-US"/>
        </w:rPr>
        <w:t xml:space="preserve"> отраслевая статистика.</w:t>
      </w:r>
    </w:p>
    <w:p w:rsidR="00050DDB" w:rsidRPr="00B84357" w:rsidRDefault="00050DDB" w:rsidP="00050DDB">
      <w:pPr>
        <w:widowControl w:val="0"/>
        <w:numPr>
          <w:ilvl w:val="2"/>
          <w:numId w:val="9"/>
        </w:numPr>
        <w:autoSpaceDE w:val="0"/>
        <w:autoSpaceDN w:val="0"/>
        <w:adjustRightInd w:val="0"/>
        <w:ind w:left="0" w:firstLine="709"/>
        <w:rPr>
          <w:rFonts w:eastAsia="Calibri"/>
          <w:b/>
          <w:sz w:val="24"/>
          <w:szCs w:val="24"/>
          <w:lang w:eastAsia="en-US"/>
        </w:rPr>
      </w:pPr>
      <w:r w:rsidRPr="00B84357">
        <w:rPr>
          <w:rFonts w:eastAsia="Calibri"/>
          <w:b/>
          <w:sz w:val="24"/>
          <w:szCs w:val="24"/>
          <w:lang w:eastAsia="en-US"/>
        </w:rPr>
        <w:t>Характеристика учреждений кинематографии за 20</w:t>
      </w:r>
      <w:r w:rsidR="0037261B">
        <w:rPr>
          <w:rFonts w:eastAsia="Calibri"/>
          <w:b/>
          <w:sz w:val="24"/>
          <w:szCs w:val="24"/>
          <w:lang w:eastAsia="en-US"/>
        </w:rPr>
        <w:t>20</w:t>
      </w:r>
      <w:r w:rsidRPr="00B84357">
        <w:rPr>
          <w:rFonts w:eastAsia="Calibri"/>
          <w:b/>
          <w:sz w:val="24"/>
          <w:szCs w:val="24"/>
          <w:lang w:eastAsia="en-US"/>
        </w:rPr>
        <w:t xml:space="preserve"> год</w:t>
      </w:r>
      <w:r>
        <w:rPr>
          <w:rFonts w:eastAsia="Calibri"/>
          <w:b/>
          <w:sz w:val="24"/>
          <w:szCs w:val="24"/>
          <w:lang w:eastAsia="en-US"/>
        </w:rPr>
        <w:t>.</w:t>
      </w:r>
    </w:p>
    <w:tbl>
      <w:tblPr>
        <w:tblW w:w="14299" w:type="dxa"/>
        <w:jc w:val="center"/>
        <w:tblLayout w:type="fixed"/>
        <w:tblCellMar>
          <w:left w:w="30" w:type="dxa"/>
          <w:right w:w="30" w:type="dxa"/>
        </w:tblCellMar>
        <w:tblLook w:val="0000" w:firstRow="0" w:lastRow="0" w:firstColumn="0" w:lastColumn="0" w:noHBand="0" w:noVBand="0"/>
      </w:tblPr>
      <w:tblGrid>
        <w:gridCol w:w="783"/>
        <w:gridCol w:w="9341"/>
        <w:gridCol w:w="4175"/>
      </w:tblGrid>
      <w:tr w:rsidR="00050DDB" w:rsidRPr="00B84357" w:rsidTr="00050DDB">
        <w:trPr>
          <w:trHeight w:val="305"/>
          <w:jc w:val="center"/>
        </w:trPr>
        <w:tc>
          <w:tcPr>
            <w:tcW w:w="783" w:type="dxa"/>
            <w:tcBorders>
              <w:top w:val="single" w:sz="4" w:space="0" w:color="auto"/>
              <w:left w:val="single" w:sz="4" w:space="0" w:color="auto"/>
              <w:bottom w:val="single" w:sz="4" w:space="0" w:color="auto"/>
              <w:right w:val="single" w:sz="4" w:space="0" w:color="auto"/>
            </w:tcBorders>
            <w:vAlign w:val="center"/>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w:t>
            </w:r>
          </w:p>
          <w:p w:rsidR="00050DDB" w:rsidRPr="008709F8" w:rsidRDefault="00050DDB" w:rsidP="00050DDB">
            <w:pPr>
              <w:jc w:val="center"/>
              <w:rPr>
                <w:rFonts w:eastAsia="Calibri"/>
                <w:sz w:val="24"/>
                <w:szCs w:val="24"/>
                <w:lang w:eastAsia="en-US"/>
              </w:rPr>
            </w:pPr>
            <w:r w:rsidRPr="008709F8">
              <w:rPr>
                <w:rFonts w:eastAsia="Calibri"/>
                <w:sz w:val="24"/>
                <w:szCs w:val="24"/>
                <w:lang w:eastAsia="en-US"/>
              </w:rPr>
              <w:t>п/п</w:t>
            </w:r>
          </w:p>
        </w:tc>
        <w:tc>
          <w:tcPr>
            <w:tcW w:w="9341" w:type="dxa"/>
            <w:tcBorders>
              <w:top w:val="single" w:sz="4" w:space="0" w:color="auto"/>
              <w:left w:val="single" w:sz="4" w:space="0" w:color="auto"/>
              <w:bottom w:val="single" w:sz="4" w:space="0" w:color="auto"/>
              <w:right w:val="single" w:sz="4" w:space="0" w:color="auto"/>
            </w:tcBorders>
            <w:vAlign w:val="center"/>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Наименование показателя</w:t>
            </w:r>
          </w:p>
        </w:tc>
        <w:tc>
          <w:tcPr>
            <w:tcW w:w="4175" w:type="dxa"/>
            <w:tcBorders>
              <w:top w:val="single" w:sz="4" w:space="0" w:color="auto"/>
              <w:left w:val="single" w:sz="4" w:space="0" w:color="auto"/>
              <w:bottom w:val="single" w:sz="4" w:space="0" w:color="auto"/>
              <w:right w:val="single" w:sz="4" w:space="0" w:color="auto"/>
            </w:tcBorders>
            <w:vAlign w:val="center"/>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Количество</w:t>
            </w:r>
          </w:p>
          <w:p w:rsidR="00050DDB" w:rsidRPr="008709F8" w:rsidRDefault="00050DDB" w:rsidP="00050DDB">
            <w:pPr>
              <w:jc w:val="center"/>
              <w:rPr>
                <w:rFonts w:eastAsia="Calibri"/>
                <w:sz w:val="24"/>
                <w:szCs w:val="24"/>
                <w:lang w:eastAsia="en-US"/>
              </w:rPr>
            </w:pPr>
            <w:r w:rsidRPr="008709F8">
              <w:rPr>
                <w:rFonts w:eastAsia="Calibri"/>
                <w:sz w:val="24"/>
                <w:szCs w:val="24"/>
                <w:lang w:eastAsia="en-US"/>
              </w:rPr>
              <w:t>кинотеатров</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1.</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rPr>
                <w:rFonts w:eastAsia="Calibri"/>
                <w:sz w:val="24"/>
                <w:szCs w:val="24"/>
                <w:lang w:eastAsia="en-US"/>
              </w:rPr>
            </w:pPr>
            <w:r w:rsidRPr="008709F8">
              <w:rPr>
                <w:rFonts w:eastAsia="Calibri"/>
                <w:sz w:val="24"/>
                <w:szCs w:val="24"/>
                <w:lang w:eastAsia="en-US"/>
              </w:rPr>
              <w:t>Общее количество кинотеатров/кинозалов</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2</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rPr>
                <w:rFonts w:eastAsia="Calibri"/>
                <w:sz w:val="24"/>
                <w:szCs w:val="24"/>
                <w:lang w:eastAsia="en-US"/>
              </w:rPr>
            </w:pPr>
            <w:r w:rsidRPr="008709F8">
              <w:rPr>
                <w:rFonts w:eastAsia="Calibri"/>
                <w:sz w:val="24"/>
                <w:szCs w:val="24"/>
                <w:lang w:eastAsia="en-US"/>
              </w:rPr>
              <w:t>из них, доступных для инвалидов</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2</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1.1.</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rPr>
                <w:rFonts w:eastAsia="Calibri"/>
                <w:sz w:val="24"/>
                <w:szCs w:val="24"/>
                <w:lang w:eastAsia="en-US"/>
              </w:rPr>
            </w:pPr>
            <w:r w:rsidRPr="008709F8">
              <w:rPr>
                <w:rFonts w:eastAsia="Calibri"/>
                <w:sz w:val="24"/>
                <w:szCs w:val="24"/>
                <w:lang w:eastAsia="en-US"/>
              </w:rPr>
              <w:t>Государственные муниципальные ведомственные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муниципальные</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 xml:space="preserve">Городские </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2</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Сельские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1.2.</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Частные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Городские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Сельские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2.</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Наличие оборудования</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2.1.</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Проектор</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2</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 xml:space="preserve">Пленочный </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rPr>
                <w:rFonts w:eastAsia="Calibri"/>
                <w:sz w:val="24"/>
                <w:szCs w:val="24"/>
                <w:lang w:eastAsia="en-US"/>
              </w:rPr>
            </w:pPr>
            <w:r w:rsidRPr="008709F8">
              <w:rPr>
                <w:rFonts w:eastAsia="Calibri"/>
                <w:sz w:val="24"/>
                <w:szCs w:val="24"/>
                <w:lang w:eastAsia="en-US"/>
              </w:rPr>
              <w:t>Электронный</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2</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rPr>
                <w:rFonts w:eastAsia="Calibri"/>
                <w:sz w:val="24"/>
                <w:szCs w:val="24"/>
                <w:lang w:eastAsia="en-US"/>
              </w:rPr>
            </w:pPr>
            <w:r w:rsidRPr="008709F8">
              <w:rPr>
                <w:rFonts w:eastAsia="Calibri"/>
                <w:sz w:val="24"/>
                <w:szCs w:val="24"/>
                <w:lang w:eastAsia="en-US"/>
              </w:rPr>
              <w:t>Цифровой</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2</w:t>
            </w:r>
            <w:r w:rsidRPr="008709F8">
              <w:rPr>
                <w:sz w:val="24"/>
                <w:szCs w:val="24"/>
                <w:lang w:val="en-US"/>
              </w:rPr>
              <w:t>D 2K</w:t>
            </w:r>
            <w:r w:rsidRPr="008709F8">
              <w:rPr>
                <w:sz w:val="24"/>
                <w:szCs w:val="24"/>
              </w:rPr>
              <w:t xml:space="preserve"> 3D</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2.2.</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Звуковое оборудование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2</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Аналоговое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Цифровое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2</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3.</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rPr>
                <w:rFonts w:eastAsia="Calibri"/>
                <w:sz w:val="24"/>
                <w:szCs w:val="24"/>
                <w:lang w:eastAsia="en-US"/>
              </w:rPr>
            </w:pPr>
            <w:r w:rsidRPr="008709F8">
              <w:rPr>
                <w:rFonts w:eastAsia="Calibri"/>
                <w:sz w:val="24"/>
                <w:szCs w:val="24"/>
                <w:lang w:eastAsia="en-US"/>
              </w:rPr>
              <w:t>Наличие автоматизированной системы продажи билетов</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1</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4.</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Показатель по размещению кинотеатров</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2</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4.1.</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rPr>
                <w:rFonts w:eastAsia="Calibri"/>
                <w:sz w:val="24"/>
                <w:szCs w:val="24"/>
                <w:lang w:eastAsia="en-US"/>
              </w:rPr>
            </w:pPr>
            <w:r w:rsidRPr="008709F8">
              <w:rPr>
                <w:rFonts w:eastAsia="Calibri"/>
                <w:sz w:val="24"/>
                <w:szCs w:val="24"/>
                <w:lang w:eastAsia="en-US"/>
              </w:rPr>
              <w:t>Отдельно стоящее здание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62"/>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4.2.</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Торгово-развлекательный комплекс</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77"/>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r w:rsidRPr="008709F8">
              <w:rPr>
                <w:rFonts w:eastAsia="Calibri"/>
                <w:sz w:val="24"/>
                <w:szCs w:val="24"/>
                <w:lang w:eastAsia="en-US"/>
              </w:rPr>
              <w:t>4.3.</w:t>
            </w: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Учреждение культуры, в том числе: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2</w:t>
            </w:r>
          </w:p>
        </w:tc>
      </w:tr>
      <w:tr w:rsidR="00050DDB" w:rsidRPr="00B84357" w:rsidTr="00050DDB">
        <w:trPr>
          <w:trHeight w:val="377"/>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 xml:space="preserve"> - культурно-досуговый центр</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1</w:t>
            </w:r>
          </w:p>
        </w:tc>
      </w:tr>
      <w:tr w:rsidR="00050DDB" w:rsidRPr="00B84357" w:rsidTr="00050DDB">
        <w:trPr>
          <w:trHeight w:val="377"/>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 дом культуры</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0</w:t>
            </w:r>
          </w:p>
        </w:tc>
      </w:tr>
      <w:tr w:rsidR="00050DDB" w:rsidRPr="00B84357" w:rsidTr="00050DDB">
        <w:trPr>
          <w:trHeight w:val="377"/>
          <w:jc w:val="center"/>
        </w:trPr>
        <w:tc>
          <w:tcPr>
            <w:tcW w:w="783"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center"/>
              <w:rPr>
                <w:rFonts w:eastAsia="Calibri"/>
                <w:sz w:val="24"/>
                <w:szCs w:val="24"/>
                <w:lang w:eastAsia="en-US"/>
              </w:rPr>
            </w:pPr>
          </w:p>
        </w:tc>
        <w:tc>
          <w:tcPr>
            <w:tcW w:w="9341"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jc w:val="both"/>
              <w:rPr>
                <w:rFonts w:eastAsia="Calibri"/>
                <w:sz w:val="24"/>
                <w:szCs w:val="24"/>
                <w:lang w:eastAsia="en-US"/>
              </w:rPr>
            </w:pPr>
            <w:r w:rsidRPr="008709F8">
              <w:rPr>
                <w:rFonts w:eastAsia="Calibri"/>
                <w:sz w:val="24"/>
                <w:szCs w:val="24"/>
                <w:lang w:eastAsia="en-US"/>
              </w:rPr>
              <w:t xml:space="preserve"> - клубное учреждение</w:t>
            </w:r>
          </w:p>
        </w:tc>
        <w:tc>
          <w:tcPr>
            <w:tcW w:w="4175" w:type="dxa"/>
            <w:tcBorders>
              <w:top w:val="single" w:sz="4" w:space="0" w:color="auto"/>
              <w:left w:val="single" w:sz="4" w:space="0" w:color="auto"/>
              <w:bottom w:val="single" w:sz="4" w:space="0" w:color="auto"/>
              <w:right w:val="single" w:sz="4" w:space="0" w:color="auto"/>
            </w:tcBorders>
          </w:tcPr>
          <w:p w:rsidR="00050DDB" w:rsidRPr="008709F8" w:rsidRDefault="00050DDB" w:rsidP="00050DDB">
            <w:pPr>
              <w:widowControl w:val="0"/>
              <w:autoSpaceDE w:val="0"/>
              <w:autoSpaceDN w:val="0"/>
              <w:adjustRightInd w:val="0"/>
              <w:jc w:val="center"/>
              <w:rPr>
                <w:sz w:val="24"/>
                <w:szCs w:val="24"/>
              </w:rPr>
            </w:pPr>
            <w:r w:rsidRPr="008709F8">
              <w:rPr>
                <w:sz w:val="24"/>
                <w:szCs w:val="24"/>
              </w:rPr>
              <w:t>1</w:t>
            </w:r>
          </w:p>
        </w:tc>
      </w:tr>
    </w:tbl>
    <w:p w:rsidR="00050DDB" w:rsidRPr="00B84357" w:rsidRDefault="00050DDB" w:rsidP="00050DDB">
      <w:pPr>
        <w:widowControl w:val="0"/>
        <w:adjustRightInd w:val="0"/>
        <w:ind w:firstLine="540"/>
        <w:jc w:val="both"/>
        <w:textAlignment w:val="baseline"/>
        <w:rPr>
          <w:lang w:eastAsia="en-US"/>
        </w:rPr>
      </w:pPr>
    </w:p>
    <w:tbl>
      <w:tblPr>
        <w:tblW w:w="51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gridCol w:w="1610"/>
        <w:gridCol w:w="1531"/>
        <w:gridCol w:w="2180"/>
      </w:tblGrid>
      <w:tr w:rsidR="00050DDB" w:rsidRPr="001B1AB1" w:rsidTr="00845D22">
        <w:trPr>
          <w:cantSplit/>
        </w:trPr>
        <w:tc>
          <w:tcPr>
            <w:tcW w:w="3123" w:type="pct"/>
            <w:tcBorders>
              <w:top w:val="single" w:sz="4" w:space="0" w:color="auto"/>
              <w:left w:val="single" w:sz="4" w:space="0" w:color="auto"/>
              <w:bottom w:val="single" w:sz="4" w:space="0" w:color="auto"/>
              <w:right w:val="single" w:sz="4" w:space="0" w:color="auto"/>
            </w:tcBorders>
            <w:hideMark/>
          </w:tcPr>
          <w:p w:rsidR="00050DDB" w:rsidRPr="001B1AB1" w:rsidRDefault="00050DDB" w:rsidP="00050DDB">
            <w:pPr>
              <w:keepNext/>
              <w:ind w:hanging="1759"/>
              <w:jc w:val="center"/>
              <w:outlineLvl w:val="2"/>
              <w:rPr>
                <w:b/>
                <w:sz w:val="24"/>
                <w:szCs w:val="24"/>
              </w:rPr>
            </w:pPr>
            <w:r w:rsidRPr="001B1AB1">
              <w:rPr>
                <w:b/>
                <w:sz w:val="24"/>
                <w:szCs w:val="24"/>
              </w:rPr>
              <w:t>Наименование показателя</w:t>
            </w:r>
          </w:p>
        </w:tc>
        <w:tc>
          <w:tcPr>
            <w:tcW w:w="568"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b/>
                <w:sz w:val="24"/>
                <w:szCs w:val="24"/>
              </w:rPr>
            </w:pPr>
            <w:r>
              <w:rPr>
                <w:b/>
                <w:sz w:val="24"/>
                <w:szCs w:val="24"/>
              </w:rPr>
              <w:t>2018</w:t>
            </w:r>
          </w:p>
        </w:tc>
        <w:tc>
          <w:tcPr>
            <w:tcW w:w="540"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b/>
                <w:sz w:val="24"/>
                <w:szCs w:val="24"/>
              </w:rPr>
            </w:pPr>
            <w:r>
              <w:rPr>
                <w:b/>
                <w:sz w:val="24"/>
                <w:szCs w:val="24"/>
              </w:rPr>
              <w:t>2019</w:t>
            </w:r>
          </w:p>
        </w:tc>
        <w:tc>
          <w:tcPr>
            <w:tcW w:w="769"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b/>
                <w:sz w:val="24"/>
                <w:szCs w:val="24"/>
              </w:rPr>
            </w:pPr>
            <w:r>
              <w:rPr>
                <w:b/>
                <w:sz w:val="24"/>
                <w:szCs w:val="24"/>
              </w:rPr>
              <w:t>2020</w:t>
            </w:r>
          </w:p>
        </w:tc>
      </w:tr>
      <w:tr w:rsidR="00050DDB" w:rsidRPr="001B1AB1" w:rsidTr="00845D22">
        <w:trPr>
          <w:cantSplit/>
        </w:trPr>
        <w:tc>
          <w:tcPr>
            <w:tcW w:w="3123" w:type="pct"/>
            <w:tcBorders>
              <w:top w:val="single" w:sz="4" w:space="0" w:color="auto"/>
              <w:left w:val="single" w:sz="4" w:space="0" w:color="auto"/>
              <w:bottom w:val="single" w:sz="4" w:space="0" w:color="auto"/>
              <w:right w:val="single" w:sz="4" w:space="0" w:color="auto"/>
            </w:tcBorders>
            <w:hideMark/>
          </w:tcPr>
          <w:p w:rsidR="00050DDB" w:rsidRPr="001B1AB1" w:rsidRDefault="00050DDB" w:rsidP="00050DDB">
            <w:pPr>
              <w:keepNext/>
              <w:ind w:left="74"/>
              <w:jc w:val="both"/>
              <w:outlineLvl w:val="3"/>
              <w:rPr>
                <w:sz w:val="24"/>
                <w:szCs w:val="24"/>
              </w:rPr>
            </w:pPr>
            <w:r w:rsidRPr="001B1AB1">
              <w:rPr>
                <w:sz w:val="24"/>
                <w:szCs w:val="24"/>
              </w:rPr>
              <w:t xml:space="preserve">Число киноустановок (ед.) </w:t>
            </w:r>
          </w:p>
        </w:tc>
        <w:tc>
          <w:tcPr>
            <w:tcW w:w="568"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2*</w:t>
            </w:r>
          </w:p>
        </w:tc>
        <w:tc>
          <w:tcPr>
            <w:tcW w:w="540"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2*</w:t>
            </w:r>
          </w:p>
        </w:tc>
        <w:tc>
          <w:tcPr>
            <w:tcW w:w="769"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2</w:t>
            </w:r>
          </w:p>
        </w:tc>
      </w:tr>
      <w:tr w:rsidR="00050DDB" w:rsidRPr="001B1AB1" w:rsidTr="00845D22">
        <w:trPr>
          <w:cantSplit/>
        </w:trPr>
        <w:tc>
          <w:tcPr>
            <w:tcW w:w="3123" w:type="pct"/>
            <w:tcBorders>
              <w:top w:val="single" w:sz="4" w:space="0" w:color="auto"/>
              <w:left w:val="single" w:sz="4" w:space="0" w:color="auto"/>
              <w:bottom w:val="single" w:sz="4" w:space="0" w:color="auto"/>
              <w:right w:val="single" w:sz="4" w:space="0" w:color="auto"/>
            </w:tcBorders>
            <w:hideMark/>
          </w:tcPr>
          <w:p w:rsidR="00050DDB" w:rsidRPr="001B1AB1" w:rsidRDefault="00050DDB" w:rsidP="00050DDB">
            <w:pPr>
              <w:keepNext/>
              <w:ind w:left="74"/>
              <w:jc w:val="both"/>
              <w:outlineLvl w:val="3"/>
              <w:rPr>
                <w:sz w:val="24"/>
                <w:szCs w:val="24"/>
              </w:rPr>
            </w:pPr>
            <w:r w:rsidRPr="001B1AB1">
              <w:rPr>
                <w:sz w:val="24"/>
                <w:szCs w:val="24"/>
              </w:rPr>
              <w:t xml:space="preserve">  - в т. ч. на селе</w:t>
            </w:r>
          </w:p>
        </w:tc>
        <w:tc>
          <w:tcPr>
            <w:tcW w:w="568"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540"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769"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r>
      <w:tr w:rsidR="00050DDB" w:rsidRPr="001B1AB1" w:rsidTr="00845D22">
        <w:trPr>
          <w:cantSplit/>
        </w:trPr>
        <w:tc>
          <w:tcPr>
            <w:tcW w:w="3123" w:type="pct"/>
            <w:tcBorders>
              <w:top w:val="single" w:sz="4" w:space="0" w:color="auto"/>
              <w:left w:val="single" w:sz="4" w:space="0" w:color="auto"/>
              <w:bottom w:val="single" w:sz="4" w:space="0" w:color="auto"/>
              <w:right w:val="single" w:sz="4" w:space="0" w:color="auto"/>
            </w:tcBorders>
            <w:hideMark/>
          </w:tcPr>
          <w:p w:rsidR="00050DDB" w:rsidRPr="001B1AB1" w:rsidRDefault="00050DDB" w:rsidP="00050DDB">
            <w:pPr>
              <w:keepNext/>
              <w:ind w:left="74"/>
              <w:jc w:val="both"/>
              <w:outlineLvl w:val="3"/>
              <w:rPr>
                <w:sz w:val="24"/>
                <w:szCs w:val="24"/>
              </w:rPr>
            </w:pPr>
            <w:r w:rsidRPr="001B1AB1">
              <w:rPr>
                <w:sz w:val="24"/>
                <w:szCs w:val="24"/>
              </w:rPr>
              <w:t>Число посещений (чел.)</w:t>
            </w:r>
          </w:p>
        </w:tc>
        <w:tc>
          <w:tcPr>
            <w:tcW w:w="568" w:type="pct"/>
            <w:tcBorders>
              <w:top w:val="single" w:sz="4" w:space="0" w:color="auto"/>
              <w:left w:val="single" w:sz="4" w:space="0" w:color="auto"/>
              <w:bottom w:val="single" w:sz="4" w:space="0" w:color="auto"/>
              <w:right w:val="single" w:sz="4" w:space="0" w:color="auto"/>
            </w:tcBorders>
          </w:tcPr>
          <w:p w:rsidR="00050DDB" w:rsidRDefault="00050DDB" w:rsidP="00050DDB">
            <w:pPr>
              <w:jc w:val="center"/>
              <w:rPr>
                <w:sz w:val="24"/>
                <w:szCs w:val="24"/>
              </w:rPr>
            </w:pPr>
            <w:r>
              <w:rPr>
                <w:sz w:val="24"/>
                <w:szCs w:val="24"/>
              </w:rPr>
              <w:t>35 639**</w:t>
            </w:r>
          </w:p>
          <w:p w:rsidR="00050DDB" w:rsidRPr="001B1AB1" w:rsidRDefault="00050DDB" w:rsidP="00050DDB">
            <w:pPr>
              <w:jc w:val="center"/>
              <w:rPr>
                <w:sz w:val="24"/>
                <w:szCs w:val="24"/>
              </w:rPr>
            </w:pPr>
            <w:r>
              <w:rPr>
                <w:sz w:val="24"/>
                <w:szCs w:val="24"/>
              </w:rPr>
              <w:t>3 911***</w:t>
            </w:r>
          </w:p>
        </w:tc>
        <w:tc>
          <w:tcPr>
            <w:tcW w:w="540" w:type="pct"/>
            <w:tcBorders>
              <w:top w:val="single" w:sz="4" w:space="0" w:color="auto"/>
              <w:left w:val="single" w:sz="4" w:space="0" w:color="auto"/>
              <w:bottom w:val="single" w:sz="4" w:space="0" w:color="auto"/>
              <w:right w:val="single" w:sz="4" w:space="0" w:color="auto"/>
            </w:tcBorders>
          </w:tcPr>
          <w:p w:rsidR="00050DDB" w:rsidRDefault="00050DDB" w:rsidP="00050DDB">
            <w:pPr>
              <w:jc w:val="center"/>
              <w:rPr>
                <w:sz w:val="24"/>
                <w:szCs w:val="24"/>
              </w:rPr>
            </w:pPr>
            <w:r>
              <w:rPr>
                <w:sz w:val="24"/>
                <w:szCs w:val="24"/>
              </w:rPr>
              <w:t>39 623**</w:t>
            </w:r>
          </w:p>
          <w:p w:rsidR="00050DDB" w:rsidRPr="001B1AB1" w:rsidRDefault="00050DDB" w:rsidP="00050DDB">
            <w:pPr>
              <w:jc w:val="center"/>
              <w:rPr>
                <w:sz w:val="24"/>
                <w:szCs w:val="24"/>
              </w:rPr>
            </w:pPr>
            <w:r w:rsidRPr="00B36BA2">
              <w:rPr>
                <w:sz w:val="24"/>
                <w:szCs w:val="24"/>
              </w:rPr>
              <w:t>5</w:t>
            </w:r>
            <w:r>
              <w:rPr>
                <w:sz w:val="24"/>
                <w:szCs w:val="24"/>
              </w:rPr>
              <w:t> </w:t>
            </w:r>
            <w:r w:rsidRPr="00B36BA2">
              <w:rPr>
                <w:sz w:val="24"/>
                <w:szCs w:val="24"/>
              </w:rPr>
              <w:t>592</w:t>
            </w:r>
            <w:r>
              <w:rPr>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050DDB" w:rsidRDefault="00050DDB" w:rsidP="008709F8">
            <w:pPr>
              <w:jc w:val="center"/>
              <w:rPr>
                <w:sz w:val="24"/>
                <w:szCs w:val="24"/>
              </w:rPr>
            </w:pPr>
            <w:r>
              <w:rPr>
                <w:sz w:val="24"/>
                <w:szCs w:val="24"/>
              </w:rPr>
              <w:t xml:space="preserve">17 </w:t>
            </w:r>
            <w:r w:rsidR="008709F8">
              <w:rPr>
                <w:sz w:val="24"/>
                <w:szCs w:val="24"/>
              </w:rPr>
              <w:t>391</w:t>
            </w:r>
            <w:r>
              <w:rPr>
                <w:sz w:val="24"/>
                <w:szCs w:val="24"/>
              </w:rPr>
              <w:t>**</w:t>
            </w:r>
          </w:p>
          <w:p w:rsidR="008709F8" w:rsidRPr="001B1AB1" w:rsidRDefault="006F2BD1" w:rsidP="008709F8">
            <w:pPr>
              <w:jc w:val="center"/>
              <w:rPr>
                <w:sz w:val="24"/>
                <w:szCs w:val="24"/>
              </w:rPr>
            </w:pPr>
            <w:r>
              <w:rPr>
                <w:sz w:val="24"/>
                <w:szCs w:val="24"/>
              </w:rPr>
              <w:t xml:space="preserve"> </w:t>
            </w:r>
            <w:r w:rsidR="008709F8" w:rsidRPr="008709F8">
              <w:rPr>
                <w:sz w:val="24"/>
                <w:szCs w:val="24"/>
              </w:rPr>
              <w:t>4 050</w:t>
            </w:r>
            <w:r w:rsidR="008709F8">
              <w:rPr>
                <w:sz w:val="24"/>
                <w:szCs w:val="24"/>
              </w:rPr>
              <w:t>***</w:t>
            </w:r>
          </w:p>
        </w:tc>
      </w:tr>
      <w:tr w:rsidR="00050DDB" w:rsidRPr="001B1AB1" w:rsidTr="00845D22">
        <w:trPr>
          <w:cantSplit/>
          <w:trHeight w:val="516"/>
        </w:trPr>
        <w:tc>
          <w:tcPr>
            <w:tcW w:w="3123" w:type="pct"/>
            <w:tcBorders>
              <w:top w:val="single" w:sz="4" w:space="0" w:color="auto"/>
              <w:left w:val="single" w:sz="4" w:space="0" w:color="auto"/>
              <w:bottom w:val="single" w:sz="4" w:space="0" w:color="auto"/>
              <w:right w:val="single" w:sz="4" w:space="0" w:color="auto"/>
            </w:tcBorders>
            <w:hideMark/>
          </w:tcPr>
          <w:p w:rsidR="00050DDB" w:rsidRPr="001B1AB1" w:rsidRDefault="00050DDB" w:rsidP="00050DDB">
            <w:pPr>
              <w:keepNext/>
              <w:ind w:left="74"/>
              <w:jc w:val="both"/>
              <w:outlineLvl w:val="3"/>
              <w:rPr>
                <w:sz w:val="24"/>
                <w:szCs w:val="24"/>
              </w:rPr>
            </w:pPr>
            <w:r w:rsidRPr="001B1AB1">
              <w:rPr>
                <w:sz w:val="24"/>
                <w:szCs w:val="24"/>
              </w:rPr>
              <w:t>Объем финансовых средств из бюджета муниципального образования, направленный на поддержку кинематографии (тыс. руб.):</w:t>
            </w:r>
          </w:p>
        </w:tc>
        <w:tc>
          <w:tcPr>
            <w:tcW w:w="568"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540"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769"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r>
      <w:tr w:rsidR="00050DDB" w:rsidRPr="001B1AB1" w:rsidTr="00845D22">
        <w:trPr>
          <w:cantSplit/>
        </w:trPr>
        <w:tc>
          <w:tcPr>
            <w:tcW w:w="3123" w:type="pct"/>
            <w:tcBorders>
              <w:top w:val="single" w:sz="4" w:space="0" w:color="auto"/>
              <w:left w:val="single" w:sz="4" w:space="0" w:color="auto"/>
              <w:bottom w:val="single" w:sz="4" w:space="0" w:color="auto"/>
              <w:right w:val="single" w:sz="4" w:space="0" w:color="auto"/>
            </w:tcBorders>
            <w:vAlign w:val="center"/>
          </w:tcPr>
          <w:p w:rsidR="00050DDB" w:rsidRPr="001B1AB1" w:rsidRDefault="00050DDB" w:rsidP="00050DDB">
            <w:pPr>
              <w:rPr>
                <w:sz w:val="24"/>
                <w:szCs w:val="24"/>
              </w:rPr>
            </w:pPr>
            <w:r w:rsidRPr="001B1AB1">
              <w:rPr>
                <w:sz w:val="24"/>
                <w:szCs w:val="24"/>
              </w:rPr>
              <w:t>- план на финансовый год</w:t>
            </w:r>
          </w:p>
        </w:tc>
        <w:tc>
          <w:tcPr>
            <w:tcW w:w="568"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540"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769"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r>
      <w:tr w:rsidR="00050DDB" w:rsidRPr="001B1AB1" w:rsidTr="00845D22">
        <w:trPr>
          <w:cantSplit/>
        </w:trPr>
        <w:tc>
          <w:tcPr>
            <w:tcW w:w="3123" w:type="pct"/>
            <w:tcBorders>
              <w:top w:val="single" w:sz="4" w:space="0" w:color="auto"/>
              <w:left w:val="single" w:sz="4" w:space="0" w:color="auto"/>
              <w:bottom w:val="single" w:sz="4" w:space="0" w:color="auto"/>
              <w:right w:val="single" w:sz="4" w:space="0" w:color="auto"/>
            </w:tcBorders>
            <w:vAlign w:val="center"/>
          </w:tcPr>
          <w:p w:rsidR="00050DDB" w:rsidRPr="001B1AB1" w:rsidRDefault="00050DDB" w:rsidP="00050DDB">
            <w:pPr>
              <w:rPr>
                <w:sz w:val="24"/>
                <w:szCs w:val="24"/>
              </w:rPr>
            </w:pPr>
            <w:r w:rsidRPr="001B1AB1">
              <w:rPr>
                <w:sz w:val="24"/>
                <w:szCs w:val="24"/>
              </w:rPr>
              <w:t>- фактическое финансирование</w:t>
            </w:r>
          </w:p>
        </w:tc>
        <w:tc>
          <w:tcPr>
            <w:tcW w:w="568"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540"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769"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r>
      <w:tr w:rsidR="00050DDB" w:rsidRPr="001B1AB1" w:rsidTr="00845D22">
        <w:trPr>
          <w:cantSplit/>
        </w:trPr>
        <w:tc>
          <w:tcPr>
            <w:tcW w:w="3123" w:type="pct"/>
            <w:tcBorders>
              <w:top w:val="single" w:sz="4" w:space="0" w:color="auto"/>
              <w:left w:val="single" w:sz="4" w:space="0" w:color="auto"/>
              <w:bottom w:val="single" w:sz="4" w:space="0" w:color="auto"/>
              <w:right w:val="single" w:sz="4" w:space="0" w:color="auto"/>
            </w:tcBorders>
            <w:vAlign w:val="center"/>
          </w:tcPr>
          <w:p w:rsidR="00050DDB" w:rsidRPr="001B1AB1" w:rsidRDefault="00050DDB" w:rsidP="00050DDB">
            <w:pPr>
              <w:rPr>
                <w:sz w:val="24"/>
                <w:szCs w:val="24"/>
              </w:rPr>
            </w:pPr>
            <w:r w:rsidRPr="001B1AB1">
              <w:rPr>
                <w:sz w:val="24"/>
                <w:szCs w:val="24"/>
              </w:rPr>
              <w:t>в том числе на пополнение кинофонда</w:t>
            </w:r>
          </w:p>
        </w:tc>
        <w:tc>
          <w:tcPr>
            <w:tcW w:w="568"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540"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c>
          <w:tcPr>
            <w:tcW w:w="769"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0</w:t>
            </w:r>
          </w:p>
        </w:tc>
      </w:tr>
      <w:tr w:rsidR="00050DDB" w:rsidRPr="001B1AB1" w:rsidTr="00845D22">
        <w:trPr>
          <w:cantSplit/>
        </w:trPr>
        <w:tc>
          <w:tcPr>
            <w:tcW w:w="3123" w:type="pct"/>
            <w:tcBorders>
              <w:top w:val="single" w:sz="4" w:space="0" w:color="auto"/>
              <w:left w:val="single" w:sz="4" w:space="0" w:color="auto"/>
              <w:bottom w:val="single" w:sz="4" w:space="0" w:color="auto"/>
              <w:right w:val="single" w:sz="4" w:space="0" w:color="auto"/>
            </w:tcBorders>
            <w:vAlign w:val="center"/>
          </w:tcPr>
          <w:p w:rsidR="00050DDB" w:rsidRPr="001B1AB1" w:rsidRDefault="00050DDB" w:rsidP="00050DDB">
            <w:pPr>
              <w:rPr>
                <w:sz w:val="24"/>
                <w:szCs w:val="24"/>
              </w:rPr>
            </w:pPr>
            <w:r w:rsidRPr="001B1AB1">
              <w:rPr>
                <w:sz w:val="24"/>
                <w:szCs w:val="24"/>
              </w:rPr>
              <w:t>Объем кассовых сборов от показа фильмов в кинозалах</w:t>
            </w:r>
            <w:r>
              <w:rPr>
                <w:sz w:val="24"/>
                <w:szCs w:val="24"/>
              </w:rPr>
              <w:t xml:space="preserve"> (тыс. руб.)</w:t>
            </w:r>
          </w:p>
        </w:tc>
        <w:tc>
          <w:tcPr>
            <w:tcW w:w="568"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9 347,4</w:t>
            </w:r>
          </w:p>
        </w:tc>
        <w:tc>
          <w:tcPr>
            <w:tcW w:w="540"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10 426,4</w:t>
            </w:r>
          </w:p>
        </w:tc>
        <w:tc>
          <w:tcPr>
            <w:tcW w:w="769" w:type="pct"/>
            <w:tcBorders>
              <w:top w:val="single" w:sz="4" w:space="0" w:color="auto"/>
              <w:left w:val="single" w:sz="4" w:space="0" w:color="auto"/>
              <w:bottom w:val="single" w:sz="4" w:space="0" w:color="auto"/>
              <w:right w:val="single" w:sz="4" w:space="0" w:color="auto"/>
            </w:tcBorders>
          </w:tcPr>
          <w:p w:rsidR="00050DDB" w:rsidRPr="001B1AB1" w:rsidRDefault="00050DDB" w:rsidP="00050DDB">
            <w:pPr>
              <w:jc w:val="center"/>
              <w:rPr>
                <w:sz w:val="24"/>
                <w:szCs w:val="24"/>
              </w:rPr>
            </w:pPr>
            <w:r>
              <w:rPr>
                <w:sz w:val="24"/>
                <w:szCs w:val="24"/>
              </w:rPr>
              <w:t>4 363,52</w:t>
            </w:r>
          </w:p>
        </w:tc>
      </w:tr>
    </w:tbl>
    <w:p w:rsidR="00050DDB" w:rsidRDefault="00050DDB" w:rsidP="00050DDB">
      <w:pPr>
        <w:keepNext/>
        <w:ind w:firstLine="567"/>
        <w:jc w:val="both"/>
        <w:outlineLvl w:val="0"/>
        <w:rPr>
          <w:b/>
          <w:sz w:val="24"/>
          <w:szCs w:val="24"/>
        </w:rPr>
      </w:pPr>
      <w:r w:rsidRPr="000F659E">
        <w:rPr>
          <w:b/>
          <w:sz w:val="24"/>
          <w:szCs w:val="24"/>
        </w:rPr>
        <w:lastRenderedPageBreak/>
        <w:t>*Одна из киноустановок, расположенная в здании Дворца искусств, работает на демонстрацию фестивальных кинофильмов, на безвозмездной основе.</w:t>
      </w:r>
    </w:p>
    <w:p w:rsidR="00050DDB" w:rsidRPr="00B36BA2" w:rsidRDefault="00050DDB" w:rsidP="00050DDB">
      <w:pPr>
        <w:keepNext/>
        <w:ind w:firstLine="567"/>
        <w:jc w:val="both"/>
        <w:outlineLvl w:val="0"/>
        <w:rPr>
          <w:b/>
          <w:sz w:val="24"/>
          <w:szCs w:val="24"/>
        </w:rPr>
      </w:pPr>
      <w:r>
        <w:rPr>
          <w:b/>
          <w:sz w:val="24"/>
          <w:szCs w:val="24"/>
        </w:rPr>
        <w:t xml:space="preserve">**Число </w:t>
      </w:r>
      <w:r w:rsidRPr="00234731">
        <w:rPr>
          <w:b/>
          <w:sz w:val="24"/>
          <w:szCs w:val="24"/>
        </w:rPr>
        <w:t>посещений</w:t>
      </w:r>
      <w:r>
        <w:rPr>
          <w:b/>
          <w:sz w:val="24"/>
          <w:szCs w:val="24"/>
        </w:rPr>
        <w:t xml:space="preserve"> </w:t>
      </w:r>
      <w:r w:rsidRPr="00B36BA2">
        <w:rPr>
          <w:b/>
          <w:sz w:val="24"/>
          <w:szCs w:val="24"/>
        </w:rPr>
        <w:t>на коммерческой основе.</w:t>
      </w:r>
    </w:p>
    <w:p w:rsidR="00050DDB" w:rsidRPr="00B36BA2" w:rsidRDefault="00050DDB" w:rsidP="00050DDB">
      <w:pPr>
        <w:keepNext/>
        <w:ind w:firstLine="567"/>
        <w:jc w:val="both"/>
        <w:outlineLvl w:val="0"/>
        <w:rPr>
          <w:b/>
          <w:sz w:val="24"/>
          <w:szCs w:val="24"/>
        </w:rPr>
      </w:pPr>
      <w:r w:rsidRPr="000F659E">
        <w:rPr>
          <w:b/>
          <w:sz w:val="24"/>
          <w:szCs w:val="24"/>
        </w:rPr>
        <w:t>**</w:t>
      </w:r>
      <w:r>
        <w:rPr>
          <w:b/>
          <w:sz w:val="24"/>
          <w:szCs w:val="24"/>
        </w:rPr>
        <w:t>*Число посещений</w:t>
      </w:r>
      <w:r w:rsidRPr="000F659E">
        <w:rPr>
          <w:b/>
          <w:sz w:val="24"/>
          <w:szCs w:val="24"/>
        </w:rPr>
        <w:t xml:space="preserve"> </w:t>
      </w:r>
      <w:r w:rsidRPr="00B36BA2">
        <w:rPr>
          <w:b/>
          <w:sz w:val="24"/>
          <w:szCs w:val="24"/>
        </w:rPr>
        <w:t>на безвозмездной основе.</w:t>
      </w:r>
    </w:p>
    <w:p w:rsidR="00050DDB" w:rsidRPr="00B84357" w:rsidRDefault="00050DDB" w:rsidP="00050DDB">
      <w:pPr>
        <w:keepNext/>
        <w:ind w:firstLine="567"/>
        <w:jc w:val="both"/>
        <w:outlineLvl w:val="0"/>
        <w:rPr>
          <w:b/>
          <w:sz w:val="24"/>
          <w:szCs w:val="24"/>
        </w:rPr>
      </w:pPr>
    </w:p>
    <w:p w:rsidR="00050DDB" w:rsidRPr="00B84357" w:rsidRDefault="00050DDB" w:rsidP="00050DDB">
      <w:pPr>
        <w:keepNext/>
        <w:ind w:firstLine="567"/>
        <w:jc w:val="both"/>
        <w:outlineLvl w:val="0"/>
        <w:rPr>
          <w:b/>
          <w:sz w:val="24"/>
          <w:szCs w:val="24"/>
        </w:rPr>
      </w:pPr>
      <w:r w:rsidRPr="00B84357">
        <w:rPr>
          <w:b/>
          <w:sz w:val="24"/>
          <w:szCs w:val="24"/>
        </w:rPr>
        <w:t>3.9.2. Наличие и эксплуатация киноустановок</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2"/>
        <w:gridCol w:w="992"/>
        <w:gridCol w:w="993"/>
        <w:gridCol w:w="850"/>
        <w:gridCol w:w="992"/>
        <w:gridCol w:w="1134"/>
        <w:gridCol w:w="1164"/>
        <w:gridCol w:w="1134"/>
        <w:gridCol w:w="1134"/>
        <w:gridCol w:w="1247"/>
        <w:gridCol w:w="1559"/>
      </w:tblGrid>
      <w:tr w:rsidR="00050DDB" w:rsidRPr="001B1AB1" w:rsidTr="004647F2">
        <w:trPr>
          <w:cantSplit/>
          <w:trHeight w:val="688"/>
        </w:trPr>
        <w:tc>
          <w:tcPr>
            <w:tcW w:w="2376" w:type="dxa"/>
            <w:vMerge w:val="restart"/>
          </w:tcPr>
          <w:p w:rsidR="00050DDB" w:rsidRPr="001B1AB1" w:rsidRDefault="00050DDB" w:rsidP="00050DDB">
            <w:pPr>
              <w:jc w:val="center"/>
              <w:rPr>
                <w:sz w:val="24"/>
                <w:szCs w:val="24"/>
              </w:rPr>
            </w:pPr>
          </w:p>
        </w:tc>
        <w:tc>
          <w:tcPr>
            <w:tcW w:w="992" w:type="dxa"/>
            <w:vMerge w:val="restart"/>
          </w:tcPr>
          <w:p w:rsidR="00050DDB" w:rsidRPr="001B1AB1" w:rsidRDefault="00050DDB" w:rsidP="00050DDB">
            <w:pPr>
              <w:jc w:val="center"/>
              <w:rPr>
                <w:sz w:val="24"/>
                <w:szCs w:val="24"/>
              </w:rPr>
            </w:pPr>
            <w:r w:rsidRPr="001B1AB1">
              <w:rPr>
                <w:sz w:val="24"/>
                <w:szCs w:val="24"/>
              </w:rPr>
              <w:t>№</w:t>
            </w:r>
          </w:p>
          <w:p w:rsidR="00050DDB" w:rsidRPr="001B1AB1" w:rsidRDefault="00050DDB" w:rsidP="00050DDB">
            <w:pPr>
              <w:jc w:val="center"/>
              <w:rPr>
                <w:sz w:val="24"/>
                <w:szCs w:val="24"/>
              </w:rPr>
            </w:pPr>
            <w:proofErr w:type="spellStart"/>
            <w:r w:rsidRPr="001B1AB1">
              <w:rPr>
                <w:sz w:val="24"/>
                <w:szCs w:val="24"/>
              </w:rPr>
              <w:t>стро</w:t>
            </w:r>
            <w:proofErr w:type="spellEnd"/>
            <w:r w:rsidRPr="001B1AB1">
              <w:rPr>
                <w:sz w:val="24"/>
                <w:szCs w:val="24"/>
              </w:rPr>
              <w:t>-</w:t>
            </w:r>
          </w:p>
          <w:p w:rsidR="00050DDB" w:rsidRPr="001B1AB1" w:rsidRDefault="00050DDB" w:rsidP="00050DDB">
            <w:pPr>
              <w:jc w:val="center"/>
              <w:rPr>
                <w:sz w:val="24"/>
                <w:szCs w:val="24"/>
              </w:rPr>
            </w:pPr>
            <w:proofErr w:type="spellStart"/>
            <w:r w:rsidRPr="001B1AB1">
              <w:rPr>
                <w:sz w:val="24"/>
                <w:szCs w:val="24"/>
              </w:rPr>
              <w:t>ки</w:t>
            </w:r>
            <w:proofErr w:type="spellEnd"/>
          </w:p>
        </w:tc>
        <w:tc>
          <w:tcPr>
            <w:tcW w:w="992" w:type="dxa"/>
            <w:vMerge w:val="restart"/>
          </w:tcPr>
          <w:p w:rsidR="00050DDB" w:rsidRPr="001B1AB1" w:rsidRDefault="00050DDB" w:rsidP="00050DDB">
            <w:pPr>
              <w:jc w:val="center"/>
              <w:rPr>
                <w:sz w:val="24"/>
                <w:szCs w:val="24"/>
              </w:rPr>
            </w:pPr>
            <w:r w:rsidRPr="001B1AB1">
              <w:rPr>
                <w:sz w:val="24"/>
                <w:szCs w:val="24"/>
              </w:rPr>
              <w:t>Число</w:t>
            </w:r>
          </w:p>
          <w:p w:rsidR="00050DDB" w:rsidRPr="001B1AB1" w:rsidRDefault="00050DDB" w:rsidP="00050DDB">
            <w:pPr>
              <w:jc w:val="center"/>
              <w:rPr>
                <w:sz w:val="24"/>
                <w:szCs w:val="24"/>
              </w:rPr>
            </w:pPr>
            <w:r w:rsidRPr="001B1AB1">
              <w:rPr>
                <w:sz w:val="24"/>
                <w:szCs w:val="24"/>
              </w:rPr>
              <w:t>киноустановок</w:t>
            </w:r>
          </w:p>
          <w:p w:rsidR="00050DDB" w:rsidRPr="001B1AB1" w:rsidRDefault="00050DDB" w:rsidP="00050DDB">
            <w:pPr>
              <w:jc w:val="center"/>
              <w:rPr>
                <w:sz w:val="24"/>
                <w:szCs w:val="24"/>
              </w:rPr>
            </w:pPr>
            <w:r w:rsidRPr="001B1AB1">
              <w:rPr>
                <w:sz w:val="24"/>
                <w:szCs w:val="24"/>
              </w:rPr>
              <w:t>на конец года,</w:t>
            </w:r>
          </w:p>
          <w:p w:rsidR="00050DDB" w:rsidRPr="001B1AB1" w:rsidRDefault="00050DDB" w:rsidP="00050DDB">
            <w:pPr>
              <w:jc w:val="center"/>
              <w:rPr>
                <w:sz w:val="24"/>
                <w:szCs w:val="24"/>
              </w:rPr>
            </w:pPr>
            <w:r w:rsidRPr="001B1AB1">
              <w:rPr>
                <w:sz w:val="24"/>
                <w:szCs w:val="24"/>
              </w:rPr>
              <w:t>единиц</w:t>
            </w:r>
          </w:p>
        </w:tc>
        <w:tc>
          <w:tcPr>
            <w:tcW w:w="993" w:type="dxa"/>
            <w:vMerge w:val="restart"/>
          </w:tcPr>
          <w:p w:rsidR="00050DDB" w:rsidRPr="001B1AB1" w:rsidRDefault="00050DDB" w:rsidP="00050DDB">
            <w:pPr>
              <w:jc w:val="center"/>
              <w:rPr>
                <w:sz w:val="24"/>
                <w:szCs w:val="24"/>
              </w:rPr>
            </w:pPr>
            <w:r w:rsidRPr="001B1AB1">
              <w:rPr>
                <w:sz w:val="24"/>
                <w:szCs w:val="24"/>
              </w:rPr>
              <w:t>Количество кинозалов, единиц</w:t>
            </w:r>
          </w:p>
        </w:tc>
        <w:tc>
          <w:tcPr>
            <w:tcW w:w="850" w:type="dxa"/>
            <w:vMerge w:val="restart"/>
          </w:tcPr>
          <w:p w:rsidR="00050DDB" w:rsidRPr="001B1AB1" w:rsidRDefault="00050DDB" w:rsidP="00050DDB">
            <w:pPr>
              <w:jc w:val="center"/>
              <w:rPr>
                <w:sz w:val="24"/>
                <w:szCs w:val="24"/>
              </w:rPr>
            </w:pPr>
            <w:r w:rsidRPr="001B1AB1">
              <w:rPr>
                <w:sz w:val="24"/>
                <w:szCs w:val="24"/>
              </w:rPr>
              <w:t>Число мест  в зритель-</w:t>
            </w:r>
            <w:proofErr w:type="spellStart"/>
            <w:r w:rsidRPr="001B1AB1">
              <w:rPr>
                <w:sz w:val="24"/>
                <w:szCs w:val="24"/>
              </w:rPr>
              <w:t>ных</w:t>
            </w:r>
            <w:proofErr w:type="spellEnd"/>
            <w:r w:rsidRPr="001B1AB1">
              <w:rPr>
                <w:sz w:val="24"/>
                <w:szCs w:val="24"/>
              </w:rPr>
              <w:t xml:space="preserve"> залах, единиц</w:t>
            </w:r>
          </w:p>
        </w:tc>
        <w:tc>
          <w:tcPr>
            <w:tcW w:w="2126" w:type="dxa"/>
            <w:gridSpan w:val="2"/>
          </w:tcPr>
          <w:p w:rsidR="00050DDB" w:rsidRPr="001B1AB1" w:rsidRDefault="00050DDB" w:rsidP="00050DDB">
            <w:pPr>
              <w:jc w:val="center"/>
              <w:rPr>
                <w:sz w:val="24"/>
                <w:szCs w:val="24"/>
              </w:rPr>
            </w:pPr>
            <w:r w:rsidRPr="001B1AB1">
              <w:rPr>
                <w:sz w:val="24"/>
                <w:szCs w:val="24"/>
              </w:rPr>
              <w:t xml:space="preserve">Количество </w:t>
            </w:r>
          </w:p>
          <w:p w:rsidR="00050DDB" w:rsidRPr="001B1AB1" w:rsidRDefault="00050DDB" w:rsidP="00050DDB">
            <w:pPr>
              <w:jc w:val="center"/>
              <w:rPr>
                <w:sz w:val="24"/>
                <w:szCs w:val="24"/>
              </w:rPr>
            </w:pPr>
            <w:r w:rsidRPr="001B1AB1">
              <w:rPr>
                <w:sz w:val="24"/>
                <w:szCs w:val="24"/>
              </w:rPr>
              <w:t>киносеансов за отчетный год, ед.</w:t>
            </w:r>
          </w:p>
        </w:tc>
        <w:tc>
          <w:tcPr>
            <w:tcW w:w="4679" w:type="dxa"/>
            <w:gridSpan w:val="4"/>
          </w:tcPr>
          <w:p w:rsidR="00050DDB" w:rsidRPr="001B1AB1" w:rsidRDefault="00050DDB" w:rsidP="00050DDB">
            <w:pPr>
              <w:jc w:val="center"/>
              <w:rPr>
                <w:sz w:val="24"/>
                <w:szCs w:val="24"/>
              </w:rPr>
            </w:pPr>
            <w:r w:rsidRPr="001B1AB1">
              <w:rPr>
                <w:sz w:val="24"/>
                <w:szCs w:val="24"/>
              </w:rPr>
              <w:t>Число посещений за отчетный год,</w:t>
            </w:r>
          </w:p>
          <w:p w:rsidR="00050DDB" w:rsidRPr="001B1AB1" w:rsidRDefault="00050DDB" w:rsidP="00050DDB">
            <w:pPr>
              <w:jc w:val="center"/>
              <w:rPr>
                <w:sz w:val="24"/>
                <w:szCs w:val="24"/>
              </w:rPr>
            </w:pPr>
            <w:r w:rsidRPr="001B1AB1">
              <w:rPr>
                <w:sz w:val="24"/>
                <w:szCs w:val="24"/>
              </w:rPr>
              <w:t>тыс. человек</w:t>
            </w:r>
          </w:p>
        </w:tc>
        <w:tc>
          <w:tcPr>
            <w:tcW w:w="1559" w:type="dxa"/>
            <w:vMerge w:val="restart"/>
          </w:tcPr>
          <w:p w:rsidR="00050DDB" w:rsidRPr="001B1AB1" w:rsidRDefault="00050DDB" w:rsidP="00050DDB">
            <w:pPr>
              <w:ind w:right="-172"/>
              <w:jc w:val="center"/>
              <w:rPr>
                <w:sz w:val="24"/>
                <w:szCs w:val="24"/>
              </w:rPr>
            </w:pPr>
            <w:r w:rsidRPr="001B1AB1">
              <w:rPr>
                <w:sz w:val="24"/>
                <w:szCs w:val="24"/>
              </w:rPr>
              <w:t>Валовой</w:t>
            </w:r>
          </w:p>
          <w:p w:rsidR="00050DDB" w:rsidRPr="001B1AB1" w:rsidRDefault="00050DDB" w:rsidP="00050DDB">
            <w:pPr>
              <w:ind w:right="-172"/>
              <w:jc w:val="center"/>
              <w:rPr>
                <w:sz w:val="24"/>
                <w:szCs w:val="24"/>
              </w:rPr>
            </w:pPr>
            <w:r w:rsidRPr="001B1AB1">
              <w:rPr>
                <w:sz w:val="24"/>
                <w:szCs w:val="24"/>
              </w:rPr>
              <w:t>сбор</w:t>
            </w:r>
          </w:p>
          <w:p w:rsidR="00050DDB" w:rsidRPr="001B1AB1" w:rsidRDefault="00050DDB" w:rsidP="00050DDB">
            <w:pPr>
              <w:ind w:right="-172"/>
              <w:jc w:val="center"/>
              <w:rPr>
                <w:sz w:val="24"/>
                <w:szCs w:val="24"/>
              </w:rPr>
            </w:pPr>
            <w:r w:rsidRPr="001B1AB1">
              <w:rPr>
                <w:sz w:val="24"/>
                <w:szCs w:val="24"/>
              </w:rPr>
              <w:t>тыс. рублей</w:t>
            </w:r>
          </w:p>
        </w:tc>
      </w:tr>
      <w:tr w:rsidR="00050DDB" w:rsidRPr="001B1AB1" w:rsidTr="001112A5">
        <w:trPr>
          <w:cantSplit/>
          <w:trHeight w:val="630"/>
        </w:trPr>
        <w:tc>
          <w:tcPr>
            <w:tcW w:w="2376" w:type="dxa"/>
            <w:vMerge/>
          </w:tcPr>
          <w:p w:rsidR="00050DDB" w:rsidRPr="001B1AB1" w:rsidRDefault="00050DDB" w:rsidP="00050DDB">
            <w:pPr>
              <w:jc w:val="center"/>
              <w:rPr>
                <w:sz w:val="24"/>
                <w:szCs w:val="24"/>
              </w:rPr>
            </w:pPr>
          </w:p>
        </w:tc>
        <w:tc>
          <w:tcPr>
            <w:tcW w:w="992" w:type="dxa"/>
            <w:vMerge/>
          </w:tcPr>
          <w:p w:rsidR="00050DDB" w:rsidRPr="001B1AB1" w:rsidRDefault="00050DDB" w:rsidP="00050DDB">
            <w:pPr>
              <w:jc w:val="center"/>
              <w:rPr>
                <w:sz w:val="24"/>
                <w:szCs w:val="24"/>
              </w:rPr>
            </w:pPr>
          </w:p>
        </w:tc>
        <w:tc>
          <w:tcPr>
            <w:tcW w:w="992" w:type="dxa"/>
            <w:vMerge/>
          </w:tcPr>
          <w:p w:rsidR="00050DDB" w:rsidRPr="001B1AB1" w:rsidRDefault="00050DDB" w:rsidP="00050DDB">
            <w:pPr>
              <w:jc w:val="center"/>
              <w:rPr>
                <w:sz w:val="24"/>
                <w:szCs w:val="24"/>
              </w:rPr>
            </w:pPr>
          </w:p>
        </w:tc>
        <w:tc>
          <w:tcPr>
            <w:tcW w:w="993" w:type="dxa"/>
            <w:vMerge/>
          </w:tcPr>
          <w:p w:rsidR="00050DDB" w:rsidRPr="001B1AB1" w:rsidRDefault="00050DDB" w:rsidP="00050DDB">
            <w:pPr>
              <w:jc w:val="center"/>
              <w:rPr>
                <w:sz w:val="24"/>
                <w:szCs w:val="24"/>
              </w:rPr>
            </w:pPr>
          </w:p>
        </w:tc>
        <w:tc>
          <w:tcPr>
            <w:tcW w:w="850" w:type="dxa"/>
            <w:vMerge/>
          </w:tcPr>
          <w:p w:rsidR="00050DDB" w:rsidRPr="001B1AB1" w:rsidRDefault="00050DDB" w:rsidP="00050DDB">
            <w:pPr>
              <w:jc w:val="center"/>
              <w:rPr>
                <w:sz w:val="24"/>
                <w:szCs w:val="24"/>
              </w:rPr>
            </w:pPr>
          </w:p>
        </w:tc>
        <w:tc>
          <w:tcPr>
            <w:tcW w:w="992" w:type="dxa"/>
          </w:tcPr>
          <w:p w:rsidR="00050DDB" w:rsidRPr="001B1AB1" w:rsidRDefault="00050DDB" w:rsidP="00050DDB">
            <w:pPr>
              <w:jc w:val="center"/>
              <w:rPr>
                <w:sz w:val="24"/>
                <w:szCs w:val="24"/>
              </w:rPr>
            </w:pPr>
            <w:r w:rsidRPr="001B1AB1">
              <w:rPr>
                <w:sz w:val="24"/>
                <w:szCs w:val="24"/>
              </w:rPr>
              <w:t>Рос-ких фильмов</w:t>
            </w:r>
          </w:p>
        </w:tc>
        <w:tc>
          <w:tcPr>
            <w:tcW w:w="1134" w:type="dxa"/>
          </w:tcPr>
          <w:p w:rsidR="00050DDB" w:rsidRPr="001B1AB1" w:rsidRDefault="00050DDB" w:rsidP="00050DDB">
            <w:pPr>
              <w:jc w:val="center"/>
              <w:rPr>
                <w:sz w:val="24"/>
                <w:szCs w:val="24"/>
              </w:rPr>
            </w:pPr>
            <w:r w:rsidRPr="001B1AB1">
              <w:rPr>
                <w:sz w:val="24"/>
                <w:szCs w:val="24"/>
              </w:rPr>
              <w:t>Заруб-х фильмов</w:t>
            </w:r>
          </w:p>
        </w:tc>
        <w:tc>
          <w:tcPr>
            <w:tcW w:w="1164" w:type="dxa"/>
          </w:tcPr>
          <w:p w:rsidR="00050DDB" w:rsidRPr="001B1AB1" w:rsidRDefault="00050DDB" w:rsidP="00050DDB">
            <w:pPr>
              <w:rPr>
                <w:sz w:val="24"/>
                <w:szCs w:val="24"/>
              </w:rPr>
            </w:pPr>
            <w:r w:rsidRPr="001B1AB1">
              <w:rPr>
                <w:sz w:val="24"/>
                <w:szCs w:val="24"/>
              </w:rPr>
              <w:t>Всего</w:t>
            </w:r>
          </w:p>
        </w:tc>
        <w:tc>
          <w:tcPr>
            <w:tcW w:w="1134" w:type="dxa"/>
          </w:tcPr>
          <w:p w:rsidR="00050DDB" w:rsidRPr="001B1AB1" w:rsidRDefault="00050DDB" w:rsidP="00050DDB">
            <w:pPr>
              <w:rPr>
                <w:sz w:val="24"/>
                <w:szCs w:val="24"/>
              </w:rPr>
            </w:pPr>
            <w:r w:rsidRPr="001B1AB1">
              <w:rPr>
                <w:sz w:val="24"/>
                <w:szCs w:val="24"/>
              </w:rPr>
              <w:t>в т. ч. детей</w:t>
            </w:r>
          </w:p>
          <w:p w:rsidR="00050DDB" w:rsidRPr="001B1AB1" w:rsidRDefault="00050DDB" w:rsidP="00050DDB">
            <w:pPr>
              <w:rPr>
                <w:sz w:val="24"/>
                <w:szCs w:val="24"/>
              </w:rPr>
            </w:pPr>
            <w:r w:rsidRPr="001B1AB1">
              <w:rPr>
                <w:sz w:val="24"/>
                <w:szCs w:val="24"/>
              </w:rPr>
              <w:t>(из гр. 8)</w:t>
            </w:r>
          </w:p>
        </w:tc>
        <w:tc>
          <w:tcPr>
            <w:tcW w:w="1134" w:type="dxa"/>
          </w:tcPr>
          <w:p w:rsidR="00050DDB" w:rsidRPr="001B1AB1" w:rsidRDefault="00050DDB" w:rsidP="00050DDB">
            <w:pPr>
              <w:rPr>
                <w:sz w:val="24"/>
                <w:szCs w:val="24"/>
              </w:rPr>
            </w:pPr>
            <w:r w:rsidRPr="001B1AB1">
              <w:rPr>
                <w:sz w:val="24"/>
                <w:szCs w:val="24"/>
              </w:rPr>
              <w:t>Рос-ких</w:t>
            </w:r>
          </w:p>
          <w:p w:rsidR="00050DDB" w:rsidRPr="001B1AB1" w:rsidRDefault="00050DDB" w:rsidP="00050DDB">
            <w:pPr>
              <w:rPr>
                <w:sz w:val="24"/>
                <w:szCs w:val="24"/>
              </w:rPr>
            </w:pPr>
            <w:r w:rsidRPr="001B1AB1">
              <w:rPr>
                <w:sz w:val="24"/>
                <w:szCs w:val="24"/>
              </w:rPr>
              <w:t>фильмов</w:t>
            </w:r>
          </w:p>
        </w:tc>
        <w:tc>
          <w:tcPr>
            <w:tcW w:w="1247" w:type="dxa"/>
          </w:tcPr>
          <w:p w:rsidR="00050DDB" w:rsidRPr="001B1AB1" w:rsidRDefault="00050DDB" w:rsidP="00050DDB">
            <w:pPr>
              <w:rPr>
                <w:sz w:val="24"/>
                <w:szCs w:val="24"/>
              </w:rPr>
            </w:pPr>
            <w:r w:rsidRPr="001B1AB1">
              <w:rPr>
                <w:sz w:val="24"/>
                <w:szCs w:val="24"/>
              </w:rPr>
              <w:t>заруб-х фильмов</w:t>
            </w:r>
          </w:p>
        </w:tc>
        <w:tc>
          <w:tcPr>
            <w:tcW w:w="1559" w:type="dxa"/>
            <w:vMerge/>
          </w:tcPr>
          <w:p w:rsidR="00050DDB" w:rsidRPr="001B1AB1" w:rsidRDefault="00050DDB" w:rsidP="00050DDB">
            <w:pPr>
              <w:rPr>
                <w:sz w:val="24"/>
                <w:szCs w:val="24"/>
              </w:rPr>
            </w:pPr>
          </w:p>
        </w:tc>
      </w:tr>
      <w:tr w:rsidR="00050DDB" w:rsidRPr="001B1AB1" w:rsidTr="001112A5">
        <w:tc>
          <w:tcPr>
            <w:tcW w:w="2376" w:type="dxa"/>
          </w:tcPr>
          <w:p w:rsidR="00050DDB" w:rsidRPr="001B1AB1" w:rsidRDefault="00050DDB" w:rsidP="00050DDB">
            <w:pPr>
              <w:jc w:val="center"/>
              <w:rPr>
                <w:sz w:val="24"/>
                <w:szCs w:val="24"/>
              </w:rPr>
            </w:pPr>
            <w:r w:rsidRPr="001B1AB1">
              <w:rPr>
                <w:sz w:val="24"/>
                <w:szCs w:val="24"/>
              </w:rPr>
              <w:t>1</w:t>
            </w:r>
          </w:p>
        </w:tc>
        <w:tc>
          <w:tcPr>
            <w:tcW w:w="992" w:type="dxa"/>
          </w:tcPr>
          <w:p w:rsidR="00050DDB" w:rsidRPr="001B1AB1" w:rsidRDefault="00050DDB" w:rsidP="00050DDB">
            <w:pPr>
              <w:jc w:val="center"/>
              <w:rPr>
                <w:sz w:val="24"/>
                <w:szCs w:val="24"/>
              </w:rPr>
            </w:pPr>
            <w:r w:rsidRPr="001B1AB1">
              <w:rPr>
                <w:sz w:val="24"/>
                <w:szCs w:val="24"/>
              </w:rPr>
              <w:t>2</w:t>
            </w:r>
          </w:p>
        </w:tc>
        <w:tc>
          <w:tcPr>
            <w:tcW w:w="992" w:type="dxa"/>
          </w:tcPr>
          <w:p w:rsidR="00050DDB" w:rsidRPr="001B1AB1" w:rsidRDefault="00050DDB" w:rsidP="00050DDB">
            <w:pPr>
              <w:jc w:val="center"/>
              <w:rPr>
                <w:sz w:val="24"/>
                <w:szCs w:val="24"/>
              </w:rPr>
            </w:pPr>
            <w:r w:rsidRPr="001B1AB1">
              <w:rPr>
                <w:sz w:val="24"/>
                <w:szCs w:val="24"/>
              </w:rPr>
              <w:t>3</w:t>
            </w:r>
          </w:p>
        </w:tc>
        <w:tc>
          <w:tcPr>
            <w:tcW w:w="993" w:type="dxa"/>
          </w:tcPr>
          <w:p w:rsidR="00050DDB" w:rsidRPr="001B1AB1" w:rsidRDefault="00050DDB" w:rsidP="00050DDB">
            <w:pPr>
              <w:jc w:val="center"/>
              <w:rPr>
                <w:sz w:val="24"/>
                <w:szCs w:val="24"/>
              </w:rPr>
            </w:pPr>
            <w:r w:rsidRPr="001B1AB1">
              <w:rPr>
                <w:sz w:val="24"/>
                <w:szCs w:val="24"/>
              </w:rPr>
              <w:t>4</w:t>
            </w:r>
          </w:p>
        </w:tc>
        <w:tc>
          <w:tcPr>
            <w:tcW w:w="850" w:type="dxa"/>
          </w:tcPr>
          <w:p w:rsidR="00050DDB" w:rsidRPr="001B1AB1" w:rsidRDefault="00050DDB" w:rsidP="00050DDB">
            <w:pPr>
              <w:jc w:val="center"/>
              <w:rPr>
                <w:sz w:val="24"/>
                <w:szCs w:val="24"/>
              </w:rPr>
            </w:pPr>
            <w:r w:rsidRPr="001B1AB1">
              <w:rPr>
                <w:sz w:val="24"/>
                <w:szCs w:val="24"/>
              </w:rPr>
              <w:t>5</w:t>
            </w:r>
          </w:p>
        </w:tc>
        <w:tc>
          <w:tcPr>
            <w:tcW w:w="992" w:type="dxa"/>
          </w:tcPr>
          <w:p w:rsidR="00050DDB" w:rsidRPr="001B1AB1" w:rsidRDefault="00050DDB" w:rsidP="00050DDB">
            <w:pPr>
              <w:jc w:val="center"/>
              <w:rPr>
                <w:sz w:val="24"/>
                <w:szCs w:val="24"/>
              </w:rPr>
            </w:pPr>
            <w:r w:rsidRPr="001B1AB1">
              <w:rPr>
                <w:sz w:val="24"/>
                <w:szCs w:val="24"/>
              </w:rPr>
              <w:t>6</w:t>
            </w:r>
          </w:p>
        </w:tc>
        <w:tc>
          <w:tcPr>
            <w:tcW w:w="1134" w:type="dxa"/>
          </w:tcPr>
          <w:p w:rsidR="00050DDB" w:rsidRPr="001B1AB1" w:rsidRDefault="00050DDB" w:rsidP="00050DDB">
            <w:pPr>
              <w:jc w:val="center"/>
              <w:rPr>
                <w:sz w:val="24"/>
                <w:szCs w:val="24"/>
              </w:rPr>
            </w:pPr>
            <w:r w:rsidRPr="001B1AB1">
              <w:rPr>
                <w:sz w:val="24"/>
                <w:szCs w:val="24"/>
              </w:rPr>
              <w:t>7</w:t>
            </w:r>
          </w:p>
        </w:tc>
        <w:tc>
          <w:tcPr>
            <w:tcW w:w="1164" w:type="dxa"/>
          </w:tcPr>
          <w:p w:rsidR="00050DDB" w:rsidRPr="001B1AB1" w:rsidRDefault="00050DDB" w:rsidP="00050DDB">
            <w:pPr>
              <w:jc w:val="center"/>
              <w:rPr>
                <w:sz w:val="24"/>
                <w:szCs w:val="24"/>
              </w:rPr>
            </w:pPr>
            <w:r w:rsidRPr="001B1AB1">
              <w:rPr>
                <w:sz w:val="24"/>
                <w:szCs w:val="24"/>
              </w:rPr>
              <w:t>8</w:t>
            </w:r>
          </w:p>
        </w:tc>
        <w:tc>
          <w:tcPr>
            <w:tcW w:w="1134" w:type="dxa"/>
          </w:tcPr>
          <w:p w:rsidR="00050DDB" w:rsidRPr="001B1AB1" w:rsidRDefault="00050DDB" w:rsidP="00050DDB">
            <w:pPr>
              <w:jc w:val="center"/>
              <w:rPr>
                <w:sz w:val="24"/>
                <w:szCs w:val="24"/>
              </w:rPr>
            </w:pPr>
            <w:r w:rsidRPr="001B1AB1">
              <w:rPr>
                <w:sz w:val="24"/>
                <w:szCs w:val="24"/>
              </w:rPr>
              <w:t>9</w:t>
            </w:r>
          </w:p>
        </w:tc>
        <w:tc>
          <w:tcPr>
            <w:tcW w:w="1134" w:type="dxa"/>
          </w:tcPr>
          <w:p w:rsidR="00050DDB" w:rsidRPr="001B1AB1" w:rsidRDefault="00050DDB" w:rsidP="00050DDB">
            <w:pPr>
              <w:jc w:val="center"/>
              <w:rPr>
                <w:sz w:val="24"/>
                <w:szCs w:val="24"/>
              </w:rPr>
            </w:pPr>
            <w:r w:rsidRPr="001B1AB1">
              <w:rPr>
                <w:sz w:val="24"/>
                <w:szCs w:val="24"/>
              </w:rPr>
              <w:t>10</w:t>
            </w:r>
          </w:p>
        </w:tc>
        <w:tc>
          <w:tcPr>
            <w:tcW w:w="1247" w:type="dxa"/>
          </w:tcPr>
          <w:p w:rsidR="00050DDB" w:rsidRPr="001B1AB1" w:rsidRDefault="00050DDB" w:rsidP="00050DDB">
            <w:pPr>
              <w:jc w:val="center"/>
              <w:rPr>
                <w:sz w:val="24"/>
                <w:szCs w:val="24"/>
              </w:rPr>
            </w:pPr>
            <w:r w:rsidRPr="001B1AB1">
              <w:rPr>
                <w:sz w:val="24"/>
                <w:szCs w:val="24"/>
              </w:rPr>
              <w:t>11</w:t>
            </w:r>
          </w:p>
        </w:tc>
        <w:tc>
          <w:tcPr>
            <w:tcW w:w="1559" w:type="dxa"/>
          </w:tcPr>
          <w:p w:rsidR="00050DDB" w:rsidRPr="001B1AB1" w:rsidRDefault="00050DDB" w:rsidP="00050DDB">
            <w:pPr>
              <w:jc w:val="center"/>
              <w:rPr>
                <w:sz w:val="24"/>
                <w:szCs w:val="24"/>
              </w:rPr>
            </w:pPr>
            <w:r w:rsidRPr="001B1AB1">
              <w:rPr>
                <w:sz w:val="24"/>
                <w:szCs w:val="24"/>
              </w:rPr>
              <w:t>12</w:t>
            </w:r>
          </w:p>
        </w:tc>
      </w:tr>
      <w:tr w:rsidR="00050DDB" w:rsidRPr="001B1AB1" w:rsidTr="001112A5">
        <w:tc>
          <w:tcPr>
            <w:tcW w:w="2376" w:type="dxa"/>
          </w:tcPr>
          <w:p w:rsidR="00050DDB" w:rsidRPr="001B1AB1" w:rsidRDefault="00050DDB" w:rsidP="00050DDB">
            <w:pPr>
              <w:keepNext/>
              <w:outlineLvl w:val="2"/>
              <w:rPr>
                <w:b/>
                <w:sz w:val="24"/>
                <w:szCs w:val="24"/>
              </w:rPr>
            </w:pPr>
            <w:r w:rsidRPr="001B1AB1">
              <w:rPr>
                <w:b/>
                <w:sz w:val="24"/>
                <w:szCs w:val="24"/>
              </w:rPr>
              <w:t>Городские</w:t>
            </w:r>
          </w:p>
          <w:p w:rsidR="00050DDB" w:rsidRPr="001B1AB1" w:rsidRDefault="00050DDB" w:rsidP="00050DDB">
            <w:pPr>
              <w:rPr>
                <w:sz w:val="24"/>
                <w:szCs w:val="24"/>
              </w:rPr>
            </w:pPr>
            <w:r w:rsidRPr="001B1AB1">
              <w:rPr>
                <w:sz w:val="24"/>
                <w:szCs w:val="24"/>
              </w:rPr>
              <w:t>Кинотеатры постоянные</w:t>
            </w:r>
          </w:p>
        </w:tc>
        <w:tc>
          <w:tcPr>
            <w:tcW w:w="992" w:type="dxa"/>
          </w:tcPr>
          <w:p w:rsidR="00050DDB" w:rsidRPr="001B1AB1" w:rsidRDefault="00050DDB" w:rsidP="00050DDB">
            <w:pPr>
              <w:jc w:val="center"/>
              <w:rPr>
                <w:sz w:val="24"/>
                <w:szCs w:val="24"/>
              </w:rPr>
            </w:pPr>
            <w:r w:rsidRPr="001B1AB1">
              <w:rPr>
                <w:sz w:val="24"/>
                <w:szCs w:val="24"/>
              </w:rPr>
              <w:t>01</w:t>
            </w:r>
          </w:p>
        </w:tc>
        <w:tc>
          <w:tcPr>
            <w:tcW w:w="992" w:type="dxa"/>
          </w:tcPr>
          <w:p w:rsidR="00050DDB" w:rsidRPr="001B1AB1" w:rsidRDefault="00630AB1" w:rsidP="00050DDB">
            <w:pPr>
              <w:jc w:val="center"/>
              <w:rPr>
                <w:bCs/>
                <w:sz w:val="24"/>
                <w:szCs w:val="24"/>
              </w:rPr>
            </w:pPr>
            <w:r>
              <w:rPr>
                <w:bCs/>
                <w:sz w:val="24"/>
                <w:szCs w:val="24"/>
              </w:rPr>
              <w:t>0</w:t>
            </w:r>
          </w:p>
        </w:tc>
        <w:tc>
          <w:tcPr>
            <w:tcW w:w="993" w:type="dxa"/>
          </w:tcPr>
          <w:p w:rsidR="00050DDB" w:rsidRPr="001B1AB1" w:rsidRDefault="00630AB1" w:rsidP="00050DDB">
            <w:pPr>
              <w:jc w:val="center"/>
              <w:rPr>
                <w:bCs/>
                <w:sz w:val="24"/>
                <w:szCs w:val="24"/>
              </w:rPr>
            </w:pPr>
            <w:r>
              <w:rPr>
                <w:bCs/>
                <w:sz w:val="24"/>
                <w:szCs w:val="24"/>
              </w:rPr>
              <w:t>0</w:t>
            </w:r>
          </w:p>
        </w:tc>
        <w:tc>
          <w:tcPr>
            <w:tcW w:w="850" w:type="dxa"/>
          </w:tcPr>
          <w:p w:rsidR="00050DDB" w:rsidRPr="001B1AB1" w:rsidRDefault="00630AB1" w:rsidP="00050DDB">
            <w:pPr>
              <w:jc w:val="center"/>
              <w:rPr>
                <w:bCs/>
                <w:sz w:val="24"/>
                <w:szCs w:val="24"/>
              </w:rPr>
            </w:pPr>
            <w:r>
              <w:rPr>
                <w:bCs/>
                <w:sz w:val="24"/>
                <w:szCs w:val="24"/>
              </w:rPr>
              <w:t>0</w:t>
            </w:r>
          </w:p>
        </w:tc>
        <w:tc>
          <w:tcPr>
            <w:tcW w:w="992" w:type="dxa"/>
          </w:tcPr>
          <w:p w:rsidR="00050DDB" w:rsidRPr="00132962" w:rsidRDefault="00630AB1" w:rsidP="00050DDB">
            <w:pPr>
              <w:jc w:val="center"/>
              <w:rPr>
                <w:bCs/>
                <w:sz w:val="24"/>
                <w:szCs w:val="24"/>
              </w:rPr>
            </w:pPr>
            <w:r>
              <w:rPr>
                <w:bCs/>
                <w:sz w:val="24"/>
                <w:szCs w:val="24"/>
              </w:rPr>
              <w:t>0</w:t>
            </w:r>
          </w:p>
        </w:tc>
        <w:tc>
          <w:tcPr>
            <w:tcW w:w="1134" w:type="dxa"/>
          </w:tcPr>
          <w:p w:rsidR="00050DDB" w:rsidRPr="00132962" w:rsidRDefault="00630AB1" w:rsidP="00050DDB">
            <w:pPr>
              <w:jc w:val="center"/>
              <w:rPr>
                <w:bCs/>
                <w:sz w:val="24"/>
                <w:szCs w:val="24"/>
              </w:rPr>
            </w:pPr>
            <w:r>
              <w:rPr>
                <w:bCs/>
                <w:sz w:val="24"/>
                <w:szCs w:val="24"/>
              </w:rPr>
              <w:t>0</w:t>
            </w:r>
          </w:p>
        </w:tc>
        <w:tc>
          <w:tcPr>
            <w:tcW w:w="1164" w:type="dxa"/>
          </w:tcPr>
          <w:p w:rsidR="00050DDB" w:rsidRPr="00132962" w:rsidRDefault="00630AB1" w:rsidP="00576B90">
            <w:pPr>
              <w:jc w:val="center"/>
              <w:rPr>
                <w:bCs/>
                <w:sz w:val="24"/>
                <w:szCs w:val="24"/>
              </w:rPr>
            </w:pPr>
            <w:r>
              <w:rPr>
                <w:bCs/>
                <w:sz w:val="24"/>
                <w:szCs w:val="24"/>
              </w:rPr>
              <w:t>0</w:t>
            </w:r>
          </w:p>
        </w:tc>
        <w:tc>
          <w:tcPr>
            <w:tcW w:w="1134" w:type="dxa"/>
          </w:tcPr>
          <w:p w:rsidR="00050DDB" w:rsidRPr="00132962" w:rsidRDefault="00630AB1" w:rsidP="00050DDB">
            <w:pPr>
              <w:jc w:val="center"/>
              <w:rPr>
                <w:bCs/>
                <w:sz w:val="24"/>
                <w:szCs w:val="24"/>
              </w:rPr>
            </w:pPr>
            <w:r>
              <w:rPr>
                <w:bCs/>
                <w:sz w:val="24"/>
                <w:szCs w:val="24"/>
              </w:rPr>
              <w:t>0</w:t>
            </w:r>
          </w:p>
        </w:tc>
        <w:tc>
          <w:tcPr>
            <w:tcW w:w="1134" w:type="dxa"/>
          </w:tcPr>
          <w:p w:rsidR="00050DDB" w:rsidRPr="00132962" w:rsidRDefault="00630AB1" w:rsidP="00576B90">
            <w:pPr>
              <w:jc w:val="center"/>
              <w:rPr>
                <w:bCs/>
                <w:sz w:val="24"/>
                <w:szCs w:val="24"/>
              </w:rPr>
            </w:pPr>
            <w:r>
              <w:rPr>
                <w:bCs/>
                <w:sz w:val="24"/>
                <w:szCs w:val="24"/>
              </w:rPr>
              <w:t>0</w:t>
            </w:r>
          </w:p>
        </w:tc>
        <w:tc>
          <w:tcPr>
            <w:tcW w:w="1247" w:type="dxa"/>
          </w:tcPr>
          <w:p w:rsidR="00050DDB" w:rsidRPr="00132962" w:rsidRDefault="00630AB1" w:rsidP="00050DDB">
            <w:pPr>
              <w:jc w:val="center"/>
              <w:rPr>
                <w:bCs/>
                <w:sz w:val="24"/>
                <w:szCs w:val="24"/>
              </w:rPr>
            </w:pPr>
            <w:r>
              <w:rPr>
                <w:bCs/>
                <w:sz w:val="24"/>
                <w:szCs w:val="24"/>
              </w:rPr>
              <w:t>0</w:t>
            </w:r>
          </w:p>
        </w:tc>
        <w:tc>
          <w:tcPr>
            <w:tcW w:w="1559" w:type="dxa"/>
          </w:tcPr>
          <w:p w:rsidR="00050DDB" w:rsidRPr="00132962" w:rsidRDefault="00630AB1" w:rsidP="00050DDB">
            <w:pPr>
              <w:jc w:val="center"/>
              <w:rPr>
                <w:bCs/>
                <w:sz w:val="24"/>
                <w:szCs w:val="24"/>
              </w:rPr>
            </w:pPr>
            <w:r>
              <w:rPr>
                <w:bCs/>
                <w:sz w:val="24"/>
                <w:szCs w:val="24"/>
              </w:rPr>
              <w:t>0</w:t>
            </w:r>
          </w:p>
        </w:tc>
      </w:tr>
      <w:tr w:rsidR="004647F2" w:rsidRPr="001B1AB1" w:rsidTr="001112A5">
        <w:trPr>
          <w:trHeight w:val="175"/>
        </w:trPr>
        <w:tc>
          <w:tcPr>
            <w:tcW w:w="2376" w:type="dxa"/>
          </w:tcPr>
          <w:p w:rsidR="004647F2" w:rsidRPr="001B1AB1" w:rsidRDefault="004647F2" w:rsidP="004647F2">
            <w:pPr>
              <w:rPr>
                <w:sz w:val="24"/>
                <w:szCs w:val="24"/>
              </w:rPr>
            </w:pPr>
            <w:r w:rsidRPr="001B1AB1">
              <w:rPr>
                <w:sz w:val="24"/>
                <w:szCs w:val="24"/>
              </w:rPr>
              <w:t>Прочие киноустановки</w:t>
            </w:r>
          </w:p>
        </w:tc>
        <w:tc>
          <w:tcPr>
            <w:tcW w:w="992" w:type="dxa"/>
          </w:tcPr>
          <w:p w:rsidR="004647F2" w:rsidRPr="001B1AB1" w:rsidRDefault="004647F2" w:rsidP="004647F2">
            <w:pPr>
              <w:jc w:val="center"/>
              <w:rPr>
                <w:sz w:val="24"/>
                <w:szCs w:val="24"/>
              </w:rPr>
            </w:pPr>
            <w:r w:rsidRPr="001B1AB1">
              <w:rPr>
                <w:sz w:val="24"/>
                <w:szCs w:val="24"/>
              </w:rPr>
              <w:t>02</w:t>
            </w:r>
          </w:p>
        </w:tc>
        <w:tc>
          <w:tcPr>
            <w:tcW w:w="992" w:type="dxa"/>
          </w:tcPr>
          <w:p w:rsidR="004647F2" w:rsidRPr="001B1AB1" w:rsidRDefault="004647F2" w:rsidP="004647F2">
            <w:pPr>
              <w:jc w:val="center"/>
              <w:rPr>
                <w:bCs/>
                <w:sz w:val="24"/>
                <w:szCs w:val="24"/>
              </w:rPr>
            </w:pPr>
            <w:r>
              <w:rPr>
                <w:bCs/>
                <w:sz w:val="24"/>
                <w:szCs w:val="24"/>
              </w:rPr>
              <w:t>2</w:t>
            </w:r>
            <w:r w:rsidRPr="00630AB1">
              <w:rPr>
                <w:bCs/>
                <w:sz w:val="24"/>
                <w:szCs w:val="24"/>
              </w:rPr>
              <w:t>*</w:t>
            </w:r>
          </w:p>
        </w:tc>
        <w:tc>
          <w:tcPr>
            <w:tcW w:w="993" w:type="dxa"/>
          </w:tcPr>
          <w:p w:rsidR="004647F2" w:rsidRPr="001B1AB1" w:rsidRDefault="004647F2" w:rsidP="004647F2">
            <w:pPr>
              <w:jc w:val="center"/>
              <w:rPr>
                <w:bCs/>
                <w:sz w:val="24"/>
                <w:szCs w:val="24"/>
              </w:rPr>
            </w:pPr>
            <w:r>
              <w:rPr>
                <w:bCs/>
                <w:sz w:val="24"/>
                <w:szCs w:val="24"/>
              </w:rPr>
              <w:t>2</w:t>
            </w:r>
          </w:p>
        </w:tc>
        <w:tc>
          <w:tcPr>
            <w:tcW w:w="850" w:type="dxa"/>
          </w:tcPr>
          <w:p w:rsidR="004647F2" w:rsidRPr="001B1AB1" w:rsidRDefault="004647F2" w:rsidP="004647F2">
            <w:pPr>
              <w:jc w:val="center"/>
              <w:rPr>
                <w:bCs/>
                <w:sz w:val="24"/>
                <w:szCs w:val="24"/>
              </w:rPr>
            </w:pPr>
            <w:r w:rsidRPr="00446693">
              <w:rPr>
                <w:bCs/>
                <w:sz w:val="24"/>
                <w:szCs w:val="24"/>
              </w:rPr>
              <w:t>522</w:t>
            </w:r>
          </w:p>
        </w:tc>
        <w:tc>
          <w:tcPr>
            <w:tcW w:w="992" w:type="dxa"/>
          </w:tcPr>
          <w:p w:rsidR="004647F2" w:rsidRDefault="004647F2" w:rsidP="004647F2">
            <w:pPr>
              <w:jc w:val="center"/>
              <w:rPr>
                <w:rFonts w:eastAsia="Calibri"/>
                <w:b/>
                <w:bCs/>
                <w:sz w:val="24"/>
                <w:szCs w:val="24"/>
                <w:lang w:eastAsia="en-US"/>
              </w:rPr>
            </w:pPr>
            <w:r>
              <w:rPr>
                <w:bCs/>
                <w:sz w:val="24"/>
                <w:szCs w:val="24"/>
              </w:rPr>
              <w:t>587</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 xml:space="preserve">57 *** </w:t>
            </w:r>
          </w:p>
        </w:tc>
        <w:tc>
          <w:tcPr>
            <w:tcW w:w="1134" w:type="dxa"/>
          </w:tcPr>
          <w:p w:rsidR="004647F2" w:rsidRDefault="004647F2" w:rsidP="004647F2">
            <w:pPr>
              <w:jc w:val="center"/>
              <w:rPr>
                <w:rFonts w:eastAsia="Calibri"/>
                <w:b/>
                <w:bCs/>
                <w:sz w:val="24"/>
                <w:szCs w:val="24"/>
                <w:lang w:eastAsia="en-US"/>
              </w:rPr>
            </w:pPr>
            <w:r>
              <w:rPr>
                <w:bCs/>
                <w:sz w:val="24"/>
                <w:szCs w:val="24"/>
              </w:rPr>
              <w:t>623</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62***</w:t>
            </w:r>
          </w:p>
        </w:tc>
        <w:tc>
          <w:tcPr>
            <w:tcW w:w="1164" w:type="dxa"/>
          </w:tcPr>
          <w:p w:rsidR="004647F2" w:rsidRDefault="004647F2" w:rsidP="004647F2">
            <w:pPr>
              <w:jc w:val="center"/>
              <w:rPr>
                <w:rFonts w:eastAsia="Calibri"/>
                <w:b/>
                <w:bCs/>
                <w:sz w:val="24"/>
                <w:szCs w:val="24"/>
                <w:lang w:eastAsia="en-US"/>
              </w:rPr>
            </w:pPr>
            <w:r>
              <w:rPr>
                <w:bCs/>
                <w:sz w:val="24"/>
                <w:szCs w:val="24"/>
              </w:rPr>
              <w:t>17 391</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4 050***</w:t>
            </w:r>
          </w:p>
        </w:tc>
        <w:tc>
          <w:tcPr>
            <w:tcW w:w="1134" w:type="dxa"/>
          </w:tcPr>
          <w:p w:rsidR="004647F2" w:rsidRDefault="004647F2" w:rsidP="004647F2">
            <w:pPr>
              <w:jc w:val="center"/>
              <w:rPr>
                <w:rFonts w:eastAsia="Calibri"/>
                <w:b/>
                <w:bCs/>
                <w:sz w:val="24"/>
                <w:szCs w:val="24"/>
                <w:lang w:eastAsia="en-US"/>
              </w:rPr>
            </w:pPr>
            <w:r>
              <w:rPr>
                <w:bCs/>
                <w:sz w:val="24"/>
                <w:szCs w:val="24"/>
              </w:rPr>
              <w:t>6529</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1 394***</w:t>
            </w:r>
          </w:p>
        </w:tc>
        <w:tc>
          <w:tcPr>
            <w:tcW w:w="1134" w:type="dxa"/>
          </w:tcPr>
          <w:p w:rsidR="004647F2" w:rsidRDefault="004647F2" w:rsidP="004647F2">
            <w:pPr>
              <w:jc w:val="center"/>
              <w:rPr>
                <w:rFonts w:eastAsia="Calibri"/>
                <w:b/>
                <w:bCs/>
                <w:sz w:val="24"/>
                <w:szCs w:val="24"/>
                <w:lang w:eastAsia="en-US"/>
              </w:rPr>
            </w:pPr>
            <w:r>
              <w:rPr>
                <w:bCs/>
                <w:sz w:val="24"/>
                <w:szCs w:val="24"/>
              </w:rPr>
              <w:t>9583</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2 024***</w:t>
            </w:r>
          </w:p>
        </w:tc>
        <w:tc>
          <w:tcPr>
            <w:tcW w:w="1247" w:type="dxa"/>
          </w:tcPr>
          <w:p w:rsidR="004647F2" w:rsidRDefault="004647F2" w:rsidP="004647F2">
            <w:pPr>
              <w:jc w:val="center"/>
              <w:rPr>
                <w:rFonts w:eastAsia="Calibri"/>
                <w:b/>
                <w:bCs/>
                <w:sz w:val="24"/>
                <w:szCs w:val="24"/>
                <w:lang w:eastAsia="en-US"/>
              </w:rPr>
            </w:pPr>
            <w:r>
              <w:rPr>
                <w:bCs/>
                <w:sz w:val="24"/>
                <w:szCs w:val="24"/>
              </w:rPr>
              <w:t>7808</w:t>
            </w:r>
            <w:r w:rsidRPr="00234731">
              <w:rPr>
                <w:rFonts w:eastAsia="Calibri"/>
                <w:b/>
                <w:bCs/>
                <w:sz w:val="24"/>
                <w:szCs w:val="24"/>
                <w:lang w:eastAsia="en-US"/>
              </w:rPr>
              <w:t>**</w:t>
            </w:r>
          </w:p>
          <w:p w:rsidR="004647F2" w:rsidRPr="00D13905" w:rsidRDefault="004647F2" w:rsidP="004647F2">
            <w:pPr>
              <w:rPr>
                <w:bCs/>
                <w:sz w:val="24"/>
                <w:szCs w:val="24"/>
              </w:rPr>
            </w:pPr>
            <w:r w:rsidRPr="00D13905">
              <w:rPr>
                <w:rFonts w:eastAsia="Calibri"/>
                <w:bCs/>
                <w:sz w:val="24"/>
                <w:szCs w:val="24"/>
                <w:lang w:eastAsia="en-US"/>
              </w:rPr>
              <w:t>2 026***</w:t>
            </w:r>
          </w:p>
        </w:tc>
        <w:tc>
          <w:tcPr>
            <w:tcW w:w="1559" w:type="dxa"/>
          </w:tcPr>
          <w:p w:rsidR="004647F2" w:rsidRDefault="004647F2" w:rsidP="004647F2">
            <w:pPr>
              <w:jc w:val="center"/>
              <w:rPr>
                <w:rFonts w:eastAsia="Calibri"/>
                <w:b/>
                <w:bCs/>
                <w:sz w:val="24"/>
                <w:szCs w:val="24"/>
                <w:lang w:eastAsia="en-US"/>
              </w:rPr>
            </w:pPr>
            <w:r>
              <w:rPr>
                <w:bCs/>
                <w:sz w:val="24"/>
                <w:szCs w:val="24"/>
              </w:rPr>
              <w:t>4 363,520</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0***</w:t>
            </w:r>
          </w:p>
        </w:tc>
      </w:tr>
      <w:tr w:rsidR="004647F2" w:rsidRPr="001B1AB1" w:rsidTr="001112A5">
        <w:tc>
          <w:tcPr>
            <w:tcW w:w="2376" w:type="dxa"/>
          </w:tcPr>
          <w:p w:rsidR="004647F2" w:rsidRPr="001B1AB1" w:rsidRDefault="004647F2" w:rsidP="004647F2">
            <w:pPr>
              <w:rPr>
                <w:b/>
                <w:bCs/>
                <w:sz w:val="24"/>
                <w:szCs w:val="24"/>
              </w:rPr>
            </w:pPr>
            <w:r w:rsidRPr="001B1AB1">
              <w:rPr>
                <w:b/>
                <w:bCs/>
                <w:sz w:val="24"/>
                <w:szCs w:val="24"/>
              </w:rPr>
              <w:t>Итого по городу</w:t>
            </w:r>
          </w:p>
        </w:tc>
        <w:tc>
          <w:tcPr>
            <w:tcW w:w="992" w:type="dxa"/>
          </w:tcPr>
          <w:p w:rsidR="004647F2" w:rsidRPr="001B1AB1" w:rsidRDefault="004647F2" w:rsidP="004647F2">
            <w:pPr>
              <w:jc w:val="center"/>
              <w:rPr>
                <w:b/>
                <w:bCs/>
                <w:sz w:val="24"/>
                <w:szCs w:val="24"/>
              </w:rPr>
            </w:pPr>
            <w:r w:rsidRPr="001B1AB1">
              <w:rPr>
                <w:b/>
                <w:bCs/>
                <w:sz w:val="24"/>
                <w:szCs w:val="24"/>
              </w:rPr>
              <w:t>03</w:t>
            </w:r>
          </w:p>
        </w:tc>
        <w:tc>
          <w:tcPr>
            <w:tcW w:w="992" w:type="dxa"/>
          </w:tcPr>
          <w:p w:rsidR="004647F2" w:rsidRPr="001B1AB1" w:rsidRDefault="004647F2" w:rsidP="004647F2">
            <w:pPr>
              <w:jc w:val="center"/>
              <w:rPr>
                <w:bCs/>
                <w:sz w:val="24"/>
                <w:szCs w:val="24"/>
              </w:rPr>
            </w:pPr>
            <w:r>
              <w:rPr>
                <w:bCs/>
                <w:sz w:val="24"/>
                <w:szCs w:val="24"/>
              </w:rPr>
              <w:t>2</w:t>
            </w:r>
            <w:r w:rsidRPr="00630AB1">
              <w:rPr>
                <w:bCs/>
                <w:sz w:val="24"/>
                <w:szCs w:val="24"/>
              </w:rPr>
              <w:t>*</w:t>
            </w:r>
          </w:p>
        </w:tc>
        <w:tc>
          <w:tcPr>
            <w:tcW w:w="993" w:type="dxa"/>
          </w:tcPr>
          <w:p w:rsidR="004647F2" w:rsidRPr="001B1AB1" w:rsidRDefault="004647F2" w:rsidP="004647F2">
            <w:pPr>
              <w:jc w:val="center"/>
              <w:rPr>
                <w:bCs/>
                <w:sz w:val="24"/>
                <w:szCs w:val="24"/>
              </w:rPr>
            </w:pPr>
            <w:r>
              <w:rPr>
                <w:bCs/>
                <w:sz w:val="24"/>
                <w:szCs w:val="24"/>
              </w:rPr>
              <w:t>2</w:t>
            </w:r>
          </w:p>
        </w:tc>
        <w:tc>
          <w:tcPr>
            <w:tcW w:w="850" w:type="dxa"/>
          </w:tcPr>
          <w:p w:rsidR="004647F2" w:rsidRPr="001B1AB1" w:rsidRDefault="004647F2" w:rsidP="004647F2">
            <w:pPr>
              <w:jc w:val="center"/>
              <w:rPr>
                <w:bCs/>
                <w:sz w:val="24"/>
                <w:szCs w:val="24"/>
              </w:rPr>
            </w:pPr>
            <w:r w:rsidRPr="00446693">
              <w:rPr>
                <w:bCs/>
                <w:sz w:val="24"/>
                <w:szCs w:val="24"/>
              </w:rPr>
              <w:t>522</w:t>
            </w:r>
          </w:p>
        </w:tc>
        <w:tc>
          <w:tcPr>
            <w:tcW w:w="992" w:type="dxa"/>
          </w:tcPr>
          <w:p w:rsidR="004647F2" w:rsidRDefault="004647F2" w:rsidP="004647F2">
            <w:pPr>
              <w:jc w:val="center"/>
              <w:rPr>
                <w:rFonts w:eastAsia="Calibri"/>
                <w:b/>
                <w:bCs/>
                <w:sz w:val="24"/>
                <w:szCs w:val="24"/>
                <w:lang w:eastAsia="en-US"/>
              </w:rPr>
            </w:pPr>
            <w:r>
              <w:rPr>
                <w:bCs/>
                <w:sz w:val="24"/>
                <w:szCs w:val="24"/>
              </w:rPr>
              <w:t>587</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 xml:space="preserve">57 *** </w:t>
            </w:r>
          </w:p>
        </w:tc>
        <w:tc>
          <w:tcPr>
            <w:tcW w:w="1134" w:type="dxa"/>
          </w:tcPr>
          <w:p w:rsidR="004647F2" w:rsidRDefault="004647F2" w:rsidP="004647F2">
            <w:pPr>
              <w:jc w:val="center"/>
              <w:rPr>
                <w:rFonts w:eastAsia="Calibri"/>
                <w:b/>
                <w:bCs/>
                <w:sz w:val="24"/>
                <w:szCs w:val="24"/>
                <w:lang w:eastAsia="en-US"/>
              </w:rPr>
            </w:pPr>
            <w:r>
              <w:rPr>
                <w:bCs/>
                <w:sz w:val="24"/>
                <w:szCs w:val="24"/>
              </w:rPr>
              <w:t>623</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62***</w:t>
            </w:r>
          </w:p>
        </w:tc>
        <w:tc>
          <w:tcPr>
            <w:tcW w:w="1164" w:type="dxa"/>
          </w:tcPr>
          <w:p w:rsidR="004647F2" w:rsidRDefault="004647F2" w:rsidP="004647F2">
            <w:pPr>
              <w:jc w:val="center"/>
              <w:rPr>
                <w:rFonts w:eastAsia="Calibri"/>
                <w:b/>
                <w:bCs/>
                <w:sz w:val="24"/>
                <w:szCs w:val="24"/>
                <w:lang w:eastAsia="en-US"/>
              </w:rPr>
            </w:pPr>
            <w:r>
              <w:rPr>
                <w:bCs/>
                <w:sz w:val="24"/>
                <w:szCs w:val="24"/>
              </w:rPr>
              <w:t>17 391</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4 050***</w:t>
            </w:r>
          </w:p>
        </w:tc>
        <w:tc>
          <w:tcPr>
            <w:tcW w:w="1134" w:type="dxa"/>
          </w:tcPr>
          <w:p w:rsidR="004647F2" w:rsidRDefault="004647F2" w:rsidP="004647F2">
            <w:pPr>
              <w:jc w:val="center"/>
              <w:rPr>
                <w:rFonts w:eastAsia="Calibri"/>
                <w:b/>
                <w:bCs/>
                <w:sz w:val="24"/>
                <w:szCs w:val="24"/>
                <w:lang w:eastAsia="en-US"/>
              </w:rPr>
            </w:pPr>
            <w:r>
              <w:rPr>
                <w:bCs/>
                <w:sz w:val="24"/>
                <w:szCs w:val="24"/>
              </w:rPr>
              <w:t>6529</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1 394***</w:t>
            </w:r>
          </w:p>
        </w:tc>
        <w:tc>
          <w:tcPr>
            <w:tcW w:w="1134" w:type="dxa"/>
          </w:tcPr>
          <w:p w:rsidR="004647F2" w:rsidRDefault="004647F2" w:rsidP="004647F2">
            <w:pPr>
              <w:jc w:val="center"/>
              <w:rPr>
                <w:rFonts w:eastAsia="Calibri"/>
                <w:b/>
                <w:bCs/>
                <w:sz w:val="24"/>
                <w:szCs w:val="24"/>
                <w:lang w:eastAsia="en-US"/>
              </w:rPr>
            </w:pPr>
            <w:r>
              <w:rPr>
                <w:bCs/>
                <w:sz w:val="24"/>
                <w:szCs w:val="24"/>
              </w:rPr>
              <w:t>9583</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2 024***</w:t>
            </w:r>
          </w:p>
        </w:tc>
        <w:tc>
          <w:tcPr>
            <w:tcW w:w="1247" w:type="dxa"/>
          </w:tcPr>
          <w:p w:rsidR="004647F2" w:rsidRDefault="004647F2" w:rsidP="004647F2">
            <w:pPr>
              <w:jc w:val="center"/>
              <w:rPr>
                <w:rFonts w:eastAsia="Calibri"/>
                <w:b/>
                <w:bCs/>
                <w:sz w:val="24"/>
                <w:szCs w:val="24"/>
                <w:lang w:eastAsia="en-US"/>
              </w:rPr>
            </w:pPr>
            <w:r>
              <w:rPr>
                <w:bCs/>
                <w:sz w:val="24"/>
                <w:szCs w:val="24"/>
              </w:rPr>
              <w:t>7808</w:t>
            </w:r>
            <w:r w:rsidRPr="00234731">
              <w:rPr>
                <w:rFonts w:eastAsia="Calibri"/>
                <w:b/>
                <w:bCs/>
                <w:sz w:val="24"/>
                <w:szCs w:val="24"/>
                <w:lang w:eastAsia="en-US"/>
              </w:rPr>
              <w:t>**</w:t>
            </w:r>
          </w:p>
          <w:p w:rsidR="004647F2" w:rsidRPr="00D13905" w:rsidRDefault="004647F2" w:rsidP="004647F2">
            <w:pPr>
              <w:rPr>
                <w:bCs/>
                <w:sz w:val="24"/>
                <w:szCs w:val="24"/>
              </w:rPr>
            </w:pPr>
            <w:r w:rsidRPr="00D13905">
              <w:rPr>
                <w:rFonts w:eastAsia="Calibri"/>
                <w:bCs/>
                <w:sz w:val="24"/>
                <w:szCs w:val="24"/>
                <w:lang w:eastAsia="en-US"/>
              </w:rPr>
              <w:t>2 026***</w:t>
            </w:r>
          </w:p>
        </w:tc>
        <w:tc>
          <w:tcPr>
            <w:tcW w:w="1559" w:type="dxa"/>
          </w:tcPr>
          <w:p w:rsidR="004647F2" w:rsidRDefault="004647F2" w:rsidP="004647F2">
            <w:pPr>
              <w:jc w:val="center"/>
              <w:rPr>
                <w:rFonts w:eastAsia="Calibri"/>
                <w:b/>
                <w:bCs/>
                <w:sz w:val="24"/>
                <w:szCs w:val="24"/>
                <w:lang w:eastAsia="en-US"/>
              </w:rPr>
            </w:pPr>
            <w:r>
              <w:rPr>
                <w:bCs/>
                <w:sz w:val="24"/>
                <w:szCs w:val="24"/>
              </w:rPr>
              <w:t>4 363,520</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0***</w:t>
            </w:r>
          </w:p>
        </w:tc>
      </w:tr>
      <w:tr w:rsidR="004647F2" w:rsidRPr="001B1AB1" w:rsidTr="001112A5">
        <w:tc>
          <w:tcPr>
            <w:tcW w:w="2376" w:type="dxa"/>
          </w:tcPr>
          <w:p w:rsidR="004647F2" w:rsidRPr="001B1AB1" w:rsidRDefault="004647F2" w:rsidP="004647F2">
            <w:pPr>
              <w:rPr>
                <w:sz w:val="24"/>
                <w:szCs w:val="24"/>
              </w:rPr>
            </w:pPr>
            <w:r w:rsidRPr="001B1AB1">
              <w:rPr>
                <w:sz w:val="24"/>
                <w:szCs w:val="24"/>
              </w:rPr>
              <w:t>в том числе стационарные</w:t>
            </w:r>
          </w:p>
        </w:tc>
        <w:tc>
          <w:tcPr>
            <w:tcW w:w="992" w:type="dxa"/>
          </w:tcPr>
          <w:p w:rsidR="004647F2" w:rsidRPr="001B1AB1" w:rsidRDefault="004647F2" w:rsidP="004647F2">
            <w:pPr>
              <w:jc w:val="center"/>
              <w:rPr>
                <w:sz w:val="24"/>
                <w:szCs w:val="24"/>
              </w:rPr>
            </w:pPr>
            <w:r w:rsidRPr="001B1AB1">
              <w:rPr>
                <w:sz w:val="24"/>
                <w:szCs w:val="24"/>
              </w:rPr>
              <w:t>04</w:t>
            </w:r>
          </w:p>
        </w:tc>
        <w:tc>
          <w:tcPr>
            <w:tcW w:w="992" w:type="dxa"/>
          </w:tcPr>
          <w:p w:rsidR="004647F2" w:rsidRPr="001B1AB1" w:rsidRDefault="004647F2" w:rsidP="004647F2">
            <w:pPr>
              <w:jc w:val="center"/>
              <w:rPr>
                <w:bCs/>
                <w:sz w:val="24"/>
                <w:szCs w:val="24"/>
              </w:rPr>
            </w:pPr>
            <w:r>
              <w:rPr>
                <w:bCs/>
                <w:sz w:val="24"/>
                <w:szCs w:val="24"/>
              </w:rPr>
              <w:t>2</w:t>
            </w:r>
            <w:r w:rsidRPr="00630AB1">
              <w:rPr>
                <w:bCs/>
                <w:sz w:val="24"/>
                <w:szCs w:val="24"/>
              </w:rPr>
              <w:t>*</w:t>
            </w:r>
          </w:p>
        </w:tc>
        <w:tc>
          <w:tcPr>
            <w:tcW w:w="993" w:type="dxa"/>
          </w:tcPr>
          <w:p w:rsidR="004647F2" w:rsidRPr="001B1AB1" w:rsidRDefault="004647F2" w:rsidP="004647F2">
            <w:pPr>
              <w:jc w:val="center"/>
              <w:rPr>
                <w:bCs/>
                <w:sz w:val="24"/>
                <w:szCs w:val="24"/>
              </w:rPr>
            </w:pPr>
            <w:r>
              <w:rPr>
                <w:bCs/>
                <w:sz w:val="24"/>
                <w:szCs w:val="24"/>
              </w:rPr>
              <w:t>2</w:t>
            </w:r>
          </w:p>
        </w:tc>
        <w:tc>
          <w:tcPr>
            <w:tcW w:w="850" w:type="dxa"/>
          </w:tcPr>
          <w:p w:rsidR="004647F2" w:rsidRPr="001B1AB1" w:rsidRDefault="004647F2" w:rsidP="004647F2">
            <w:pPr>
              <w:jc w:val="center"/>
              <w:rPr>
                <w:bCs/>
                <w:sz w:val="24"/>
                <w:szCs w:val="24"/>
              </w:rPr>
            </w:pPr>
            <w:r w:rsidRPr="00446693">
              <w:rPr>
                <w:bCs/>
                <w:sz w:val="24"/>
                <w:szCs w:val="24"/>
              </w:rPr>
              <w:t>522</w:t>
            </w:r>
          </w:p>
        </w:tc>
        <w:tc>
          <w:tcPr>
            <w:tcW w:w="992" w:type="dxa"/>
          </w:tcPr>
          <w:p w:rsidR="004647F2" w:rsidRDefault="004647F2" w:rsidP="004647F2">
            <w:pPr>
              <w:jc w:val="center"/>
              <w:rPr>
                <w:rFonts w:eastAsia="Calibri"/>
                <w:b/>
                <w:bCs/>
                <w:sz w:val="24"/>
                <w:szCs w:val="24"/>
                <w:lang w:eastAsia="en-US"/>
              </w:rPr>
            </w:pPr>
            <w:r>
              <w:rPr>
                <w:bCs/>
                <w:sz w:val="24"/>
                <w:szCs w:val="24"/>
              </w:rPr>
              <w:t>587</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 xml:space="preserve">57 *** </w:t>
            </w:r>
          </w:p>
        </w:tc>
        <w:tc>
          <w:tcPr>
            <w:tcW w:w="1134" w:type="dxa"/>
          </w:tcPr>
          <w:p w:rsidR="004647F2" w:rsidRDefault="004647F2" w:rsidP="004647F2">
            <w:pPr>
              <w:jc w:val="center"/>
              <w:rPr>
                <w:rFonts w:eastAsia="Calibri"/>
                <w:b/>
                <w:bCs/>
                <w:sz w:val="24"/>
                <w:szCs w:val="24"/>
                <w:lang w:eastAsia="en-US"/>
              </w:rPr>
            </w:pPr>
            <w:r>
              <w:rPr>
                <w:bCs/>
                <w:sz w:val="24"/>
                <w:szCs w:val="24"/>
              </w:rPr>
              <w:t>623</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62***</w:t>
            </w:r>
          </w:p>
        </w:tc>
        <w:tc>
          <w:tcPr>
            <w:tcW w:w="1164" w:type="dxa"/>
          </w:tcPr>
          <w:p w:rsidR="004647F2" w:rsidRDefault="004647F2" w:rsidP="004647F2">
            <w:pPr>
              <w:jc w:val="center"/>
              <w:rPr>
                <w:rFonts w:eastAsia="Calibri"/>
                <w:b/>
                <w:bCs/>
                <w:sz w:val="24"/>
                <w:szCs w:val="24"/>
                <w:lang w:eastAsia="en-US"/>
              </w:rPr>
            </w:pPr>
            <w:r>
              <w:rPr>
                <w:bCs/>
                <w:sz w:val="24"/>
                <w:szCs w:val="24"/>
              </w:rPr>
              <w:t>17 391</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4 050***</w:t>
            </w:r>
          </w:p>
        </w:tc>
        <w:tc>
          <w:tcPr>
            <w:tcW w:w="1134" w:type="dxa"/>
          </w:tcPr>
          <w:p w:rsidR="004647F2" w:rsidRDefault="004647F2" w:rsidP="004647F2">
            <w:pPr>
              <w:jc w:val="center"/>
              <w:rPr>
                <w:rFonts w:eastAsia="Calibri"/>
                <w:b/>
                <w:bCs/>
                <w:sz w:val="24"/>
                <w:szCs w:val="24"/>
                <w:lang w:eastAsia="en-US"/>
              </w:rPr>
            </w:pPr>
            <w:r>
              <w:rPr>
                <w:bCs/>
                <w:sz w:val="24"/>
                <w:szCs w:val="24"/>
              </w:rPr>
              <w:t>6529</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1 394***</w:t>
            </w:r>
          </w:p>
        </w:tc>
        <w:tc>
          <w:tcPr>
            <w:tcW w:w="1134" w:type="dxa"/>
          </w:tcPr>
          <w:p w:rsidR="004647F2" w:rsidRDefault="004647F2" w:rsidP="004647F2">
            <w:pPr>
              <w:jc w:val="center"/>
              <w:rPr>
                <w:rFonts w:eastAsia="Calibri"/>
                <w:b/>
                <w:bCs/>
                <w:sz w:val="24"/>
                <w:szCs w:val="24"/>
                <w:lang w:eastAsia="en-US"/>
              </w:rPr>
            </w:pPr>
            <w:r>
              <w:rPr>
                <w:bCs/>
                <w:sz w:val="24"/>
                <w:szCs w:val="24"/>
              </w:rPr>
              <w:t>9583</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2 024***</w:t>
            </w:r>
          </w:p>
        </w:tc>
        <w:tc>
          <w:tcPr>
            <w:tcW w:w="1247" w:type="dxa"/>
          </w:tcPr>
          <w:p w:rsidR="004647F2" w:rsidRDefault="004647F2" w:rsidP="004647F2">
            <w:pPr>
              <w:jc w:val="center"/>
              <w:rPr>
                <w:rFonts w:eastAsia="Calibri"/>
                <w:b/>
                <w:bCs/>
                <w:sz w:val="24"/>
                <w:szCs w:val="24"/>
                <w:lang w:eastAsia="en-US"/>
              </w:rPr>
            </w:pPr>
            <w:r>
              <w:rPr>
                <w:bCs/>
                <w:sz w:val="24"/>
                <w:szCs w:val="24"/>
              </w:rPr>
              <w:t>7808</w:t>
            </w:r>
            <w:r w:rsidRPr="00234731">
              <w:rPr>
                <w:rFonts w:eastAsia="Calibri"/>
                <w:b/>
                <w:bCs/>
                <w:sz w:val="24"/>
                <w:szCs w:val="24"/>
                <w:lang w:eastAsia="en-US"/>
              </w:rPr>
              <w:t>**</w:t>
            </w:r>
          </w:p>
          <w:p w:rsidR="004647F2" w:rsidRPr="00D13905" w:rsidRDefault="004647F2" w:rsidP="004647F2">
            <w:pPr>
              <w:rPr>
                <w:bCs/>
                <w:sz w:val="24"/>
                <w:szCs w:val="24"/>
              </w:rPr>
            </w:pPr>
            <w:r w:rsidRPr="00D13905">
              <w:rPr>
                <w:rFonts w:eastAsia="Calibri"/>
                <w:bCs/>
                <w:sz w:val="24"/>
                <w:szCs w:val="24"/>
                <w:lang w:eastAsia="en-US"/>
              </w:rPr>
              <w:t>2 026***</w:t>
            </w:r>
          </w:p>
        </w:tc>
        <w:tc>
          <w:tcPr>
            <w:tcW w:w="1559" w:type="dxa"/>
          </w:tcPr>
          <w:p w:rsidR="004647F2" w:rsidRDefault="004647F2" w:rsidP="004647F2">
            <w:pPr>
              <w:jc w:val="center"/>
              <w:rPr>
                <w:rFonts w:eastAsia="Calibri"/>
                <w:b/>
                <w:bCs/>
                <w:sz w:val="24"/>
                <w:szCs w:val="24"/>
                <w:lang w:eastAsia="en-US"/>
              </w:rPr>
            </w:pPr>
            <w:r>
              <w:rPr>
                <w:bCs/>
                <w:sz w:val="24"/>
                <w:szCs w:val="24"/>
              </w:rPr>
              <w:t>4 363,520</w:t>
            </w:r>
            <w:r w:rsidRPr="00234731">
              <w:rPr>
                <w:rFonts w:eastAsia="Calibri"/>
                <w:b/>
                <w:bCs/>
                <w:sz w:val="24"/>
                <w:szCs w:val="24"/>
                <w:lang w:eastAsia="en-US"/>
              </w:rPr>
              <w:t>**</w:t>
            </w:r>
          </w:p>
          <w:p w:rsidR="004647F2" w:rsidRPr="00D13905" w:rsidRDefault="004647F2" w:rsidP="004647F2">
            <w:pPr>
              <w:jc w:val="center"/>
              <w:rPr>
                <w:bCs/>
                <w:sz w:val="24"/>
                <w:szCs w:val="24"/>
              </w:rPr>
            </w:pPr>
            <w:r w:rsidRPr="00D13905">
              <w:rPr>
                <w:rFonts w:eastAsia="Calibri"/>
                <w:bCs/>
                <w:sz w:val="24"/>
                <w:szCs w:val="24"/>
                <w:lang w:eastAsia="en-US"/>
              </w:rPr>
              <w:t>0***</w:t>
            </w:r>
          </w:p>
        </w:tc>
      </w:tr>
      <w:tr w:rsidR="00050DDB" w:rsidRPr="001B1AB1" w:rsidTr="001112A5">
        <w:tc>
          <w:tcPr>
            <w:tcW w:w="2376" w:type="dxa"/>
          </w:tcPr>
          <w:p w:rsidR="00050DDB" w:rsidRPr="001B1AB1" w:rsidRDefault="00050DDB" w:rsidP="00050DDB">
            <w:pPr>
              <w:keepNext/>
              <w:outlineLvl w:val="3"/>
              <w:rPr>
                <w:b/>
                <w:sz w:val="24"/>
                <w:szCs w:val="24"/>
              </w:rPr>
            </w:pPr>
            <w:r w:rsidRPr="001B1AB1">
              <w:rPr>
                <w:b/>
                <w:sz w:val="24"/>
                <w:szCs w:val="24"/>
              </w:rPr>
              <w:t>Сельские</w:t>
            </w:r>
          </w:p>
          <w:p w:rsidR="00050DDB" w:rsidRPr="001B1AB1" w:rsidRDefault="00050DDB" w:rsidP="00050DDB">
            <w:pPr>
              <w:rPr>
                <w:sz w:val="24"/>
                <w:szCs w:val="24"/>
              </w:rPr>
            </w:pPr>
            <w:r w:rsidRPr="001B1AB1">
              <w:rPr>
                <w:sz w:val="24"/>
                <w:szCs w:val="24"/>
              </w:rPr>
              <w:t>Кинотеатры  постоянные</w:t>
            </w:r>
          </w:p>
        </w:tc>
        <w:tc>
          <w:tcPr>
            <w:tcW w:w="992" w:type="dxa"/>
          </w:tcPr>
          <w:p w:rsidR="00050DDB" w:rsidRPr="001B1AB1" w:rsidRDefault="00050DDB" w:rsidP="00050DDB">
            <w:pPr>
              <w:jc w:val="center"/>
              <w:rPr>
                <w:sz w:val="24"/>
                <w:szCs w:val="24"/>
              </w:rPr>
            </w:pPr>
            <w:r w:rsidRPr="001B1AB1">
              <w:rPr>
                <w:sz w:val="24"/>
                <w:szCs w:val="24"/>
              </w:rPr>
              <w:t>05</w:t>
            </w:r>
          </w:p>
        </w:tc>
        <w:tc>
          <w:tcPr>
            <w:tcW w:w="992" w:type="dxa"/>
          </w:tcPr>
          <w:p w:rsidR="00050DDB" w:rsidRPr="001B1AB1" w:rsidRDefault="00050DDB" w:rsidP="00050DDB">
            <w:pPr>
              <w:jc w:val="center"/>
              <w:rPr>
                <w:bCs/>
                <w:sz w:val="24"/>
                <w:szCs w:val="24"/>
              </w:rPr>
            </w:pPr>
          </w:p>
        </w:tc>
        <w:tc>
          <w:tcPr>
            <w:tcW w:w="993" w:type="dxa"/>
          </w:tcPr>
          <w:p w:rsidR="00050DDB" w:rsidRPr="001B1AB1" w:rsidRDefault="00050DDB" w:rsidP="00050DDB">
            <w:pPr>
              <w:jc w:val="center"/>
              <w:rPr>
                <w:bCs/>
                <w:sz w:val="24"/>
                <w:szCs w:val="24"/>
              </w:rPr>
            </w:pPr>
          </w:p>
        </w:tc>
        <w:tc>
          <w:tcPr>
            <w:tcW w:w="850" w:type="dxa"/>
          </w:tcPr>
          <w:p w:rsidR="00050DDB" w:rsidRPr="001B1AB1" w:rsidRDefault="00050DDB" w:rsidP="00050DDB">
            <w:pPr>
              <w:jc w:val="center"/>
              <w:rPr>
                <w:bCs/>
                <w:sz w:val="24"/>
                <w:szCs w:val="24"/>
              </w:rPr>
            </w:pPr>
          </w:p>
        </w:tc>
        <w:tc>
          <w:tcPr>
            <w:tcW w:w="992"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6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247" w:type="dxa"/>
          </w:tcPr>
          <w:p w:rsidR="00050DDB" w:rsidRPr="00132962" w:rsidRDefault="00050DDB" w:rsidP="00050DDB">
            <w:pPr>
              <w:jc w:val="center"/>
              <w:rPr>
                <w:bCs/>
                <w:sz w:val="24"/>
                <w:szCs w:val="24"/>
              </w:rPr>
            </w:pPr>
          </w:p>
        </w:tc>
        <w:tc>
          <w:tcPr>
            <w:tcW w:w="1559" w:type="dxa"/>
          </w:tcPr>
          <w:p w:rsidR="00050DDB" w:rsidRPr="00132962" w:rsidRDefault="00050DDB" w:rsidP="00050DDB">
            <w:pPr>
              <w:jc w:val="center"/>
              <w:rPr>
                <w:bCs/>
                <w:sz w:val="24"/>
                <w:szCs w:val="24"/>
              </w:rPr>
            </w:pPr>
          </w:p>
        </w:tc>
      </w:tr>
      <w:tr w:rsidR="00050DDB" w:rsidRPr="001B1AB1" w:rsidTr="001112A5">
        <w:tc>
          <w:tcPr>
            <w:tcW w:w="2376" w:type="dxa"/>
          </w:tcPr>
          <w:p w:rsidR="00050DDB" w:rsidRPr="001B1AB1" w:rsidRDefault="00050DDB" w:rsidP="00050DDB">
            <w:pPr>
              <w:rPr>
                <w:sz w:val="24"/>
                <w:szCs w:val="24"/>
              </w:rPr>
            </w:pPr>
            <w:r w:rsidRPr="001B1AB1">
              <w:rPr>
                <w:sz w:val="24"/>
                <w:szCs w:val="24"/>
              </w:rPr>
              <w:t>Прочие киноустановки</w:t>
            </w:r>
          </w:p>
        </w:tc>
        <w:tc>
          <w:tcPr>
            <w:tcW w:w="992" w:type="dxa"/>
          </w:tcPr>
          <w:p w:rsidR="00050DDB" w:rsidRPr="001B1AB1" w:rsidRDefault="00050DDB" w:rsidP="00050DDB">
            <w:pPr>
              <w:jc w:val="center"/>
              <w:rPr>
                <w:sz w:val="24"/>
                <w:szCs w:val="24"/>
              </w:rPr>
            </w:pPr>
            <w:r w:rsidRPr="001B1AB1">
              <w:rPr>
                <w:sz w:val="24"/>
                <w:szCs w:val="24"/>
              </w:rPr>
              <w:t>06</w:t>
            </w:r>
          </w:p>
        </w:tc>
        <w:tc>
          <w:tcPr>
            <w:tcW w:w="992" w:type="dxa"/>
          </w:tcPr>
          <w:p w:rsidR="00050DDB" w:rsidRPr="001B1AB1" w:rsidRDefault="00050DDB" w:rsidP="00050DDB">
            <w:pPr>
              <w:jc w:val="center"/>
              <w:rPr>
                <w:bCs/>
                <w:sz w:val="24"/>
                <w:szCs w:val="24"/>
              </w:rPr>
            </w:pPr>
          </w:p>
        </w:tc>
        <w:tc>
          <w:tcPr>
            <w:tcW w:w="993" w:type="dxa"/>
          </w:tcPr>
          <w:p w:rsidR="00050DDB" w:rsidRPr="001B1AB1" w:rsidRDefault="00050DDB" w:rsidP="00050DDB">
            <w:pPr>
              <w:jc w:val="center"/>
              <w:rPr>
                <w:bCs/>
                <w:sz w:val="24"/>
                <w:szCs w:val="24"/>
              </w:rPr>
            </w:pPr>
          </w:p>
        </w:tc>
        <w:tc>
          <w:tcPr>
            <w:tcW w:w="850" w:type="dxa"/>
          </w:tcPr>
          <w:p w:rsidR="00050DDB" w:rsidRPr="001B1AB1" w:rsidRDefault="00050DDB" w:rsidP="00050DDB">
            <w:pPr>
              <w:jc w:val="center"/>
              <w:rPr>
                <w:bCs/>
                <w:sz w:val="24"/>
                <w:szCs w:val="24"/>
              </w:rPr>
            </w:pPr>
          </w:p>
        </w:tc>
        <w:tc>
          <w:tcPr>
            <w:tcW w:w="992"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6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247" w:type="dxa"/>
          </w:tcPr>
          <w:p w:rsidR="00050DDB" w:rsidRPr="00132962" w:rsidRDefault="00050DDB" w:rsidP="00050DDB">
            <w:pPr>
              <w:jc w:val="center"/>
              <w:rPr>
                <w:bCs/>
                <w:sz w:val="24"/>
                <w:szCs w:val="24"/>
              </w:rPr>
            </w:pPr>
          </w:p>
        </w:tc>
        <w:tc>
          <w:tcPr>
            <w:tcW w:w="1559" w:type="dxa"/>
          </w:tcPr>
          <w:p w:rsidR="00050DDB" w:rsidRPr="00132962" w:rsidRDefault="00050DDB" w:rsidP="00050DDB">
            <w:pPr>
              <w:jc w:val="center"/>
              <w:rPr>
                <w:bCs/>
                <w:sz w:val="24"/>
                <w:szCs w:val="24"/>
              </w:rPr>
            </w:pPr>
          </w:p>
        </w:tc>
      </w:tr>
      <w:tr w:rsidR="00050DDB" w:rsidRPr="001B1AB1" w:rsidTr="001112A5">
        <w:tc>
          <w:tcPr>
            <w:tcW w:w="2376" w:type="dxa"/>
          </w:tcPr>
          <w:p w:rsidR="00050DDB" w:rsidRPr="001B1AB1" w:rsidRDefault="00050DDB" w:rsidP="00050DDB">
            <w:pPr>
              <w:rPr>
                <w:b/>
                <w:bCs/>
                <w:sz w:val="24"/>
                <w:szCs w:val="24"/>
              </w:rPr>
            </w:pPr>
            <w:r w:rsidRPr="001B1AB1">
              <w:rPr>
                <w:b/>
                <w:bCs/>
                <w:sz w:val="24"/>
                <w:szCs w:val="24"/>
              </w:rPr>
              <w:t>Итого по селу</w:t>
            </w:r>
          </w:p>
        </w:tc>
        <w:tc>
          <w:tcPr>
            <w:tcW w:w="992" w:type="dxa"/>
          </w:tcPr>
          <w:p w:rsidR="00050DDB" w:rsidRPr="001B1AB1" w:rsidRDefault="00050DDB" w:rsidP="00050DDB">
            <w:pPr>
              <w:jc w:val="center"/>
              <w:rPr>
                <w:b/>
                <w:bCs/>
                <w:sz w:val="24"/>
                <w:szCs w:val="24"/>
              </w:rPr>
            </w:pPr>
            <w:r w:rsidRPr="001B1AB1">
              <w:rPr>
                <w:b/>
                <w:bCs/>
                <w:sz w:val="24"/>
                <w:szCs w:val="24"/>
              </w:rPr>
              <w:t>07</w:t>
            </w:r>
          </w:p>
        </w:tc>
        <w:tc>
          <w:tcPr>
            <w:tcW w:w="992" w:type="dxa"/>
          </w:tcPr>
          <w:p w:rsidR="00050DDB" w:rsidRPr="001B1AB1" w:rsidRDefault="00050DDB" w:rsidP="00050DDB">
            <w:pPr>
              <w:jc w:val="center"/>
              <w:rPr>
                <w:bCs/>
                <w:sz w:val="24"/>
                <w:szCs w:val="24"/>
              </w:rPr>
            </w:pPr>
          </w:p>
        </w:tc>
        <w:tc>
          <w:tcPr>
            <w:tcW w:w="993" w:type="dxa"/>
          </w:tcPr>
          <w:p w:rsidR="00050DDB" w:rsidRPr="001B1AB1" w:rsidRDefault="00050DDB" w:rsidP="00050DDB">
            <w:pPr>
              <w:jc w:val="center"/>
              <w:rPr>
                <w:bCs/>
                <w:sz w:val="24"/>
                <w:szCs w:val="24"/>
              </w:rPr>
            </w:pPr>
          </w:p>
        </w:tc>
        <w:tc>
          <w:tcPr>
            <w:tcW w:w="850" w:type="dxa"/>
          </w:tcPr>
          <w:p w:rsidR="00050DDB" w:rsidRPr="001B1AB1" w:rsidRDefault="00050DDB" w:rsidP="00050DDB">
            <w:pPr>
              <w:jc w:val="center"/>
              <w:rPr>
                <w:bCs/>
                <w:sz w:val="24"/>
                <w:szCs w:val="24"/>
              </w:rPr>
            </w:pPr>
          </w:p>
        </w:tc>
        <w:tc>
          <w:tcPr>
            <w:tcW w:w="992"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6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247" w:type="dxa"/>
          </w:tcPr>
          <w:p w:rsidR="00050DDB" w:rsidRPr="00132962" w:rsidRDefault="00050DDB" w:rsidP="00050DDB">
            <w:pPr>
              <w:jc w:val="center"/>
              <w:rPr>
                <w:bCs/>
                <w:sz w:val="24"/>
                <w:szCs w:val="24"/>
              </w:rPr>
            </w:pPr>
          </w:p>
        </w:tc>
        <w:tc>
          <w:tcPr>
            <w:tcW w:w="1559" w:type="dxa"/>
          </w:tcPr>
          <w:p w:rsidR="00050DDB" w:rsidRPr="00132962" w:rsidRDefault="00050DDB" w:rsidP="00050DDB">
            <w:pPr>
              <w:jc w:val="center"/>
              <w:rPr>
                <w:bCs/>
                <w:sz w:val="24"/>
                <w:szCs w:val="24"/>
              </w:rPr>
            </w:pPr>
          </w:p>
        </w:tc>
      </w:tr>
      <w:tr w:rsidR="00050DDB" w:rsidRPr="001B1AB1" w:rsidTr="001112A5">
        <w:tc>
          <w:tcPr>
            <w:tcW w:w="2376" w:type="dxa"/>
          </w:tcPr>
          <w:p w:rsidR="00050DDB" w:rsidRPr="001B1AB1" w:rsidRDefault="00050DDB" w:rsidP="00050DDB">
            <w:pPr>
              <w:rPr>
                <w:sz w:val="24"/>
                <w:szCs w:val="24"/>
              </w:rPr>
            </w:pPr>
            <w:r w:rsidRPr="001B1AB1">
              <w:rPr>
                <w:sz w:val="24"/>
                <w:szCs w:val="24"/>
              </w:rPr>
              <w:t>в том числе стационарные</w:t>
            </w:r>
          </w:p>
        </w:tc>
        <w:tc>
          <w:tcPr>
            <w:tcW w:w="992" w:type="dxa"/>
          </w:tcPr>
          <w:p w:rsidR="00050DDB" w:rsidRPr="001B1AB1" w:rsidRDefault="00050DDB" w:rsidP="00050DDB">
            <w:pPr>
              <w:jc w:val="center"/>
              <w:rPr>
                <w:sz w:val="24"/>
                <w:szCs w:val="24"/>
              </w:rPr>
            </w:pPr>
            <w:r w:rsidRPr="001B1AB1">
              <w:rPr>
                <w:sz w:val="24"/>
                <w:szCs w:val="24"/>
              </w:rPr>
              <w:t>08</w:t>
            </w:r>
          </w:p>
        </w:tc>
        <w:tc>
          <w:tcPr>
            <w:tcW w:w="992" w:type="dxa"/>
          </w:tcPr>
          <w:p w:rsidR="00050DDB" w:rsidRPr="001B1AB1" w:rsidRDefault="00050DDB" w:rsidP="00050DDB">
            <w:pPr>
              <w:jc w:val="center"/>
              <w:rPr>
                <w:bCs/>
                <w:sz w:val="24"/>
                <w:szCs w:val="24"/>
              </w:rPr>
            </w:pPr>
          </w:p>
        </w:tc>
        <w:tc>
          <w:tcPr>
            <w:tcW w:w="993" w:type="dxa"/>
          </w:tcPr>
          <w:p w:rsidR="00050DDB" w:rsidRPr="001B1AB1" w:rsidRDefault="00050DDB" w:rsidP="00050DDB">
            <w:pPr>
              <w:jc w:val="center"/>
              <w:rPr>
                <w:bCs/>
                <w:sz w:val="24"/>
                <w:szCs w:val="24"/>
              </w:rPr>
            </w:pPr>
          </w:p>
        </w:tc>
        <w:tc>
          <w:tcPr>
            <w:tcW w:w="850" w:type="dxa"/>
          </w:tcPr>
          <w:p w:rsidR="00050DDB" w:rsidRPr="001B1AB1" w:rsidRDefault="00050DDB" w:rsidP="00050DDB">
            <w:pPr>
              <w:jc w:val="center"/>
              <w:rPr>
                <w:bCs/>
                <w:sz w:val="24"/>
                <w:szCs w:val="24"/>
              </w:rPr>
            </w:pPr>
          </w:p>
        </w:tc>
        <w:tc>
          <w:tcPr>
            <w:tcW w:w="992"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6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247" w:type="dxa"/>
          </w:tcPr>
          <w:p w:rsidR="00050DDB" w:rsidRPr="00132962" w:rsidRDefault="00050DDB" w:rsidP="00050DDB">
            <w:pPr>
              <w:jc w:val="center"/>
              <w:rPr>
                <w:bCs/>
                <w:sz w:val="24"/>
                <w:szCs w:val="24"/>
              </w:rPr>
            </w:pPr>
          </w:p>
        </w:tc>
        <w:tc>
          <w:tcPr>
            <w:tcW w:w="1559" w:type="dxa"/>
          </w:tcPr>
          <w:p w:rsidR="00050DDB" w:rsidRPr="00132962" w:rsidRDefault="00050DDB" w:rsidP="00050DDB">
            <w:pPr>
              <w:jc w:val="center"/>
              <w:rPr>
                <w:bCs/>
                <w:sz w:val="24"/>
                <w:szCs w:val="24"/>
              </w:rPr>
            </w:pPr>
          </w:p>
        </w:tc>
      </w:tr>
      <w:tr w:rsidR="00050DDB" w:rsidRPr="001B1AB1" w:rsidTr="001112A5">
        <w:trPr>
          <w:trHeight w:val="153"/>
        </w:trPr>
        <w:tc>
          <w:tcPr>
            <w:tcW w:w="2376" w:type="dxa"/>
          </w:tcPr>
          <w:p w:rsidR="00050DDB" w:rsidRPr="001B1AB1" w:rsidRDefault="00050DDB" w:rsidP="00050DDB">
            <w:pPr>
              <w:rPr>
                <w:b/>
                <w:bCs/>
                <w:sz w:val="24"/>
                <w:szCs w:val="24"/>
              </w:rPr>
            </w:pPr>
            <w:r w:rsidRPr="001B1AB1">
              <w:rPr>
                <w:b/>
                <w:bCs/>
                <w:sz w:val="24"/>
                <w:szCs w:val="24"/>
              </w:rPr>
              <w:lastRenderedPageBreak/>
              <w:t>Всего (стр. 03+07)</w:t>
            </w:r>
          </w:p>
        </w:tc>
        <w:tc>
          <w:tcPr>
            <w:tcW w:w="992" w:type="dxa"/>
          </w:tcPr>
          <w:p w:rsidR="00050DDB" w:rsidRPr="001B1AB1" w:rsidRDefault="00050DDB" w:rsidP="00050DDB">
            <w:pPr>
              <w:jc w:val="center"/>
              <w:rPr>
                <w:b/>
                <w:bCs/>
                <w:sz w:val="24"/>
                <w:szCs w:val="24"/>
              </w:rPr>
            </w:pPr>
            <w:r w:rsidRPr="001B1AB1">
              <w:rPr>
                <w:b/>
                <w:bCs/>
                <w:sz w:val="24"/>
                <w:szCs w:val="24"/>
              </w:rPr>
              <w:t>09</w:t>
            </w:r>
          </w:p>
        </w:tc>
        <w:tc>
          <w:tcPr>
            <w:tcW w:w="992" w:type="dxa"/>
          </w:tcPr>
          <w:p w:rsidR="00050DDB" w:rsidRPr="001B1AB1" w:rsidRDefault="00050DDB" w:rsidP="00050DDB">
            <w:pPr>
              <w:jc w:val="center"/>
              <w:rPr>
                <w:bCs/>
                <w:sz w:val="24"/>
                <w:szCs w:val="24"/>
              </w:rPr>
            </w:pPr>
          </w:p>
        </w:tc>
        <w:tc>
          <w:tcPr>
            <w:tcW w:w="993" w:type="dxa"/>
          </w:tcPr>
          <w:p w:rsidR="00050DDB" w:rsidRPr="001B1AB1" w:rsidRDefault="00050DDB" w:rsidP="00050DDB">
            <w:pPr>
              <w:jc w:val="center"/>
              <w:rPr>
                <w:bCs/>
                <w:sz w:val="24"/>
                <w:szCs w:val="24"/>
              </w:rPr>
            </w:pPr>
          </w:p>
        </w:tc>
        <w:tc>
          <w:tcPr>
            <w:tcW w:w="850" w:type="dxa"/>
          </w:tcPr>
          <w:p w:rsidR="00050DDB" w:rsidRPr="001B1AB1" w:rsidRDefault="00050DDB" w:rsidP="00050DDB">
            <w:pPr>
              <w:jc w:val="center"/>
              <w:rPr>
                <w:bCs/>
                <w:sz w:val="24"/>
                <w:szCs w:val="24"/>
              </w:rPr>
            </w:pPr>
          </w:p>
        </w:tc>
        <w:tc>
          <w:tcPr>
            <w:tcW w:w="992"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6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134" w:type="dxa"/>
          </w:tcPr>
          <w:p w:rsidR="00050DDB" w:rsidRPr="00132962" w:rsidRDefault="00050DDB" w:rsidP="00050DDB">
            <w:pPr>
              <w:jc w:val="center"/>
              <w:rPr>
                <w:bCs/>
                <w:sz w:val="24"/>
                <w:szCs w:val="24"/>
              </w:rPr>
            </w:pPr>
          </w:p>
        </w:tc>
        <w:tc>
          <w:tcPr>
            <w:tcW w:w="1247" w:type="dxa"/>
          </w:tcPr>
          <w:p w:rsidR="00050DDB" w:rsidRPr="00132962" w:rsidRDefault="00050DDB" w:rsidP="00050DDB">
            <w:pPr>
              <w:jc w:val="center"/>
              <w:rPr>
                <w:bCs/>
                <w:sz w:val="24"/>
                <w:szCs w:val="24"/>
              </w:rPr>
            </w:pPr>
          </w:p>
        </w:tc>
        <w:tc>
          <w:tcPr>
            <w:tcW w:w="1559" w:type="dxa"/>
          </w:tcPr>
          <w:p w:rsidR="00050DDB" w:rsidRPr="00132962" w:rsidRDefault="00050DDB" w:rsidP="00050DDB">
            <w:pPr>
              <w:jc w:val="center"/>
              <w:rPr>
                <w:bCs/>
                <w:sz w:val="24"/>
                <w:szCs w:val="24"/>
              </w:rPr>
            </w:pPr>
          </w:p>
        </w:tc>
      </w:tr>
    </w:tbl>
    <w:p w:rsidR="00050DDB" w:rsidRDefault="00050DDB" w:rsidP="00050DDB">
      <w:pPr>
        <w:ind w:left="709"/>
        <w:rPr>
          <w:rFonts w:eastAsia="Calibri"/>
          <w:b/>
          <w:bCs/>
          <w:sz w:val="24"/>
          <w:szCs w:val="24"/>
          <w:lang w:eastAsia="en-US"/>
        </w:rPr>
      </w:pPr>
    </w:p>
    <w:p w:rsidR="00050DDB" w:rsidRPr="00234731" w:rsidRDefault="00050DDB" w:rsidP="00050DDB">
      <w:pPr>
        <w:ind w:left="709"/>
        <w:rPr>
          <w:rFonts w:eastAsia="Calibri"/>
          <w:b/>
          <w:bCs/>
          <w:sz w:val="24"/>
          <w:szCs w:val="24"/>
          <w:lang w:eastAsia="en-US"/>
        </w:rPr>
      </w:pPr>
      <w:r w:rsidRPr="00234731">
        <w:rPr>
          <w:rFonts w:eastAsia="Calibri"/>
          <w:b/>
          <w:bCs/>
          <w:sz w:val="24"/>
          <w:szCs w:val="24"/>
          <w:lang w:eastAsia="en-US"/>
        </w:rPr>
        <w:t>*Одна из киноустановок, расположенная в здании Дворца искусств, работает на демонстрацию фестивальных кинофильмов, на безвозмездной основе.</w:t>
      </w:r>
    </w:p>
    <w:p w:rsidR="00050DDB" w:rsidRPr="00234731" w:rsidRDefault="00050DDB" w:rsidP="00050DDB">
      <w:pPr>
        <w:ind w:left="709"/>
        <w:rPr>
          <w:rFonts w:eastAsia="Calibri"/>
          <w:b/>
          <w:bCs/>
          <w:sz w:val="24"/>
          <w:szCs w:val="24"/>
          <w:lang w:eastAsia="en-US"/>
        </w:rPr>
      </w:pPr>
      <w:r w:rsidRPr="00234731">
        <w:rPr>
          <w:rFonts w:eastAsia="Calibri"/>
          <w:b/>
          <w:bCs/>
          <w:sz w:val="24"/>
          <w:szCs w:val="24"/>
          <w:lang w:eastAsia="en-US"/>
        </w:rPr>
        <w:t>**</w:t>
      </w:r>
      <w:r w:rsidRPr="00B87124">
        <w:t xml:space="preserve"> </w:t>
      </w:r>
      <w:r w:rsidRPr="00B87124">
        <w:rPr>
          <w:rFonts w:eastAsia="Calibri"/>
          <w:b/>
          <w:bCs/>
          <w:sz w:val="24"/>
          <w:szCs w:val="24"/>
          <w:lang w:eastAsia="en-US"/>
        </w:rPr>
        <w:t xml:space="preserve">Количество киносеансов </w:t>
      </w:r>
      <w:r>
        <w:rPr>
          <w:rFonts w:eastAsia="Calibri"/>
          <w:b/>
          <w:bCs/>
          <w:sz w:val="24"/>
          <w:szCs w:val="24"/>
          <w:lang w:eastAsia="en-US"/>
        </w:rPr>
        <w:t>и ч</w:t>
      </w:r>
      <w:r w:rsidRPr="00234731">
        <w:rPr>
          <w:rFonts w:eastAsia="Calibri"/>
          <w:b/>
          <w:bCs/>
          <w:sz w:val="24"/>
          <w:szCs w:val="24"/>
          <w:lang w:eastAsia="en-US"/>
        </w:rPr>
        <w:t xml:space="preserve">исло посещений на </w:t>
      </w:r>
      <w:r w:rsidRPr="00FD376D">
        <w:rPr>
          <w:rFonts w:eastAsia="Calibri"/>
          <w:b/>
          <w:bCs/>
          <w:sz w:val="24"/>
          <w:szCs w:val="24"/>
          <w:lang w:eastAsia="en-US"/>
        </w:rPr>
        <w:t>коммерческой основе</w:t>
      </w:r>
      <w:r w:rsidRPr="00234731">
        <w:rPr>
          <w:rFonts w:eastAsia="Calibri"/>
          <w:b/>
          <w:bCs/>
          <w:sz w:val="24"/>
          <w:szCs w:val="24"/>
          <w:lang w:eastAsia="en-US"/>
        </w:rPr>
        <w:t>.</w:t>
      </w:r>
    </w:p>
    <w:p w:rsidR="00050DDB" w:rsidRPr="00234731" w:rsidRDefault="00050DDB" w:rsidP="00050DDB">
      <w:pPr>
        <w:ind w:left="709"/>
        <w:rPr>
          <w:rFonts w:eastAsia="Calibri"/>
          <w:b/>
          <w:bCs/>
          <w:sz w:val="24"/>
          <w:szCs w:val="24"/>
          <w:lang w:eastAsia="en-US"/>
        </w:rPr>
      </w:pPr>
      <w:r w:rsidRPr="00234731">
        <w:rPr>
          <w:rFonts w:eastAsia="Calibri"/>
          <w:b/>
          <w:bCs/>
          <w:sz w:val="24"/>
          <w:szCs w:val="24"/>
          <w:lang w:eastAsia="en-US"/>
        </w:rPr>
        <w:t>***</w:t>
      </w:r>
      <w:r w:rsidRPr="00B87124">
        <w:rPr>
          <w:rFonts w:eastAsia="Calibri"/>
          <w:b/>
          <w:bCs/>
          <w:sz w:val="24"/>
          <w:szCs w:val="24"/>
          <w:lang w:eastAsia="en-US"/>
        </w:rPr>
        <w:t xml:space="preserve"> Количество киносеансов и число посещений </w:t>
      </w:r>
      <w:r w:rsidRPr="00234731">
        <w:rPr>
          <w:rFonts w:eastAsia="Calibri"/>
          <w:b/>
          <w:bCs/>
          <w:sz w:val="24"/>
          <w:szCs w:val="24"/>
          <w:lang w:eastAsia="en-US"/>
        </w:rPr>
        <w:t>на</w:t>
      </w:r>
      <w:r w:rsidRPr="00FD376D">
        <w:rPr>
          <w:rFonts w:eastAsia="Calibri"/>
          <w:b/>
          <w:bCs/>
          <w:sz w:val="24"/>
          <w:szCs w:val="24"/>
          <w:lang w:eastAsia="en-US"/>
        </w:rPr>
        <w:t xml:space="preserve"> безвозмездной основе</w:t>
      </w:r>
      <w:r>
        <w:rPr>
          <w:rFonts w:eastAsia="Calibri"/>
          <w:b/>
          <w:bCs/>
          <w:sz w:val="24"/>
          <w:szCs w:val="24"/>
          <w:lang w:eastAsia="en-US"/>
        </w:rPr>
        <w:t>.</w:t>
      </w:r>
    </w:p>
    <w:p w:rsidR="00050DDB" w:rsidRDefault="00050DDB" w:rsidP="00DB4D89">
      <w:pPr>
        <w:ind w:firstLine="699"/>
        <w:rPr>
          <w:rFonts w:eastAsia="Calibri"/>
          <w:sz w:val="24"/>
          <w:szCs w:val="24"/>
          <w:lang w:eastAsia="en-US"/>
        </w:rPr>
      </w:pPr>
    </w:p>
    <w:p w:rsidR="00576B90" w:rsidRPr="00630AB1" w:rsidRDefault="00576B90" w:rsidP="00630AB1">
      <w:pPr>
        <w:pStyle w:val="af2"/>
        <w:numPr>
          <w:ilvl w:val="2"/>
          <w:numId w:val="9"/>
        </w:numPr>
        <w:rPr>
          <w:rFonts w:ascii="Times New Roman" w:hAnsi="Times New Roman"/>
          <w:b/>
          <w:bCs/>
          <w:sz w:val="24"/>
          <w:szCs w:val="24"/>
        </w:rPr>
      </w:pPr>
      <w:r w:rsidRPr="00630AB1">
        <w:rPr>
          <w:rFonts w:ascii="Times New Roman" w:hAnsi="Times New Roman"/>
          <w:b/>
          <w:bCs/>
          <w:sz w:val="24"/>
          <w:szCs w:val="24"/>
        </w:rPr>
        <w:t xml:space="preserve">Паспорт территории по доступности публичных кинотеатральных услуг для населения по состоянию на 31 </w:t>
      </w:r>
      <w:r w:rsidRPr="00630AB1">
        <w:rPr>
          <w:rFonts w:ascii="Times New Roman" w:hAnsi="Times New Roman"/>
          <w:b/>
          <w:sz w:val="24"/>
          <w:szCs w:val="24"/>
        </w:rPr>
        <w:t>декабря</w:t>
      </w:r>
      <w:r w:rsidRPr="00630AB1">
        <w:rPr>
          <w:rFonts w:ascii="Times New Roman" w:hAnsi="Times New Roman"/>
          <w:sz w:val="24"/>
          <w:szCs w:val="24"/>
        </w:rPr>
        <w:t xml:space="preserve"> </w:t>
      </w:r>
      <w:r w:rsidRPr="00630AB1">
        <w:rPr>
          <w:rFonts w:ascii="Times New Roman" w:hAnsi="Times New Roman"/>
          <w:b/>
          <w:bCs/>
          <w:sz w:val="24"/>
          <w:szCs w:val="24"/>
        </w:rPr>
        <w:t>2020 года.</w:t>
      </w:r>
    </w:p>
    <w:p w:rsidR="00576B90" w:rsidRPr="00832EB6" w:rsidRDefault="00576B90" w:rsidP="00576B90">
      <w:pPr>
        <w:ind w:firstLine="567"/>
        <w:rPr>
          <w:sz w:val="24"/>
          <w:szCs w:val="24"/>
        </w:rPr>
      </w:pPr>
      <w:r w:rsidRPr="00832EB6">
        <w:rPr>
          <w:sz w:val="24"/>
          <w:szCs w:val="24"/>
        </w:rPr>
        <w:t xml:space="preserve">наименование муниципального образования: городской округ город </w:t>
      </w:r>
      <w:proofErr w:type="spellStart"/>
      <w:r w:rsidRPr="00832EB6">
        <w:rPr>
          <w:sz w:val="24"/>
          <w:szCs w:val="24"/>
        </w:rPr>
        <w:t>Мегион</w:t>
      </w:r>
      <w:proofErr w:type="spellEnd"/>
    </w:p>
    <w:p w:rsidR="00576B90" w:rsidRPr="00832EB6" w:rsidRDefault="00576B90" w:rsidP="00576B90">
      <w:pPr>
        <w:ind w:firstLine="567"/>
        <w:rPr>
          <w:sz w:val="24"/>
          <w:szCs w:val="24"/>
        </w:rPr>
      </w:pPr>
      <w:r w:rsidRPr="00832EB6">
        <w:rPr>
          <w:sz w:val="24"/>
          <w:szCs w:val="24"/>
        </w:rPr>
        <w:t>количество поселений: ____ (для муниципальных районов)</w:t>
      </w:r>
    </w:p>
    <w:p w:rsidR="00576B90" w:rsidRPr="00832EB6" w:rsidRDefault="00576B90" w:rsidP="00576B90">
      <w:pPr>
        <w:ind w:firstLine="567"/>
        <w:rPr>
          <w:sz w:val="24"/>
          <w:szCs w:val="24"/>
        </w:rPr>
      </w:pPr>
      <w:r w:rsidRPr="00832EB6">
        <w:rPr>
          <w:sz w:val="24"/>
          <w:szCs w:val="24"/>
        </w:rPr>
        <w:t xml:space="preserve">численность населения: </w:t>
      </w:r>
      <w:r w:rsidR="00087CAE">
        <w:rPr>
          <w:sz w:val="24"/>
          <w:szCs w:val="24"/>
          <w:u w:val="single"/>
        </w:rPr>
        <w:t>_________</w:t>
      </w:r>
      <w:r w:rsidRPr="00832EB6">
        <w:rPr>
          <w:sz w:val="24"/>
          <w:szCs w:val="24"/>
        </w:rPr>
        <w:t>человек</w:t>
      </w:r>
    </w:p>
    <w:p w:rsidR="00576B90" w:rsidRPr="00832EB6" w:rsidRDefault="00576B90" w:rsidP="00576B90">
      <w:pPr>
        <w:ind w:firstLine="567"/>
        <w:rPr>
          <w:sz w:val="24"/>
          <w:szCs w:val="24"/>
        </w:rPr>
      </w:pPr>
      <w:r w:rsidRPr="00832EB6">
        <w:rPr>
          <w:sz w:val="24"/>
          <w:szCs w:val="24"/>
        </w:rPr>
        <w:t xml:space="preserve">количество действующих организаций, осуществляющих кинопоказ по факту </w:t>
      </w:r>
      <w:r w:rsidRPr="00FD376D">
        <w:rPr>
          <w:sz w:val="24"/>
          <w:szCs w:val="24"/>
          <w:u w:val="single"/>
        </w:rPr>
        <w:t>1</w:t>
      </w:r>
      <w:r w:rsidRPr="00832EB6">
        <w:rPr>
          <w:sz w:val="24"/>
          <w:szCs w:val="24"/>
        </w:rPr>
        <w:t xml:space="preserve"> организация, из них:</w:t>
      </w:r>
    </w:p>
    <w:p w:rsidR="00576B90" w:rsidRPr="00832EB6" w:rsidRDefault="00576B90" w:rsidP="00576B90">
      <w:pPr>
        <w:ind w:firstLine="567"/>
        <w:rPr>
          <w:sz w:val="24"/>
          <w:szCs w:val="24"/>
        </w:rPr>
      </w:pPr>
      <w:r w:rsidRPr="00832EB6">
        <w:rPr>
          <w:sz w:val="24"/>
          <w:szCs w:val="24"/>
        </w:rPr>
        <w:t xml:space="preserve">частные: </w:t>
      </w:r>
      <w:r w:rsidRPr="00FD376D">
        <w:rPr>
          <w:sz w:val="24"/>
          <w:szCs w:val="24"/>
          <w:u w:val="single"/>
        </w:rPr>
        <w:t>0</w:t>
      </w:r>
      <w:r w:rsidRPr="00832EB6">
        <w:rPr>
          <w:sz w:val="24"/>
          <w:szCs w:val="24"/>
        </w:rPr>
        <w:t xml:space="preserve"> кинозалов, </w:t>
      </w:r>
      <w:r w:rsidRPr="00FD376D">
        <w:rPr>
          <w:sz w:val="24"/>
          <w:szCs w:val="24"/>
          <w:u w:val="single"/>
        </w:rPr>
        <w:t>0</w:t>
      </w:r>
      <w:r w:rsidRPr="00832EB6">
        <w:rPr>
          <w:sz w:val="24"/>
          <w:szCs w:val="24"/>
        </w:rPr>
        <w:t xml:space="preserve"> кинотеатров</w:t>
      </w:r>
    </w:p>
    <w:p w:rsidR="00576B90" w:rsidRDefault="00576B90" w:rsidP="00576B90">
      <w:pPr>
        <w:ind w:firstLine="567"/>
        <w:rPr>
          <w:sz w:val="24"/>
          <w:szCs w:val="24"/>
        </w:rPr>
      </w:pPr>
      <w:r w:rsidRPr="00832EB6">
        <w:rPr>
          <w:sz w:val="24"/>
          <w:szCs w:val="24"/>
        </w:rPr>
        <w:t xml:space="preserve">муниципальные: </w:t>
      </w:r>
      <w:r w:rsidRPr="00FD376D">
        <w:rPr>
          <w:sz w:val="24"/>
          <w:szCs w:val="24"/>
          <w:u w:val="single"/>
        </w:rPr>
        <w:t>2</w:t>
      </w:r>
      <w:r w:rsidRPr="00832EB6">
        <w:rPr>
          <w:sz w:val="24"/>
          <w:szCs w:val="24"/>
        </w:rPr>
        <w:t xml:space="preserve"> кинозала, </w:t>
      </w:r>
      <w:r w:rsidRPr="00FD376D">
        <w:rPr>
          <w:sz w:val="24"/>
          <w:szCs w:val="24"/>
          <w:u w:val="single"/>
        </w:rPr>
        <w:t>0</w:t>
      </w:r>
      <w:r w:rsidRPr="00832EB6">
        <w:rPr>
          <w:sz w:val="24"/>
          <w:szCs w:val="24"/>
        </w:rPr>
        <w:t xml:space="preserve"> кинотеатров, </w:t>
      </w:r>
      <w:r w:rsidRPr="00FD376D">
        <w:rPr>
          <w:sz w:val="24"/>
          <w:szCs w:val="24"/>
          <w:u w:val="single"/>
        </w:rPr>
        <w:t>2</w:t>
      </w:r>
      <w:r w:rsidRPr="00832EB6">
        <w:rPr>
          <w:sz w:val="24"/>
          <w:szCs w:val="24"/>
        </w:rPr>
        <w:t xml:space="preserve"> киноустановки, </w:t>
      </w:r>
      <w:r w:rsidRPr="00FD376D">
        <w:rPr>
          <w:sz w:val="24"/>
          <w:szCs w:val="24"/>
          <w:u w:val="single"/>
        </w:rPr>
        <w:t>0</w:t>
      </w:r>
      <w:r w:rsidRPr="00832EB6">
        <w:rPr>
          <w:sz w:val="24"/>
          <w:szCs w:val="24"/>
        </w:rPr>
        <w:t xml:space="preserve"> иное</w:t>
      </w:r>
      <w:r>
        <w:rPr>
          <w:sz w:val="24"/>
          <w:szCs w:val="24"/>
        </w:rPr>
        <w:t>.</w:t>
      </w:r>
    </w:p>
    <w:p w:rsidR="00576B90" w:rsidRDefault="00576B90" w:rsidP="00576B90">
      <w:pPr>
        <w:ind w:firstLine="567"/>
        <w:rPr>
          <w:sz w:val="24"/>
          <w:szCs w:val="24"/>
        </w:rPr>
      </w:pPr>
    </w:p>
    <w:tbl>
      <w:tblPr>
        <w:tblW w:w="151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13"/>
        <w:gridCol w:w="992"/>
        <w:gridCol w:w="992"/>
        <w:gridCol w:w="1276"/>
        <w:gridCol w:w="851"/>
        <w:gridCol w:w="993"/>
        <w:gridCol w:w="992"/>
        <w:gridCol w:w="963"/>
        <w:gridCol w:w="1022"/>
        <w:gridCol w:w="426"/>
        <w:gridCol w:w="991"/>
        <w:gridCol w:w="850"/>
        <w:gridCol w:w="709"/>
        <w:gridCol w:w="821"/>
        <w:gridCol w:w="709"/>
        <w:gridCol w:w="1244"/>
      </w:tblGrid>
      <w:tr w:rsidR="00576B90" w:rsidRPr="00832EB6" w:rsidTr="00B46A92">
        <w:trPr>
          <w:trHeight w:val="282"/>
        </w:trPr>
        <w:tc>
          <w:tcPr>
            <w:tcW w:w="392" w:type="dxa"/>
            <w:vMerge w:val="restart"/>
            <w:shd w:val="clear" w:color="auto" w:fill="auto"/>
          </w:tcPr>
          <w:p w:rsidR="00576B90" w:rsidRPr="00576B90" w:rsidRDefault="00576B90" w:rsidP="00B46A92">
            <w:pPr>
              <w:jc w:val="center"/>
              <w:rPr>
                <w:b/>
              </w:rPr>
            </w:pPr>
            <w:r w:rsidRPr="00576B90">
              <w:rPr>
                <w:b/>
              </w:rPr>
              <w:t>№ п/п</w:t>
            </w:r>
          </w:p>
        </w:tc>
        <w:tc>
          <w:tcPr>
            <w:tcW w:w="913" w:type="dxa"/>
            <w:vMerge w:val="restart"/>
            <w:shd w:val="clear" w:color="auto" w:fill="auto"/>
          </w:tcPr>
          <w:p w:rsidR="00576B90" w:rsidRPr="00576B90" w:rsidRDefault="00576B90" w:rsidP="00B46A92">
            <w:pPr>
              <w:jc w:val="center"/>
              <w:rPr>
                <w:b/>
              </w:rPr>
            </w:pPr>
            <w:r w:rsidRPr="00576B90">
              <w:rPr>
                <w:b/>
              </w:rPr>
              <w:t>Полное наименование организации, осуществляющей кинопоказ, полное наименование учредителя</w:t>
            </w:r>
          </w:p>
        </w:tc>
        <w:tc>
          <w:tcPr>
            <w:tcW w:w="992" w:type="dxa"/>
            <w:vMerge w:val="restart"/>
            <w:shd w:val="clear" w:color="auto" w:fill="auto"/>
          </w:tcPr>
          <w:p w:rsidR="00576B90" w:rsidRPr="00576B90" w:rsidRDefault="00576B90" w:rsidP="00B46A92">
            <w:pPr>
              <w:jc w:val="center"/>
              <w:rPr>
                <w:b/>
              </w:rPr>
            </w:pPr>
            <w:r w:rsidRPr="00576B90">
              <w:rPr>
                <w:b/>
              </w:rPr>
              <w:t>Почтовый адрес организации, телефон приемной, электронная почта</w:t>
            </w:r>
          </w:p>
        </w:tc>
        <w:tc>
          <w:tcPr>
            <w:tcW w:w="992" w:type="dxa"/>
            <w:vMerge w:val="restart"/>
            <w:shd w:val="clear" w:color="auto" w:fill="auto"/>
          </w:tcPr>
          <w:p w:rsidR="00576B90" w:rsidRPr="00576B90" w:rsidRDefault="00576B90" w:rsidP="00B46A92">
            <w:pPr>
              <w:jc w:val="center"/>
              <w:rPr>
                <w:b/>
              </w:rPr>
            </w:pPr>
            <w:r w:rsidRPr="00576B90">
              <w:rPr>
                <w:b/>
              </w:rPr>
              <w:t>ФИО (полностью) руководителя, контактный телефон руководителя</w:t>
            </w:r>
          </w:p>
        </w:tc>
        <w:tc>
          <w:tcPr>
            <w:tcW w:w="1276" w:type="dxa"/>
            <w:vMerge w:val="restart"/>
          </w:tcPr>
          <w:p w:rsidR="00576B90" w:rsidRPr="00576B90" w:rsidRDefault="00576B90" w:rsidP="00B46A92">
            <w:pPr>
              <w:jc w:val="center"/>
              <w:rPr>
                <w:b/>
              </w:rPr>
            </w:pPr>
            <w:r w:rsidRPr="00576B90">
              <w:rPr>
                <w:b/>
              </w:rPr>
              <w:t>Полное наименование киноплощадки (кинозала), осуществляющей показ фильмов</w:t>
            </w:r>
          </w:p>
        </w:tc>
        <w:tc>
          <w:tcPr>
            <w:tcW w:w="851" w:type="dxa"/>
            <w:vMerge w:val="restart"/>
          </w:tcPr>
          <w:p w:rsidR="00576B90" w:rsidRPr="00576B90" w:rsidRDefault="00576B90" w:rsidP="00B46A92">
            <w:pPr>
              <w:jc w:val="center"/>
              <w:rPr>
                <w:b/>
              </w:rPr>
            </w:pPr>
            <w:r w:rsidRPr="00576B90">
              <w:rPr>
                <w:b/>
              </w:rPr>
              <w:t>Адрес киноплощадки (кинозала), осуществляющей показ фильмов</w:t>
            </w:r>
          </w:p>
        </w:tc>
        <w:tc>
          <w:tcPr>
            <w:tcW w:w="993" w:type="dxa"/>
            <w:vMerge w:val="restart"/>
          </w:tcPr>
          <w:p w:rsidR="00576B90" w:rsidRPr="00576B90" w:rsidRDefault="00576B90" w:rsidP="00B46A92">
            <w:pPr>
              <w:jc w:val="center"/>
              <w:rPr>
                <w:b/>
              </w:rPr>
            </w:pPr>
            <w:r w:rsidRPr="00576B90">
              <w:rPr>
                <w:b/>
              </w:rPr>
              <w:t>ФИО руководителя киноплощадки (кинозала)</w:t>
            </w:r>
          </w:p>
        </w:tc>
        <w:tc>
          <w:tcPr>
            <w:tcW w:w="992" w:type="dxa"/>
            <w:vMerge w:val="restart"/>
          </w:tcPr>
          <w:p w:rsidR="00576B90" w:rsidRPr="00576B90" w:rsidRDefault="00576B90" w:rsidP="00B46A92">
            <w:pPr>
              <w:jc w:val="center"/>
              <w:rPr>
                <w:b/>
              </w:rPr>
            </w:pPr>
            <w:r w:rsidRPr="00576B90">
              <w:rPr>
                <w:b/>
              </w:rPr>
              <w:t>Контактный телефон, адрес электронной почты</w:t>
            </w:r>
          </w:p>
        </w:tc>
        <w:tc>
          <w:tcPr>
            <w:tcW w:w="963" w:type="dxa"/>
            <w:vMerge w:val="restart"/>
          </w:tcPr>
          <w:p w:rsidR="00576B90" w:rsidRPr="00576B90" w:rsidRDefault="00576B90" w:rsidP="00B46A92">
            <w:pPr>
              <w:jc w:val="center"/>
              <w:rPr>
                <w:b/>
              </w:rPr>
            </w:pPr>
            <w:r w:rsidRPr="00576B90">
              <w:rPr>
                <w:b/>
              </w:rPr>
              <w:t>ФИО (полностью) ответственного за техническое обеспечение показов</w:t>
            </w:r>
          </w:p>
        </w:tc>
        <w:tc>
          <w:tcPr>
            <w:tcW w:w="1022" w:type="dxa"/>
            <w:vMerge w:val="restart"/>
          </w:tcPr>
          <w:p w:rsidR="00576B90" w:rsidRPr="00576B90" w:rsidRDefault="00576B90" w:rsidP="00B46A92">
            <w:pPr>
              <w:jc w:val="center"/>
              <w:rPr>
                <w:b/>
              </w:rPr>
            </w:pPr>
            <w:r w:rsidRPr="00576B90">
              <w:rPr>
                <w:b/>
              </w:rPr>
              <w:t>Контактный телефон ответственного за техническое обеспечение показов</w:t>
            </w:r>
          </w:p>
        </w:tc>
        <w:tc>
          <w:tcPr>
            <w:tcW w:w="426" w:type="dxa"/>
            <w:vMerge w:val="restart"/>
          </w:tcPr>
          <w:p w:rsidR="00576B90" w:rsidRPr="00576B90" w:rsidRDefault="00576B90" w:rsidP="00B46A92">
            <w:pPr>
              <w:jc w:val="center"/>
              <w:rPr>
                <w:b/>
              </w:rPr>
            </w:pPr>
            <w:r w:rsidRPr="00576B90">
              <w:rPr>
                <w:b/>
              </w:rPr>
              <w:t>№ п/п</w:t>
            </w:r>
          </w:p>
        </w:tc>
        <w:tc>
          <w:tcPr>
            <w:tcW w:w="991" w:type="dxa"/>
            <w:vMerge w:val="restart"/>
          </w:tcPr>
          <w:p w:rsidR="00576B90" w:rsidRPr="00576B90" w:rsidRDefault="00576B90" w:rsidP="00B46A92">
            <w:pPr>
              <w:jc w:val="center"/>
              <w:rPr>
                <w:b/>
              </w:rPr>
            </w:pPr>
            <w:r w:rsidRPr="00576B90">
              <w:rPr>
                <w:b/>
              </w:rPr>
              <w:t>Киноплощадка, количество мест в зрительном зале</w:t>
            </w:r>
          </w:p>
        </w:tc>
        <w:tc>
          <w:tcPr>
            <w:tcW w:w="850" w:type="dxa"/>
            <w:vMerge w:val="restart"/>
          </w:tcPr>
          <w:p w:rsidR="00576B90" w:rsidRPr="00576B90" w:rsidRDefault="00576B90" w:rsidP="00B46A92">
            <w:pPr>
              <w:jc w:val="center"/>
              <w:rPr>
                <w:b/>
              </w:rPr>
            </w:pPr>
            <w:r w:rsidRPr="00576B90">
              <w:rPr>
                <w:b/>
              </w:rPr>
              <w:t>Доступность объекта для инвалидов</w:t>
            </w:r>
          </w:p>
        </w:tc>
        <w:tc>
          <w:tcPr>
            <w:tcW w:w="709" w:type="dxa"/>
            <w:vMerge w:val="restart"/>
          </w:tcPr>
          <w:p w:rsidR="00576B90" w:rsidRPr="00576B90" w:rsidRDefault="00576B90" w:rsidP="00B46A92">
            <w:pPr>
              <w:jc w:val="center"/>
              <w:rPr>
                <w:b/>
              </w:rPr>
            </w:pPr>
            <w:r w:rsidRPr="00576B90">
              <w:rPr>
                <w:b/>
              </w:rPr>
              <w:t xml:space="preserve">Доступность кинозала для инвалидов </w:t>
            </w:r>
          </w:p>
        </w:tc>
        <w:tc>
          <w:tcPr>
            <w:tcW w:w="2774" w:type="dxa"/>
            <w:gridSpan w:val="3"/>
          </w:tcPr>
          <w:p w:rsidR="00576B90" w:rsidRPr="00576B90" w:rsidRDefault="00576B90" w:rsidP="00B46A92">
            <w:pPr>
              <w:jc w:val="center"/>
              <w:rPr>
                <w:b/>
              </w:rPr>
            </w:pPr>
            <w:r w:rsidRPr="00576B90">
              <w:rPr>
                <w:b/>
              </w:rPr>
              <w:t>Доступность услуги публичного кинопоказа для инвалидов</w:t>
            </w:r>
          </w:p>
        </w:tc>
      </w:tr>
      <w:tr w:rsidR="00576B90" w:rsidRPr="00832EB6" w:rsidTr="00B46A92">
        <w:trPr>
          <w:trHeight w:val="1493"/>
        </w:trPr>
        <w:tc>
          <w:tcPr>
            <w:tcW w:w="392" w:type="dxa"/>
            <w:vMerge/>
            <w:shd w:val="clear" w:color="auto" w:fill="auto"/>
          </w:tcPr>
          <w:p w:rsidR="00576B90" w:rsidRPr="00576B90" w:rsidRDefault="00576B90" w:rsidP="00B46A92">
            <w:pPr>
              <w:jc w:val="center"/>
              <w:rPr>
                <w:b/>
              </w:rPr>
            </w:pPr>
          </w:p>
        </w:tc>
        <w:tc>
          <w:tcPr>
            <w:tcW w:w="913" w:type="dxa"/>
            <w:vMerge/>
            <w:shd w:val="clear" w:color="auto" w:fill="auto"/>
          </w:tcPr>
          <w:p w:rsidR="00576B90" w:rsidRPr="00576B90" w:rsidRDefault="00576B90" w:rsidP="00B46A92">
            <w:pPr>
              <w:jc w:val="center"/>
              <w:rPr>
                <w:b/>
              </w:rPr>
            </w:pPr>
          </w:p>
        </w:tc>
        <w:tc>
          <w:tcPr>
            <w:tcW w:w="992" w:type="dxa"/>
            <w:vMerge/>
            <w:shd w:val="clear" w:color="auto" w:fill="auto"/>
          </w:tcPr>
          <w:p w:rsidR="00576B90" w:rsidRPr="00576B90" w:rsidRDefault="00576B90" w:rsidP="00B46A92">
            <w:pPr>
              <w:jc w:val="center"/>
              <w:rPr>
                <w:b/>
              </w:rPr>
            </w:pPr>
          </w:p>
        </w:tc>
        <w:tc>
          <w:tcPr>
            <w:tcW w:w="992" w:type="dxa"/>
            <w:vMerge/>
            <w:shd w:val="clear" w:color="auto" w:fill="auto"/>
          </w:tcPr>
          <w:p w:rsidR="00576B90" w:rsidRPr="00576B90" w:rsidRDefault="00576B90" w:rsidP="00B46A92">
            <w:pPr>
              <w:jc w:val="center"/>
              <w:rPr>
                <w:b/>
              </w:rPr>
            </w:pPr>
          </w:p>
        </w:tc>
        <w:tc>
          <w:tcPr>
            <w:tcW w:w="1276" w:type="dxa"/>
            <w:vMerge/>
          </w:tcPr>
          <w:p w:rsidR="00576B90" w:rsidRPr="00576B90" w:rsidRDefault="00576B90" w:rsidP="00B46A92">
            <w:pPr>
              <w:jc w:val="center"/>
              <w:rPr>
                <w:b/>
              </w:rPr>
            </w:pPr>
          </w:p>
        </w:tc>
        <w:tc>
          <w:tcPr>
            <w:tcW w:w="851" w:type="dxa"/>
            <w:vMerge/>
          </w:tcPr>
          <w:p w:rsidR="00576B90" w:rsidRPr="00576B90" w:rsidRDefault="00576B90" w:rsidP="00B46A92">
            <w:pPr>
              <w:jc w:val="center"/>
              <w:rPr>
                <w:b/>
              </w:rPr>
            </w:pPr>
          </w:p>
        </w:tc>
        <w:tc>
          <w:tcPr>
            <w:tcW w:w="993" w:type="dxa"/>
            <w:vMerge/>
          </w:tcPr>
          <w:p w:rsidR="00576B90" w:rsidRPr="00576B90" w:rsidRDefault="00576B90" w:rsidP="00B46A92">
            <w:pPr>
              <w:jc w:val="center"/>
              <w:rPr>
                <w:b/>
              </w:rPr>
            </w:pPr>
          </w:p>
        </w:tc>
        <w:tc>
          <w:tcPr>
            <w:tcW w:w="992" w:type="dxa"/>
            <w:vMerge/>
          </w:tcPr>
          <w:p w:rsidR="00576B90" w:rsidRPr="00576B90" w:rsidRDefault="00576B90" w:rsidP="00B46A92">
            <w:pPr>
              <w:jc w:val="center"/>
              <w:rPr>
                <w:b/>
              </w:rPr>
            </w:pPr>
          </w:p>
        </w:tc>
        <w:tc>
          <w:tcPr>
            <w:tcW w:w="963" w:type="dxa"/>
            <w:vMerge/>
          </w:tcPr>
          <w:p w:rsidR="00576B90" w:rsidRPr="00576B90" w:rsidRDefault="00576B90" w:rsidP="00B46A92">
            <w:pPr>
              <w:jc w:val="center"/>
              <w:rPr>
                <w:b/>
              </w:rPr>
            </w:pPr>
          </w:p>
        </w:tc>
        <w:tc>
          <w:tcPr>
            <w:tcW w:w="1022" w:type="dxa"/>
            <w:vMerge/>
          </w:tcPr>
          <w:p w:rsidR="00576B90" w:rsidRPr="00576B90" w:rsidRDefault="00576B90" w:rsidP="00B46A92">
            <w:pPr>
              <w:jc w:val="center"/>
              <w:rPr>
                <w:b/>
              </w:rPr>
            </w:pPr>
          </w:p>
        </w:tc>
        <w:tc>
          <w:tcPr>
            <w:tcW w:w="426" w:type="dxa"/>
            <w:vMerge/>
          </w:tcPr>
          <w:p w:rsidR="00576B90" w:rsidRPr="00576B90" w:rsidRDefault="00576B90" w:rsidP="00B46A92">
            <w:pPr>
              <w:jc w:val="center"/>
              <w:rPr>
                <w:b/>
              </w:rPr>
            </w:pPr>
          </w:p>
        </w:tc>
        <w:tc>
          <w:tcPr>
            <w:tcW w:w="991" w:type="dxa"/>
            <w:vMerge/>
          </w:tcPr>
          <w:p w:rsidR="00576B90" w:rsidRPr="00576B90" w:rsidRDefault="00576B90" w:rsidP="00B46A92">
            <w:pPr>
              <w:jc w:val="center"/>
              <w:rPr>
                <w:b/>
              </w:rPr>
            </w:pPr>
          </w:p>
        </w:tc>
        <w:tc>
          <w:tcPr>
            <w:tcW w:w="850" w:type="dxa"/>
            <w:vMerge/>
            <w:vAlign w:val="center"/>
          </w:tcPr>
          <w:p w:rsidR="00576B90" w:rsidRPr="00576B90" w:rsidRDefault="00576B90" w:rsidP="00B46A92">
            <w:pPr>
              <w:rPr>
                <w:b/>
                <w:highlight w:val="yellow"/>
              </w:rPr>
            </w:pPr>
          </w:p>
        </w:tc>
        <w:tc>
          <w:tcPr>
            <w:tcW w:w="709" w:type="dxa"/>
            <w:vMerge/>
            <w:vAlign w:val="center"/>
          </w:tcPr>
          <w:p w:rsidR="00576B90" w:rsidRPr="00576B90" w:rsidRDefault="00576B90" w:rsidP="00B46A92">
            <w:pPr>
              <w:rPr>
                <w:b/>
                <w:highlight w:val="yellow"/>
              </w:rPr>
            </w:pPr>
          </w:p>
        </w:tc>
        <w:tc>
          <w:tcPr>
            <w:tcW w:w="821" w:type="dxa"/>
          </w:tcPr>
          <w:p w:rsidR="00576B90" w:rsidRPr="00576B90" w:rsidRDefault="00576B90" w:rsidP="00B46A92">
            <w:pPr>
              <w:rPr>
                <w:b/>
              </w:rPr>
            </w:pPr>
            <w:r w:rsidRPr="00576B90">
              <w:rPr>
                <w:b/>
              </w:rPr>
              <w:t xml:space="preserve">Наличие оборудования для </w:t>
            </w:r>
            <w:proofErr w:type="spellStart"/>
            <w:r w:rsidRPr="00576B90">
              <w:rPr>
                <w:b/>
              </w:rPr>
              <w:t>тифлокомментирования</w:t>
            </w:r>
            <w:proofErr w:type="spellEnd"/>
          </w:p>
        </w:tc>
        <w:tc>
          <w:tcPr>
            <w:tcW w:w="709" w:type="dxa"/>
          </w:tcPr>
          <w:p w:rsidR="00576B90" w:rsidRPr="00576B90" w:rsidRDefault="00576B90" w:rsidP="00B46A92">
            <w:pPr>
              <w:jc w:val="center"/>
              <w:rPr>
                <w:b/>
              </w:rPr>
            </w:pPr>
            <w:r w:rsidRPr="00576B90">
              <w:rPr>
                <w:b/>
              </w:rPr>
              <w:t xml:space="preserve">Наличие оборудования для </w:t>
            </w:r>
            <w:proofErr w:type="spellStart"/>
            <w:r w:rsidRPr="00576B90">
              <w:rPr>
                <w:b/>
              </w:rPr>
              <w:t>субтитрирования</w:t>
            </w:r>
            <w:proofErr w:type="spellEnd"/>
          </w:p>
        </w:tc>
        <w:tc>
          <w:tcPr>
            <w:tcW w:w="1244" w:type="dxa"/>
          </w:tcPr>
          <w:p w:rsidR="00576B90" w:rsidRPr="00576B90" w:rsidRDefault="00576B90" w:rsidP="00B46A92">
            <w:pPr>
              <w:jc w:val="center"/>
              <w:rPr>
                <w:b/>
              </w:rPr>
            </w:pPr>
            <w:r w:rsidRPr="00576B90">
              <w:rPr>
                <w:b/>
              </w:rPr>
              <w:t>Наличие системы персонального увеличения звука («обратная петля»</w:t>
            </w:r>
          </w:p>
        </w:tc>
      </w:tr>
      <w:tr w:rsidR="00576B90" w:rsidRPr="00832EB6" w:rsidTr="00B46A92">
        <w:trPr>
          <w:trHeight w:val="370"/>
        </w:trPr>
        <w:tc>
          <w:tcPr>
            <w:tcW w:w="392" w:type="dxa"/>
            <w:shd w:val="clear" w:color="auto" w:fill="auto"/>
          </w:tcPr>
          <w:p w:rsidR="00576B90" w:rsidRPr="00832EB6" w:rsidRDefault="00576B90" w:rsidP="00B46A92">
            <w:pPr>
              <w:jc w:val="center"/>
            </w:pPr>
            <w:r w:rsidRPr="00832EB6">
              <w:t>1</w:t>
            </w:r>
          </w:p>
        </w:tc>
        <w:tc>
          <w:tcPr>
            <w:tcW w:w="913" w:type="dxa"/>
            <w:shd w:val="clear" w:color="auto" w:fill="auto"/>
          </w:tcPr>
          <w:p w:rsidR="00576B90" w:rsidRPr="00832EB6" w:rsidRDefault="00576B90" w:rsidP="00B46A92">
            <w:pPr>
              <w:jc w:val="both"/>
              <w:rPr>
                <w:rFonts w:eastAsia="Calibri"/>
                <w:lang w:eastAsia="en-US"/>
              </w:rPr>
            </w:pPr>
            <w:r w:rsidRPr="00832EB6">
              <w:rPr>
                <w:rFonts w:eastAsia="Calibri"/>
                <w:lang w:eastAsia="en-US"/>
              </w:rPr>
              <w:t xml:space="preserve">Муниципальное автономное </w:t>
            </w:r>
            <w:r w:rsidRPr="00832EB6">
              <w:rPr>
                <w:rFonts w:eastAsia="Calibri"/>
                <w:lang w:eastAsia="en-US"/>
              </w:rPr>
              <w:lastRenderedPageBreak/>
              <w:t>учреждение «Дворец искусств»</w:t>
            </w:r>
          </w:p>
          <w:p w:rsidR="00576B90" w:rsidRPr="00832EB6" w:rsidRDefault="00576B90" w:rsidP="00B46A92">
            <w:pPr>
              <w:jc w:val="center"/>
            </w:pPr>
          </w:p>
        </w:tc>
        <w:tc>
          <w:tcPr>
            <w:tcW w:w="992" w:type="dxa"/>
            <w:shd w:val="clear" w:color="auto" w:fill="auto"/>
          </w:tcPr>
          <w:p w:rsidR="00576B90" w:rsidRPr="00832EB6" w:rsidRDefault="00576B90" w:rsidP="00B46A92">
            <w:pPr>
              <w:jc w:val="both"/>
              <w:rPr>
                <w:rFonts w:eastAsia="Calibri"/>
                <w:lang w:eastAsia="en-US"/>
              </w:rPr>
            </w:pPr>
            <w:r w:rsidRPr="00832EB6">
              <w:rPr>
                <w:rFonts w:eastAsia="Calibri"/>
                <w:lang w:eastAsia="en-US"/>
              </w:rPr>
              <w:lastRenderedPageBreak/>
              <w:t>628684 Ханты-Мансийский автоном</w:t>
            </w:r>
            <w:r w:rsidRPr="00832EB6">
              <w:rPr>
                <w:rFonts w:eastAsia="Calibri"/>
                <w:lang w:eastAsia="en-US"/>
              </w:rPr>
              <w:lastRenderedPageBreak/>
              <w:t xml:space="preserve">ный округ – Югра, г. </w:t>
            </w:r>
            <w:proofErr w:type="spellStart"/>
            <w:r w:rsidRPr="00832EB6">
              <w:rPr>
                <w:rFonts w:eastAsia="Calibri"/>
                <w:lang w:eastAsia="en-US"/>
              </w:rPr>
              <w:t>Мегион</w:t>
            </w:r>
            <w:proofErr w:type="spellEnd"/>
            <w:r w:rsidRPr="00832EB6">
              <w:rPr>
                <w:rFonts w:eastAsia="Calibri"/>
                <w:lang w:eastAsia="en-US"/>
              </w:rPr>
              <w:t>, ул. Заречная, д.8</w:t>
            </w:r>
          </w:p>
          <w:p w:rsidR="00576B90" w:rsidRPr="00832EB6" w:rsidRDefault="00576B90" w:rsidP="00B46A92">
            <w:pPr>
              <w:jc w:val="both"/>
              <w:rPr>
                <w:rFonts w:eastAsia="Calibri"/>
                <w:lang w:eastAsia="en-US"/>
              </w:rPr>
            </w:pPr>
            <w:r w:rsidRPr="00832EB6">
              <w:rPr>
                <w:rFonts w:eastAsia="Calibri"/>
                <w:lang w:eastAsia="en-US"/>
              </w:rPr>
              <w:t>8(34643) 3-50-24,</w:t>
            </w:r>
          </w:p>
          <w:p w:rsidR="00576B90" w:rsidRPr="00832EB6" w:rsidRDefault="00576B90" w:rsidP="00B46A92">
            <w:pPr>
              <w:jc w:val="both"/>
              <w:rPr>
                <w:rFonts w:eastAsia="Calibri"/>
                <w:lang w:eastAsia="en-US"/>
              </w:rPr>
            </w:pPr>
            <w:r w:rsidRPr="00832EB6">
              <w:rPr>
                <w:rFonts w:eastAsia="Calibri"/>
                <w:lang w:val="en-US" w:eastAsia="en-US"/>
              </w:rPr>
              <w:t>dimegion@mail.ru</w:t>
            </w:r>
          </w:p>
          <w:p w:rsidR="00576B90" w:rsidRPr="00832EB6" w:rsidRDefault="00576B90" w:rsidP="00B46A92">
            <w:pPr>
              <w:jc w:val="center"/>
            </w:pPr>
          </w:p>
        </w:tc>
        <w:tc>
          <w:tcPr>
            <w:tcW w:w="992" w:type="dxa"/>
            <w:shd w:val="clear" w:color="auto" w:fill="auto"/>
          </w:tcPr>
          <w:p w:rsidR="00576B90" w:rsidRPr="00832EB6" w:rsidRDefault="00576B90" w:rsidP="00B46A92">
            <w:pPr>
              <w:jc w:val="center"/>
              <w:rPr>
                <w:rFonts w:eastAsia="Calibri"/>
                <w:lang w:eastAsia="en-US"/>
              </w:rPr>
            </w:pPr>
            <w:r w:rsidRPr="00832EB6">
              <w:rPr>
                <w:rFonts w:eastAsia="Calibri"/>
                <w:lang w:eastAsia="en-US"/>
              </w:rPr>
              <w:lastRenderedPageBreak/>
              <w:t xml:space="preserve">Мартынюк Владимир </w:t>
            </w:r>
            <w:r w:rsidRPr="00832EB6">
              <w:rPr>
                <w:rFonts w:eastAsia="Calibri"/>
                <w:lang w:eastAsia="en-US"/>
              </w:rPr>
              <w:lastRenderedPageBreak/>
              <w:t>Владимирович</w:t>
            </w:r>
          </w:p>
          <w:p w:rsidR="00576B90" w:rsidRPr="00832EB6" w:rsidRDefault="00576B90" w:rsidP="00B46A92">
            <w:pPr>
              <w:jc w:val="center"/>
            </w:pPr>
            <w:r w:rsidRPr="00832EB6">
              <w:rPr>
                <w:rFonts w:eastAsia="Calibri"/>
                <w:lang w:eastAsia="en-US"/>
              </w:rPr>
              <w:t>8(34643) 3-20-75</w:t>
            </w:r>
          </w:p>
        </w:tc>
        <w:tc>
          <w:tcPr>
            <w:tcW w:w="1276" w:type="dxa"/>
          </w:tcPr>
          <w:p w:rsidR="00576B90" w:rsidRPr="00832EB6" w:rsidRDefault="00576B90" w:rsidP="00B46A92">
            <w:pPr>
              <w:jc w:val="both"/>
              <w:rPr>
                <w:rFonts w:eastAsia="Calibri"/>
                <w:lang w:eastAsia="en-US"/>
              </w:rPr>
            </w:pPr>
            <w:r w:rsidRPr="00832EB6">
              <w:rPr>
                <w:rFonts w:eastAsia="Calibri"/>
                <w:lang w:eastAsia="en-US"/>
              </w:rPr>
              <w:lastRenderedPageBreak/>
              <w:t xml:space="preserve">Муниципальное автономное учреждение </w:t>
            </w:r>
            <w:r w:rsidRPr="00832EB6">
              <w:rPr>
                <w:rFonts w:eastAsia="Calibri"/>
                <w:lang w:eastAsia="en-US"/>
              </w:rPr>
              <w:lastRenderedPageBreak/>
              <w:t>«Дворец искусств»</w:t>
            </w:r>
          </w:p>
          <w:p w:rsidR="00576B90" w:rsidRPr="00832EB6" w:rsidRDefault="00576B90" w:rsidP="00B46A92">
            <w:pPr>
              <w:jc w:val="center"/>
            </w:pPr>
          </w:p>
        </w:tc>
        <w:tc>
          <w:tcPr>
            <w:tcW w:w="851" w:type="dxa"/>
          </w:tcPr>
          <w:p w:rsidR="00576B90" w:rsidRPr="00832EB6" w:rsidRDefault="00576B90" w:rsidP="00B46A92">
            <w:pPr>
              <w:jc w:val="center"/>
            </w:pPr>
            <w:r w:rsidRPr="00832EB6">
              <w:lastRenderedPageBreak/>
              <w:t xml:space="preserve">г. </w:t>
            </w:r>
            <w:proofErr w:type="spellStart"/>
            <w:r w:rsidRPr="00832EB6">
              <w:t>Мегион</w:t>
            </w:r>
            <w:proofErr w:type="spellEnd"/>
            <w:r w:rsidRPr="00832EB6">
              <w:t>, ул. Заречная, д.8</w:t>
            </w:r>
          </w:p>
          <w:p w:rsidR="00576B90" w:rsidRPr="00832EB6" w:rsidRDefault="00576B90" w:rsidP="00B46A92">
            <w:pPr>
              <w:jc w:val="center"/>
            </w:pPr>
          </w:p>
        </w:tc>
        <w:tc>
          <w:tcPr>
            <w:tcW w:w="993" w:type="dxa"/>
          </w:tcPr>
          <w:p w:rsidR="00576B90" w:rsidRPr="00832EB6" w:rsidRDefault="00576B90" w:rsidP="00B46A92">
            <w:pPr>
              <w:jc w:val="center"/>
              <w:rPr>
                <w:rFonts w:eastAsia="Calibri"/>
                <w:lang w:eastAsia="en-US"/>
              </w:rPr>
            </w:pPr>
            <w:r w:rsidRPr="00832EB6">
              <w:rPr>
                <w:rFonts w:eastAsia="Calibri"/>
                <w:lang w:eastAsia="en-US"/>
              </w:rPr>
              <w:lastRenderedPageBreak/>
              <w:t>Мартынюк Владимир Владими</w:t>
            </w:r>
            <w:r w:rsidRPr="00832EB6">
              <w:rPr>
                <w:rFonts w:eastAsia="Calibri"/>
                <w:lang w:eastAsia="en-US"/>
              </w:rPr>
              <w:lastRenderedPageBreak/>
              <w:t>рович, директор</w:t>
            </w:r>
          </w:p>
          <w:p w:rsidR="00576B90" w:rsidRPr="00832EB6" w:rsidRDefault="00576B90" w:rsidP="00B46A92">
            <w:pPr>
              <w:jc w:val="center"/>
            </w:pPr>
          </w:p>
        </w:tc>
        <w:tc>
          <w:tcPr>
            <w:tcW w:w="992" w:type="dxa"/>
          </w:tcPr>
          <w:p w:rsidR="00576B90" w:rsidRPr="00832EB6" w:rsidRDefault="00576B90" w:rsidP="00B46A92">
            <w:pPr>
              <w:jc w:val="center"/>
            </w:pPr>
            <w:r w:rsidRPr="00832EB6">
              <w:lastRenderedPageBreak/>
              <w:t>8(34643) 3-20-75</w:t>
            </w:r>
          </w:p>
          <w:p w:rsidR="00576B90" w:rsidRPr="00832EB6" w:rsidRDefault="00576B90" w:rsidP="00B46A92">
            <w:pPr>
              <w:jc w:val="both"/>
              <w:rPr>
                <w:rFonts w:eastAsia="Calibri"/>
                <w:lang w:eastAsia="en-US"/>
              </w:rPr>
            </w:pPr>
            <w:r w:rsidRPr="00832EB6">
              <w:rPr>
                <w:rFonts w:eastAsia="Calibri"/>
                <w:lang w:val="en-US" w:eastAsia="en-US"/>
              </w:rPr>
              <w:t>dimegion@mail.ru</w:t>
            </w:r>
          </w:p>
          <w:p w:rsidR="00576B90" w:rsidRPr="00832EB6" w:rsidRDefault="00576B90" w:rsidP="00B46A92">
            <w:pPr>
              <w:jc w:val="center"/>
            </w:pPr>
          </w:p>
        </w:tc>
        <w:tc>
          <w:tcPr>
            <w:tcW w:w="963" w:type="dxa"/>
          </w:tcPr>
          <w:p w:rsidR="00576B90" w:rsidRPr="00832EB6" w:rsidRDefault="00576B90" w:rsidP="00B46A92">
            <w:pPr>
              <w:jc w:val="center"/>
            </w:pPr>
            <w:r w:rsidRPr="00832EB6">
              <w:t>Кузьменков Юрий Сергеевич</w:t>
            </w:r>
          </w:p>
        </w:tc>
        <w:tc>
          <w:tcPr>
            <w:tcW w:w="1022" w:type="dxa"/>
          </w:tcPr>
          <w:p w:rsidR="00576B90" w:rsidRPr="00832EB6" w:rsidRDefault="00576B90" w:rsidP="00B46A92">
            <w:pPr>
              <w:jc w:val="center"/>
            </w:pPr>
            <w:r w:rsidRPr="00832EB6">
              <w:t>8(34643) 3-50-45</w:t>
            </w:r>
          </w:p>
          <w:p w:rsidR="00576B90" w:rsidRPr="00832EB6" w:rsidRDefault="00576B90" w:rsidP="00B46A92">
            <w:pPr>
              <w:jc w:val="center"/>
            </w:pPr>
          </w:p>
        </w:tc>
        <w:tc>
          <w:tcPr>
            <w:tcW w:w="426" w:type="dxa"/>
          </w:tcPr>
          <w:p w:rsidR="00576B90" w:rsidRPr="00832EB6" w:rsidRDefault="00576B90" w:rsidP="00B46A92">
            <w:pPr>
              <w:jc w:val="center"/>
            </w:pPr>
            <w:r w:rsidRPr="00832EB6">
              <w:t>1</w:t>
            </w:r>
          </w:p>
        </w:tc>
        <w:tc>
          <w:tcPr>
            <w:tcW w:w="991" w:type="dxa"/>
          </w:tcPr>
          <w:p w:rsidR="00576B90" w:rsidRPr="00832EB6" w:rsidRDefault="00576B90" w:rsidP="00B46A92">
            <w:pPr>
              <w:jc w:val="both"/>
              <w:rPr>
                <w:rFonts w:eastAsia="Calibri"/>
                <w:lang w:eastAsia="en-US"/>
              </w:rPr>
            </w:pPr>
            <w:r w:rsidRPr="00832EB6">
              <w:rPr>
                <w:rFonts w:eastAsia="Calibri"/>
                <w:lang w:eastAsia="en-US"/>
              </w:rPr>
              <w:t>Муниципальное автономное учрежде</w:t>
            </w:r>
            <w:r w:rsidRPr="00832EB6">
              <w:rPr>
                <w:rFonts w:eastAsia="Calibri"/>
                <w:lang w:eastAsia="en-US"/>
              </w:rPr>
              <w:lastRenderedPageBreak/>
              <w:t xml:space="preserve">ние «Дворец искусств» г. </w:t>
            </w:r>
            <w:proofErr w:type="spellStart"/>
            <w:r w:rsidRPr="00832EB6">
              <w:rPr>
                <w:rFonts w:eastAsia="Calibri"/>
                <w:lang w:eastAsia="en-US"/>
              </w:rPr>
              <w:t>Мегион</w:t>
            </w:r>
            <w:proofErr w:type="spellEnd"/>
            <w:r w:rsidRPr="00832EB6">
              <w:rPr>
                <w:rFonts w:eastAsia="Calibri"/>
                <w:lang w:eastAsia="en-US"/>
              </w:rPr>
              <w:t>.</w:t>
            </w:r>
          </w:p>
          <w:p w:rsidR="00576B90" w:rsidRPr="00832EB6" w:rsidRDefault="00576B90" w:rsidP="00B46A92">
            <w:pPr>
              <w:jc w:val="both"/>
              <w:rPr>
                <w:rFonts w:eastAsia="Calibri"/>
                <w:lang w:eastAsia="en-US"/>
              </w:rPr>
            </w:pPr>
            <w:r w:rsidRPr="00832EB6">
              <w:rPr>
                <w:rFonts w:eastAsia="Calibri"/>
                <w:lang w:eastAsia="en-US"/>
              </w:rPr>
              <w:t>Кинозал на 352 места.</w:t>
            </w:r>
          </w:p>
          <w:p w:rsidR="00576B90" w:rsidRPr="00832EB6" w:rsidRDefault="00576B90" w:rsidP="00B46A92">
            <w:pPr>
              <w:jc w:val="center"/>
            </w:pPr>
          </w:p>
        </w:tc>
        <w:tc>
          <w:tcPr>
            <w:tcW w:w="850" w:type="dxa"/>
            <w:vAlign w:val="center"/>
          </w:tcPr>
          <w:p w:rsidR="00576B90" w:rsidRPr="00087CAE" w:rsidRDefault="00576B90" w:rsidP="00B46A92">
            <w:pPr>
              <w:rPr>
                <w:rFonts w:eastAsia="Calibri"/>
                <w:lang w:eastAsia="en-US" w:bidi="en-US"/>
              </w:rPr>
            </w:pPr>
            <w:r w:rsidRPr="00087CAE">
              <w:rPr>
                <w:rFonts w:eastAsia="Calibri"/>
                <w:lang w:eastAsia="en-US" w:bidi="en-US"/>
              </w:rPr>
              <w:lastRenderedPageBreak/>
              <w:t xml:space="preserve">Объект доступен </w:t>
            </w:r>
            <w:r w:rsidR="00087CAE" w:rsidRPr="00087CAE">
              <w:rPr>
                <w:rFonts w:eastAsia="Calibri"/>
                <w:lang w:eastAsia="en-US" w:bidi="en-US"/>
              </w:rPr>
              <w:t xml:space="preserve">условно </w:t>
            </w:r>
            <w:r w:rsidR="00087CAE" w:rsidRPr="00087CAE">
              <w:rPr>
                <w:rFonts w:eastAsia="Calibri"/>
                <w:lang w:eastAsia="en-US" w:bidi="en-US"/>
              </w:rPr>
              <w:lastRenderedPageBreak/>
              <w:t>(</w:t>
            </w:r>
            <w:r w:rsidRPr="00087CAE">
              <w:rPr>
                <w:rFonts w:eastAsia="Calibri"/>
                <w:lang w:eastAsia="en-US" w:bidi="en-US"/>
              </w:rPr>
              <w:t>услуга оказывается при помощи сотрудников данного учреждения)</w:t>
            </w:r>
          </w:p>
          <w:p w:rsidR="00576B90" w:rsidRPr="008B774F" w:rsidRDefault="00576B90" w:rsidP="00B46A92">
            <w:pPr>
              <w:rPr>
                <w:highlight w:val="yellow"/>
              </w:rPr>
            </w:pPr>
          </w:p>
        </w:tc>
        <w:tc>
          <w:tcPr>
            <w:tcW w:w="709" w:type="dxa"/>
            <w:vAlign w:val="center"/>
          </w:tcPr>
          <w:p w:rsidR="00087CAE" w:rsidRPr="00087CAE" w:rsidRDefault="00087CAE" w:rsidP="00087CAE">
            <w:pPr>
              <w:rPr>
                <w:rFonts w:eastAsia="Calibri"/>
                <w:lang w:eastAsia="en-US" w:bidi="en-US"/>
              </w:rPr>
            </w:pPr>
            <w:r w:rsidRPr="00087CAE">
              <w:rPr>
                <w:rFonts w:eastAsia="Calibri"/>
                <w:lang w:eastAsia="en-US" w:bidi="en-US"/>
              </w:rPr>
              <w:lastRenderedPageBreak/>
              <w:t>Объект доступен услов</w:t>
            </w:r>
            <w:r w:rsidRPr="00087CAE">
              <w:rPr>
                <w:rFonts w:eastAsia="Calibri"/>
                <w:lang w:eastAsia="en-US" w:bidi="en-US"/>
              </w:rPr>
              <w:lastRenderedPageBreak/>
              <w:t>но (услуга оказывается при помощи сотрудников данного учреждения)</w:t>
            </w:r>
          </w:p>
          <w:p w:rsidR="00576B90" w:rsidRPr="008B774F" w:rsidRDefault="00576B90" w:rsidP="00B46A92">
            <w:pPr>
              <w:rPr>
                <w:highlight w:val="yellow"/>
              </w:rPr>
            </w:pPr>
          </w:p>
        </w:tc>
        <w:tc>
          <w:tcPr>
            <w:tcW w:w="821" w:type="dxa"/>
          </w:tcPr>
          <w:p w:rsidR="00576B90" w:rsidRPr="00832EB6" w:rsidRDefault="00576B90" w:rsidP="00B46A92">
            <w:pPr>
              <w:jc w:val="center"/>
            </w:pPr>
            <w:r w:rsidRPr="00832EB6">
              <w:lastRenderedPageBreak/>
              <w:t>-</w:t>
            </w:r>
          </w:p>
        </w:tc>
        <w:tc>
          <w:tcPr>
            <w:tcW w:w="709" w:type="dxa"/>
          </w:tcPr>
          <w:p w:rsidR="00576B90" w:rsidRPr="00832EB6" w:rsidRDefault="00576B90" w:rsidP="00B46A92">
            <w:pPr>
              <w:jc w:val="center"/>
            </w:pPr>
            <w:r w:rsidRPr="00832EB6">
              <w:t>-</w:t>
            </w:r>
          </w:p>
        </w:tc>
        <w:tc>
          <w:tcPr>
            <w:tcW w:w="1244" w:type="dxa"/>
          </w:tcPr>
          <w:p w:rsidR="00576B90" w:rsidRPr="00832EB6" w:rsidRDefault="00576B90" w:rsidP="00B46A92">
            <w:pPr>
              <w:jc w:val="center"/>
            </w:pPr>
            <w:r w:rsidRPr="00832EB6">
              <w:t>-</w:t>
            </w:r>
          </w:p>
        </w:tc>
      </w:tr>
      <w:tr w:rsidR="00576B90" w:rsidRPr="00832EB6" w:rsidTr="00087CAE">
        <w:trPr>
          <w:trHeight w:val="370"/>
        </w:trPr>
        <w:tc>
          <w:tcPr>
            <w:tcW w:w="392" w:type="dxa"/>
            <w:shd w:val="clear" w:color="auto" w:fill="auto"/>
          </w:tcPr>
          <w:p w:rsidR="00576B90" w:rsidRPr="00832EB6" w:rsidRDefault="00576B90" w:rsidP="00B46A92">
            <w:pPr>
              <w:jc w:val="center"/>
            </w:pPr>
            <w:r w:rsidRPr="00832EB6">
              <w:lastRenderedPageBreak/>
              <w:t>2</w:t>
            </w:r>
          </w:p>
        </w:tc>
        <w:tc>
          <w:tcPr>
            <w:tcW w:w="913" w:type="dxa"/>
            <w:shd w:val="clear" w:color="auto" w:fill="auto"/>
          </w:tcPr>
          <w:p w:rsidR="00576B90" w:rsidRPr="00832EB6" w:rsidRDefault="00576B90" w:rsidP="00B46A92">
            <w:pPr>
              <w:jc w:val="both"/>
              <w:rPr>
                <w:rFonts w:eastAsia="Calibri"/>
                <w:lang w:eastAsia="en-US"/>
              </w:rPr>
            </w:pPr>
            <w:r w:rsidRPr="00832EB6">
              <w:rPr>
                <w:rFonts w:eastAsia="Calibri"/>
                <w:lang w:eastAsia="en-US"/>
              </w:rPr>
              <w:t>Муниципальное автономное учреждение «Дворец искусств»</w:t>
            </w:r>
          </w:p>
          <w:p w:rsidR="00576B90" w:rsidRPr="00832EB6" w:rsidRDefault="00576B90" w:rsidP="00B46A92">
            <w:pPr>
              <w:jc w:val="center"/>
            </w:pPr>
          </w:p>
        </w:tc>
        <w:tc>
          <w:tcPr>
            <w:tcW w:w="992" w:type="dxa"/>
            <w:shd w:val="clear" w:color="auto" w:fill="auto"/>
          </w:tcPr>
          <w:p w:rsidR="00576B90" w:rsidRPr="00832EB6" w:rsidRDefault="00576B90" w:rsidP="00B46A92">
            <w:pPr>
              <w:jc w:val="both"/>
              <w:rPr>
                <w:rFonts w:eastAsia="Calibri"/>
                <w:lang w:eastAsia="en-US"/>
              </w:rPr>
            </w:pPr>
            <w:r w:rsidRPr="00832EB6">
              <w:rPr>
                <w:rFonts w:eastAsia="Calibri"/>
                <w:lang w:eastAsia="en-US"/>
              </w:rPr>
              <w:t xml:space="preserve">628684 Ханты-Мансийский автономный округ – Югра, г. </w:t>
            </w:r>
            <w:proofErr w:type="spellStart"/>
            <w:r w:rsidRPr="00832EB6">
              <w:rPr>
                <w:rFonts w:eastAsia="Calibri"/>
                <w:lang w:eastAsia="en-US"/>
              </w:rPr>
              <w:t>Мегион</w:t>
            </w:r>
            <w:proofErr w:type="spellEnd"/>
            <w:r w:rsidRPr="00832EB6">
              <w:rPr>
                <w:rFonts w:eastAsia="Calibri"/>
                <w:lang w:eastAsia="en-US"/>
              </w:rPr>
              <w:t>, ул. Заречная, д.8</w:t>
            </w:r>
          </w:p>
          <w:p w:rsidR="00576B90" w:rsidRPr="00832EB6" w:rsidRDefault="00576B90" w:rsidP="00B46A92">
            <w:pPr>
              <w:jc w:val="both"/>
              <w:rPr>
                <w:rFonts w:eastAsia="Calibri"/>
                <w:lang w:eastAsia="en-US"/>
              </w:rPr>
            </w:pPr>
            <w:r w:rsidRPr="00832EB6">
              <w:rPr>
                <w:rFonts w:eastAsia="Calibri"/>
                <w:lang w:eastAsia="en-US"/>
              </w:rPr>
              <w:t>8(34643) 3-50-24,</w:t>
            </w:r>
          </w:p>
          <w:p w:rsidR="00576B90" w:rsidRPr="00832EB6" w:rsidRDefault="00576B90" w:rsidP="00B46A92">
            <w:pPr>
              <w:jc w:val="both"/>
              <w:rPr>
                <w:rFonts w:eastAsia="Calibri"/>
                <w:lang w:eastAsia="en-US"/>
              </w:rPr>
            </w:pPr>
            <w:r w:rsidRPr="00832EB6">
              <w:rPr>
                <w:rFonts w:eastAsia="Calibri"/>
                <w:lang w:val="en-US" w:eastAsia="en-US"/>
              </w:rPr>
              <w:t>dimegion@mail.ru</w:t>
            </w:r>
          </w:p>
          <w:p w:rsidR="00576B90" w:rsidRPr="00832EB6" w:rsidRDefault="00576B90" w:rsidP="00B46A92">
            <w:pPr>
              <w:jc w:val="both"/>
              <w:rPr>
                <w:rFonts w:eastAsia="Calibri"/>
                <w:lang w:eastAsia="en-US"/>
              </w:rPr>
            </w:pPr>
          </w:p>
          <w:p w:rsidR="00576B90" w:rsidRPr="00832EB6" w:rsidRDefault="00576B90" w:rsidP="00B46A92">
            <w:pPr>
              <w:jc w:val="center"/>
            </w:pPr>
          </w:p>
        </w:tc>
        <w:tc>
          <w:tcPr>
            <w:tcW w:w="992" w:type="dxa"/>
            <w:shd w:val="clear" w:color="auto" w:fill="auto"/>
          </w:tcPr>
          <w:p w:rsidR="00576B90" w:rsidRPr="00832EB6" w:rsidRDefault="00576B90" w:rsidP="00B46A92">
            <w:pPr>
              <w:jc w:val="center"/>
            </w:pPr>
            <w:r w:rsidRPr="00832EB6">
              <w:t>Мартынюк Владимир Владимирович</w:t>
            </w:r>
          </w:p>
          <w:p w:rsidR="00576B90" w:rsidRPr="00832EB6" w:rsidRDefault="00576B90" w:rsidP="00B46A92">
            <w:pPr>
              <w:jc w:val="center"/>
            </w:pPr>
            <w:r w:rsidRPr="00832EB6">
              <w:t>8(34643) 3-20-75</w:t>
            </w:r>
          </w:p>
        </w:tc>
        <w:tc>
          <w:tcPr>
            <w:tcW w:w="1276" w:type="dxa"/>
          </w:tcPr>
          <w:p w:rsidR="00576B90" w:rsidRPr="00832EB6" w:rsidRDefault="001112A5" w:rsidP="00B46A92">
            <w:pPr>
              <w:jc w:val="both"/>
              <w:rPr>
                <w:lang w:eastAsia="en-US"/>
              </w:rPr>
            </w:pPr>
            <w:r>
              <w:rPr>
                <w:lang w:eastAsia="en-US"/>
              </w:rPr>
              <w:t>Дом культуры «Прометей»(</w:t>
            </w:r>
            <w:r w:rsidR="00576B90" w:rsidRPr="00832EB6">
              <w:rPr>
                <w:lang w:eastAsia="en-US"/>
              </w:rPr>
              <w:t>Культурно-досуговый комплекс</w:t>
            </w:r>
            <w:r>
              <w:rPr>
                <w:lang w:eastAsia="en-US"/>
              </w:rPr>
              <w:t>)</w:t>
            </w:r>
          </w:p>
        </w:tc>
        <w:tc>
          <w:tcPr>
            <w:tcW w:w="851" w:type="dxa"/>
          </w:tcPr>
          <w:p w:rsidR="00576B90" w:rsidRPr="00832EB6" w:rsidRDefault="00576B90" w:rsidP="00B46A92">
            <w:pPr>
              <w:jc w:val="both"/>
              <w:rPr>
                <w:lang w:eastAsia="en-US"/>
              </w:rPr>
            </w:pPr>
            <w:r w:rsidRPr="00832EB6">
              <w:rPr>
                <w:lang w:eastAsia="en-US"/>
              </w:rPr>
              <w:t xml:space="preserve">г. </w:t>
            </w:r>
            <w:proofErr w:type="spellStart"/>
            <w:r w:rsidRPr="00832EB6">
              <w:rPr>
                <w:lang w:eastAsia="en-US"/>
              </w:rPr>
              <w:t>Мегион</w:t>
            </w:r>
            <w:proofErr w:type="spellEnd"/>
            <w:r w:rsidRPr="00832EB6">
              <w:rPr>
                <w:lang w:eastAsia="en-US"/>
              </w:rPr>
              <w:t xml:space="preserve">, ул. </w:t>
            </w:r>
            <w:proofErr w:type="spellStart"/>
            <w:r w:rsidRPr="00832EB6">
              <w:rPr>
                <w:lang w:eastAsia="en-US"/>
              </w:rPr>
              <w:t>Нефтеразведочная</w:t>
            </w:r>
            <w:proofErr w:type="spellEnd"/>
            <w:r w:rsidRPr="00832EB6">
              <w:rPr>
                <w:lang w:eastAsia="en-US"/>
              </w:rPr>
              <w:t>, д.2А</w:t>
            </w:r>
          </w:p>
          <w:p w:rsidR="00576B90" w:rsidRPr="00832EB6" w:rsidRDefault="00576B90" w:rsidP="00B46A92">
            <w:pPr>
              <w:jc w:val="both"/>
              <w:rPr>
                <w:lang w:eastAsia="en-US"/>
              </w:rPr>
            </w:pPr>
          </w:p>
        </w:tc>
        <w:tc>
          <w:tcPr>
            <w:tcW w:w="993" w:type="dxa"/>
          </w:tcPr>
          <w:p w:rsidR="00576B90" w:rsidRPr="00832EB6" w:rsidRDefault="00576B90" w:rsidP="00B46A92">
            <w:pPr>
              <w:jc w:val="center"/>
            </w:pPr>
            <w:proofErr w:type="spellStart"/>
            <w:r w:rsidRPr="00832EB6">
              <w:t>Илюхина</w:t>
            </w:r>
            <w:proofErr w:type="spellEnd"/>
            <w:r w:rsidRPr="00832EB6">
              <w:t xml:space="preserve"> Наталья Викторовна, за</w:t>
            </w:r>
            <w:r>
              <w:t xml:space="preserve">ведующий культурно – досуговым </w:t>
            </w:r>
            <w:proofErr w:type="spellStart"/>
            <w:r>
              <w:t>комплесом</w:t>
            </w:r>
            <w:proofErr w:type="spellEnd"/>
          </w:p>
        </w:tc>
        <w:tc>
          <w:tcPr>
            <w:tcW w:w="992" w:type="dxa"/>
          </w:tcPr>
          <w:p w:rsidR="00576B90" w:rsidRPr="00832EB6" w:rsidRDefault="00576B90" w:rsidP="00B46A92">
            <w:pPr>
              <w:jc w:val="center"/>
              <w:rPr>
                <w:rFonts w:eastAsia="Calibri"/>
                <w:lang w:eastAsia="en-US"/>
              </w:rPr>
            </w:pPr>
            <w:r w:rsidRPr="00832EB6">
              <w:rPr>
                <w:rFonts w:eastAsia="Calibri"/>
                <w:lang w:eastAsia="en-US"/>
              </w:rPr>
              <w:t>8(34643) 2-45-77,</w:t>
            </w:r>
          </w:p>
          <w:p w:rsidR="00576B90" w:rsidRPr="00832EB6" w:rsidRDefault="00576B90" w:rsidP="00B46A92">
            <w:pPr>
              <w:jc w:val="center"/>
              <w:rPr>
                <w:rFonts w:eastAsia="Calibri"/>
                <w:lang w:eastAsia="en-US"/>
              </w:rPr>
            </w:pPr>
            <w:r w:rsidRPr="00832EB6">
              <w:rPr>
                <w:rFonts w:eastAsia="Calibri"/>
                <w:lang w:eastAsia="en-US"/>
              </w:rPr>
              <w:t>nataly.megion@list.ru,</w:t>
            </w:r>
          </w:p>
        </w:tc>
        <w:tc>
          <w:tcPr>
            <w:tcW w:w="963" w:type="dxa"/>
          </w:tcPr>
          <w:p w:rsidR="00576B90" w:rsidRDefault="00576B90" w:rsidP="00B46A92">
            <w:pPr>
              <w:jc w:val="center"/>
            </w:pPr>
            <w:proofErr w:type="spellStart"/>
            <w:r w:rsidRPr="00832EB6">
              <w:t>Лалаянц</w:t>
            </w:r>
            <w:proofErr w:type="spellEnd"/>
            <w:r w:rsidRPr="00832EB6">
              <w:t xml:space="preserve"> Давид </w:t>
            </w:r>
            <w:proofErr w:type="spellStart"/>
            <w:r w:rsidRPr="00832EB6">
              <w:t>Самвелович</w:t>
            </w:r>
            <w:proofErr w:type="spellEnd"/>
            <w:r>
              <w:t>,</w:t>
            </w:r>
          </w:p>
          <w:p w:rsidR="00576B90" w:rsidRPr="00832EB6" w:rsidRDefault="00576B90" w:rsidP="00B46A92">
            <w:pPr>
              <w:jc w:val="center"/>
            </w:pPr>
            <w:proofErr w:type="spellStart"/>
            <w:r>
              <w:t>Айнулин</w:t>
            </w:r>
            <w:proofErr w:type="spellEnd"/>
            <w:r>
              <w:t xml:space="preserve"> Айрат </w:t>
            </w:r>
            <w:proofErr w:type="spellStart"/>
            <w:r>
              <w:t>Фирсадович</w:t>
            </w:r>
            <w:proofErr w:type="spellEnd"/>
          </w:p>
        </w:tc>
        <w:tc>
          <w:tcPr>
            <w:tcW w:w="1022" w:type="dxa"/>
          </w:tcPr>
          <w:p w:rsidR="00576B90" w:rsidRPr="00832EB6" w:rsidRDefault="00576B90" w:rsidP="00B46A92">
            <w:pPr>
              <w:jc w:val="center"/>
            </w:pPr>
            <w:r w:rsidRPr="00832EB6">
              <w:t>8(34643) 2-45-77</w:t>
            </w:r>
          </w:p>
        </w:tc>
        <w:tc>
          <w:tcPr>
            <w:tcW w:w="426" w:type="dxa"/>
          </w:tcPr>
          <w:p w:rsidR="00576B90" w:rsidRPr="00832EB6" w:rsidRDefault="00576B90" w:rsidP="00B46A92">
            <w:pPr>
              <w:jc w:val="center"/>
            </w:pPr>
            <w:r w:rsidRPr="00832EB6">
              <w:t>3</w:t>
            </w:r>
          </w:p>
        </w:tc>
        <w:tc>
          <w:tcPr>
            <w:tcW w:w="991" w:type="dxa"/>
          </w:tcPr>
          <w:p w:rsidR="00576B90" w:rsidRPr="00832EB6" w:rsidRDefault="00576B90" w:rsidP="00B46A92">
            <w:pPr>
              <w:jc w:val="center"/>
              <w:rPr>
                <w:rFonts w:eastAsia="Calibri"/>
                <w:lang w:eastAsia="en-US"/>
              </w:rPr>
            </w:pPr>
            <w:r w:rsidRPr="00832EB6">
              <w:rPr>
                <w:rFonts w:eastAsia="Calibri"/>
                <w:lang w:eastAsia="en-US"/>
              </w:rPr>
              <w:t xml:space="preserve">Культурно-досуговый комплекс </w:t>
            </w:r>
          </w:p>
          <w:p w:rsidR="00576B90" w:rsidRPr="00832EB6" w:rsidRDefault="00576B90" w:rsidP="00B46A92">
            <w:pPr>
              <w:jc w:val="center"/>
              <w:rPr>
                <w:rFonts w:eastAsia="Calibri"/>
                <w:lang w:eastAsia="en-US"/>
              </w:rPr>
            </w:pPr>
            <w:r w:rsidRPr="00832EB6">
              <w:rPr>
                <w:rFonts w:eastAsia="Calibri"/>
                <w:lang w:eastAsia="en-US"/>
              </w:rPr>
              <w:t xml:space="preserve">г. </w:t>
            </w:r>
            <w:proofErr w:type="spellStart"/>
            <w:r w:rsidRPr="00832EB6">
              <w:rPr>
                <w:rFonts w:eastAsia="Calibri"/>
                <w:lang w:eastAsia="en-US"/>
              </w:rPr>
              <w:t>Мегион</w:t>
            </w:r>
            <w:proofErr w:type="spellEnd"/>
            <w:r w:rsidRPr="00832EB6">
              <w:rPr>
                <w:rFonts w:eastAsia="Calibri"/>
                <w:lang w:eastAsia="en-US"/>
              </w:rPr>
              <w:t>.</w:t>
            </w:r>
          </w:p>
          <w:p w:rsidR="00576B90" w:rsidRPr="00832EB6" w:rsidRDefault="00576B90" w:rsidP="00B46A92">
            <w:pPr>
              <w:jc w:val="center"/>
              <w:rPr>
                <w:rFonts w:eastAsia="Calibri"/>
                <w:lang w:eastAsia="en-US"/>
              </w:rPr>
            </w:pPr>
            <w:r w:rsidRPr="00832EB6">
              <w:rPr>
                <w:rFonts w:eastAsia="Calibri"/>
                <w:lang w:eastAsia="en-US"/>
              </w:rPr>
              <w:t>Кинозал на 170 мест.</w:t>
            </w:r>
          </w:p>
          <w:p w:rsidR="00576B90" w:rsidRPr="00832EB6" w:rsidRDefault="00576B90" w:rsidP="00B46A92">
            <w:pPr>
              <w:jc w:val="center"/>
              <w:rPr>
                <w:rFonts w:eastAsia="Calibri"/>
                <w:lang w:eastAsia="en-US"/>
              </w:rPr>
            </w:pPr>
            <w:r w:rsidRPr="00832EB6">
              <w:rPr>
                <w:rFonts w:eastAsia="Calibri"/>
                <w:lang w:eastAsia="en-US"/>
              </w:rPr>
              <w:t>(только коммерческий кинопоказ)</w:t>
            </w:r>
          </w:p>
          <w:p w:rsidR="00576B90" w:rsidRPr="00832EB6" w:rsidRDefault="00576B90" w:rsidP="00B46A92">
            <w:pPr>
              <w:jc w:val="center"/>
              <w:rPr>
                <w:rFonts w:eastAsia="Calibri"/>
                <w:lang w:eastAsia="en-US"/>
              </w:rPr>
            </w:pPr>
          </w:p>
        </w:tc>
        <w:tc>
          <w:tcPr>
            <w:tcW w:w="850" w:type="dxa"/>
          </w:tcPr>
          <w:p w:rsidR="00576B90" w:rsidRPr="00A2477D" w:rsidRDefault="00087CAE" w:rsidP="00B46A92">
            <w:pPr>
              <w:rPr>
                <w:rFonts w:eastAsia="Calibri"/>
                <w:lang w:eastAsia="en-US" w:bidi="en-US"/>
              </w:rPr>
            </w:pPr>
            <w:r>
              <w:rPr>
                <w:rFonts w:eastAsia="Calibri"/>
                <w:lang w:eastAsia="en-US" w:bidi="en-US"/>
              </w:rPr>
              <w:t>Д</w:t>
            </w:r>
            <w:r w:rsidR="00576B90" w:rsidRPr="00A2477D">
              <w:rPr>
                <w:rFonts w:eastAsia="Calibri"/>
                <w:lang w:eastAsia="en-US" w:bidi="en-US"/>
              </w:rPr>
              <w:t xml:space="preserve">оступно полностью всем, </w:t>
            </w:r>
          </w:p>
          <w:p w:rsidR="00576B90" w:rsidRPr="00A2477D" w:rsidRDefault="00576B90" w:rsidP="00B46A92">
            <w:r w:rsidRPr="00A2477D">
              <w:rPr>
                <w:rFonts w:eastAsia="Calibri"/>
                <w:lang w:eastAsia="en-US" w:bidi="en-US"/>
              </w:rPr>
              <w:t>доступны специально выделенные участки и помещения</w:t>
            </w:r>
          </w:p>
        </w:tc>
        <w:tc>
          <w:tcPr>
            <w:tcW w:w="709" w:type="dxa"/>
            <w:vAlign w:val="center"/>
          </w:tcPr>
          <w:p w:rsidR="00576B90" w:rsidRPr="00A2477D" w:rsidRDefault="00087CAE" w:rsidP="00B46A92">
            <w:pPr>
              <w:rPr>
                <w:rFonts w:eastAsia="Calibri"/>
                <w:lang w:eastAsia="en-US" w:bidi="en-US"/>
              </w:rPr>
            </w:pPr>
            <w:r>
              <w:rPr>
                <w:rFonts w:eastAsia="Calibri"/>
                <w:lang w:eastAsia="en-US" w:bidi="en-US"/>
              </w:rPr>
              <w:t>Д</w:t>
            </w:r>
            <w:r w:rsidR="00576B90" w:rsidRPr="00A2477D">
              <w:rPr>
                <w:rFonts w:eastAsia="Calibri"/>
                <w:lang w:eastAsia="en-US" w:bidi="en-US"/>
              </w:rPr>
              <w:t xml:space="preserve">оступно полностью всем, </w:t>
            </w:r>
          </w:p>
          <w:p w:rsidR="00576B90" w:rsidRPr="00A2477D" w:rsidRDefault="00576B90" w:rsidP="00B46A92">
            <w:r w:rsidRPr="00A2477D">
              <w:rPr>
                <w:rFonts w:eastAsia="Calibri"/>
                <w:lang w:eastAsia="en-US" w:bidi="en-US"/>
              </w:rPr>
              <w:t>доступны специально выделенные участки и помещения</w:t>
            </w:r>
          </w:p>
        </w:tc>
        <w:tc>
          <w:tcPr>
            <w:tcW w:w="821" w:type="dxa"/>
          </w:tcPr>
          <w:p w:rsidR="00576B90" w:rsidRPr="00832EB6" w:rsidRDefault="00576B90" w:rsidP="00B46A92">
            <w:pPr>
              <w:jc w:val="center"/>
            </w:pPr>
            <w:r w:rsidRPr="00832EB6">
              <w:t>-</w:t>
            </w:r>
          </w:p>
        </w:tc>
        <w:tc>
          <w:tcPr>
            <w:tcW w:w="709" w:type="dxa"/>
          </w:tcPr>
          <w:p w:rsidR="00576B90" w:rsidRPr="00832EB6" w:rsidRDefault="00576B90" w:rsidP="00B46A92">
            <w:pPr>
              <w:jc w:val="center"/>
            </w:pPr>
            <w:r w:rsidRPr="00832EB6">
              <w:t>-</w:t>
            </w:r>
          </w:p>
        </w:tc>
        <w:tc>
          <w:tcPr>
            <w:tcW w:w="1244" w:type="dxa"/>
          </w:tcPr>
          <w:p w:rsidR="00576B90" w:rsidRPr="00832EB6" w:rsidRDefault="00576B90" w:rsidP="00B46A92">
            <w:pPr>
              <w:jc w:val="center"/>
            </w:pPr>
            <w:r w:rsidRPr="00832EB6">
              <w:t>-</w:t>
            </w:r>
          </w:p>
        </w:tc>
      </w:tr>
    </w:tbl>
    <w:p w:rsidR="00576B90" w:rsidRDefault="00576B90" w:rsidP="00576B90"/>
    <w:p w:rsidR="00DB4D89" w:rsidRPr="00DB4D89" w:rsidRDefault="00DB4D89" w:rsidP="00DB4D89">
      <w:pPr>
        <w:keepNext/>
        <w:jc w:val="center"/>
        <w:outlineLvl w:val="7"/>
        <w:rPr>
          <w:b/>
          <w:caps/>
          <w:sz w:val="28"/>
          <w:szCs w:val="28"/>
        </w:rPr>
      </w:pPr>
      <w:bookmarkStart w:id="8" w:name="_Toc368064886"/>
      <w:r w:rsidRPr="00DB4D89">
        <w:rPr>
          <w:b/>
          <w:caps/>
          <w:sz w:val="28"/>
          <w:szCs w:val="28"/>
          <w:lang w:val="en-US"/>
        </w:rPr>
        <w:lastRenderedPageBreak/>
        <w:t>IV</w:t>
      </w:r>
      <w:r w:rsidRPr="00DB4D89">
        <w:rPr>
          <w:b/>
          <w:caps/>
          <w:sz w:val="28"/>
          <w:szCs w:val="28"/>
        </w:rPr>
        <w:t>. Кадровая работа</w:t>
      </w:r>
      <w:bookmarkEnd w:id="8"/>
    </w:p>
    <w:p w:rsidR="00DB4D89" w:rsidRPr="00DB4D89" w:rsidRDefault="00DB4D89" w:rsidP="00DB4D89">
      <w:pPr>
        <w:jc w:val="center"/>
        <w:rPr>
          <w:rFonts w:eastAsia="Calibri"/>
          <w:lang w:eastAsia="en-US"/>
        </w:rPr>
      </w:pPr>
      <w:r w:rsidRPr="00DB4D89">
        <w:rPr>
          <w:rFonts w:eastAsia="Calibri"/>
          <w:i/>
          <w:lang w:eastAsia="en-US"/>
        </w:rPr>
        <w:t>(</w:t>
      </w:r>
      <w:r w:rsidRPr="00DB4D89">
        <w:rPr>
          <w:rFonts w:eastAsia="Calibri"/>
          <w:lang w:eastAsia="en-US"/>
        </w:rPr>
        <w:t xml:space="preserve">по возникающим вопросам по заполнению данного раздела обращаться в адрес </w:t>
      </w:r>
      <w:proofErr w:type="spellStart"/>
      <w:r w:rsidRPr="00DB4D89">
        <w:rPr>
          <w:rFonts w:eastAsia="Calibri"/>
          <w:b/>
          <w:lang w:eastAsia="en-US"/>
        </w:rPr>
        <w:t>Тыриковой</w:t>
      </w:r>
      <w:proofErr w:type="spellEnd"/>
      <w:r w:rsidRPr="00DB4D89">
        <w:rPr>
          <w:rFonts w:eastAsia="Calibri"/>
          <w:b/>
          <w:lang w:eastAsia="en-US"/>
        </w:rPr>
        <w:t xml:space="preserve"> Офелии </w:t>
      </w:r>
      <w:proofErr w:type="spellStart"/>
      <w:r w:rsidRPr="00DB4D89">
        <w:rPr>
          <w:rFonts w:eastAsia="Calibri"/>
          <w:b/>
          <w:lang w:eastAsia="en-US"/>
        </w:rPr>
        <w:t>Новрузовны</w:t>
      </w:r>
      <w:proofErr w:type="spellEnd"/>
      <w:r w:rsidRPr="00DB4D89">
        <w:rPr>
          <w:rFonts w:eastAsia="Calibri"/>
          <w:color w:val="FF0000"/>
          <w:lang w:eastAsia="en-US"/>
        </w:rPr>
        <w:t>,</w:t>
      </w:r>
      <w:r w:rsidRPr="00DB4D89">
        <w:rPr>
          <w:rFonts w:eastAsia="Calibri"/>
          <w:lang w:eastAsia="en-US"/>
        </w:rPr>
        <w:t xml:space="preserve"> заместителя начальника отдела правовой, организационной и кадровой работы тел. 8 (3467) </w:t>
      </w:r>
      <w:bookmarkStart w:id="9" w:name="_Toc368064887"/>
      <w:r w:rsidRPr="00DB4D89">
        <w:rPr>
          <w:rFonts w:eastAsia="Calibri"/>
          <w:lang w:eastAsia="en-US"/>
        </w:rPr>
        <w:t>360-143(доб. 2442)</w:t>
      </w:r>
    </w:p>
    <w:p w:rsidR="00DB4D89" w:rsidRPr="00DB4D89" w:rsidRDefault="00DB4D89" w:rsidP="00DB4D89">
      <w:pPr>
        <w:jc w:val="center"/>
        <w:rPr>
          <w:rFonts w:eastAsia="Calibri"/>
          <w:lang w:eastAsia="en-US"/>
        </w:rPr>
      </w:pPr>
    </w:p>
    <w:p w:rsidR="00DB4D89" w:rsidRPr="00DB4D89" w:rsidRDefault="00DB4D89" w:rsidP="00DB4D89">
      <w:pPr>
        <w:ind w:firstLine="709"/>
        <w:jc w:val="both"/>
        <w:rPr>
          <w:b/>
          <w:sz w:val="24"/>
          <w:szCs w:val="24"/>
        </w:rPr>
      </w:pPr>
      <w:r w:rsidRPr="00DB4D89">
        <w:rPr>
          <w:b/>
          <w:sz w:val="24"/>
          <w:szCs w:val="24"/>
        </w:rPr>
        <w:t>4.1.</w:t>
      </w:r>
      <w:r w:rsidRPr="00DB4D89">
        <w:rPr>
          <w:b/>
          <w:sz w:val="24"/>
          <w:szCs w:val="24"/>
        </w:rPr>
        <w:tab/>
        <w:t>Повышение квалификации работников культуры по видам деятельности</w:t>
      </w:r>
      <w:bookmarkEnd w:id="9"/>
    </w:p>
    <w:tbl>
      <w:tblPr>
        <w:tblW w:w="14708" w:type="dxa"/>
        <w:jc w:val="center"/>
        <w:tblLayout w:type="fixed"/>
        <w:tblCellMar>
          <w:left w:w="40" w:type="dxa"/>
          <w:right w:w="40" w:type="dxa"/>
        </w:tblCellMar>
        <w:tblLook w:val="04A0" w:firstRow="1" w:lastRow="0" w:firstColumn="1" w:lastColumn="0" w:noHBand="0" w:noVBand="1"/>
      </w:tblPr>
      <w:tblGrid>
        <w:gridCol w:w="890"/>
        <w:gridCol w:w="1306"/>
        <w:gridCol w:w="1701"/>
        <w:gridCol w:w="2551"/>
        <w:gridCol w:w="1701"/>
        <w:gridCol w:w="1701"/>
        <w:gridCol w:w="1985"/>
        <w:gridCol w:w="2873"/>
      </w:tblGrid>
      <w:tr w:rsidR="00DB4D89" w:rsidRPr="00DB4D89" w:rsidTr="00DB4D89">
        <w:trPr>
          <w:trHeight w:val="586"/>
          <w:jc w:val="center"/>
        </w:trPr>
        <w:tc>
          <w:tcPr>
            <w:tcW w:w="890" w:type="dxa"/>
            <w:tcBorders>
              <w:top w:val="single" w:sz="6" w:space="0" w:color="auto"/>
              <w:left w:val="single" w:sz="6" w:space="0" w:color="auto"/>
              <w:bottom w:val="single" w:sz="6" w:space="0" w:color="auto"/>
              <w:right w:val="single" w:sz="6" w:space="0" w:color="auto"/>
            </w:tcBorders>
            <w:vAlign w:val="center"/>
            <w:hideMark/>
          </w:tcPr>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Годы</w:t>
            </w:r>
          </w:p>
        </w:tc>
        <w:tc>
          <w:tcPr>
            <w:tcW w:w="1306" w:type="dxa"/>
            <w:tcBorders>
              <w:top w:val="single" w:sz="6" w:space="0" w:color="auto"/>
              <w:left w:val="single" w:sz="6" w:space="0" w:color="auto"/>
              <w:bottom w:val="single" w:sz="6" w:space="0" w:color="auto"/>
              <w:right w:val="single" w:sz="6" w:space="0" w:color="auto"/>
            </w:tcBorders>
            <w:vAlign w:val="center"/>
            <w:hideMark/>
          </w:tcPr>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Всего</w:t>
            </w:r>
          </w:p>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(чел.)</w:t>
            </w:r>
          </w:p>
        </w:tc>
        <w:tc>
          <w:tcPr>
            <w:tcW w:w="1701" w:type="dxa"/>
            <w:tcBorders>
              <w:top w:val="single" w:sz="6" w:space="0" w:color="auto"/>
              <w:left w:val="single" w:sz="6" w:space="0" w:color="auto"/>
              <w:bottom w:val="single" w:sz="6" w:space="0" w:color="auto"/>
              <w:right w:val="single" w:sz="6" w:space="0" w:color="auto"/>
            </w:tcBorders>
            <w:vAlign w:val="center"/>
            <w:hideMark/>
          </w:tcPr>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Педагоги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Клубные работники (специалисты иных учреждений культурно-досугового типа – дома творчества; центры ремесел)</w:t>
            </w:r>
          </w:p>
        </w:tc>
        <w:tc>
          <w:tcPr>
            <w:tcW w:w="1701" w:type="dxa"/>
            <w:tcBorders>
              <w:top w:val="single" w:sz="6" w:space="0" w:color="auto"/>
              <w:left w:val="single" w:sz="6" w:space="0" w:color="auto"/>
              <w:bottom w:val="single" w:sz="6" w:space="0" w:color="auto"/>
              <w:right w:val="single" w:sz="6" w:space="0" w:color="auto"/>
            </w:tcBorders>
            <w:vAlign w:val="center"/>
            <w:hideMark/>
          </w:tcPr>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Библиотечные работники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Музейные работники</w:t>
            </w:r>
          </w:p>
        </w:tc>
        <w:tc>
          <w:tcPr>
            <w:tcW w:w="1985" w:type="dxa"/>
            <w:tcBorders>
              <w:top w:val="single" w:sz="6" w:space="0" w:color="auto"/>
              <w:left w:val="single" w:sz="6" w:space="0" w:color="auto"/>
              <w:bottom w:val="single" w:sz="6" w:space="0" w:color="auto"/>
              <w:right w:val="single" w:sz="6" w:space="0" w:color="auto"/>
            </w:tcBorders>
            <w:vAlign w:val="center"/>
            <w:hideMark/>
          </w:tcPr>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Специалисты учреждений кино</w:t>
            </w:r>
          </w:p>
        </w:tc>
        <w:tc>
          <w:tcPr>
            <w:tcW w:w="2873" w:type="dxa"/>
            <w:tcBorders>
              <w:top w:val="single" w:sz="6" w:space="0" w:color="auto"/>
              <w:left w:val="single" w:sz="6" w:space="0" w:color="auto"/>
              <w:bottom w:val="single" w:sz="6" w:space="0" w:color="auto"/>
              <w:right w:val="single" w:sz="6" w:space="0" w:color="auto"/>
            </w:tcBorders>
            <w:vAlign w:val="center"/>
            <w:hideMark/>
          </w:tcPr>
          <w:p w:rsidR="00DB4D89" w:rsidRPr="00DB4D89" w:rsidRDefault="00DB4D89" w:rsidP="00DB4D89">
            <w:pPr>
              <w:widowControl w:val="0"/>
              <w:autoSpaceDE w:val="0"/>
              <w:autoSpaceDN w:val="0"/>
              <w:adjustRightInd w:val="0"/>
              <w:jc w:val="center"/>
              <w:rPr>
                <w:rFonts w:eastAsia="Calibri"/>
                <w:b/>
                <w:sz w:val="22"/>
                <w:szCs w:val="22"/>
                <w:lang w:eastAsia="en-US"/>
              </w:rPr>
            </w:pPr>
            <w:r w:rsidRPr="00DB4D89">
              <w:rPr>
                <w:rFonts w:eastAsia="Calibri"/>
                <w:b/>
                <w:sz w:val="22"/>
                <w:szCs w:val="22"/>
                <w:lang w:eastAsia="en-US"/>
              </w:rPr>
              <w:t>Специалисты учреждений профессионального искусства (концертных организаций, самостоятельных профессиональных коллективов, театров)</w:t>
            </w:r>
          </w:p>
        </w:tc>
      </w:tr>
      <w:tr w:rsidR="00DB4D89" w:rsidRPr="00DB4D89" w:rsidTr="00DB4D89">
        <w:trPr>
          <w:trHeight w:val="247"/>
          <w:jc w:val="center"/>
        </w:trPr>
        <w:tc>
          <w:tcPr>
            <w:tcW w:w="890" w:type="dxa"/>
            <w:tcBorders>
              <w:top w:val="single" w:sz="6" w:space="0" w:color="auto"/>
              <w:left w:val="single" w:sz="6" w:space="0" w:color="auto"/>
              <w:bottom w:val="single" w:sz="6" w:space="0" w:color="auto"/>
              <w:right w:val="single" w:sz="6" w:space="0" w:color="auto"/>
            </w:tcBorders>
            <w:hideMark/>
          </w:tcPr>
          <w:p w:rsidR="00DB4D89" w:rsidRPr="00DB4D89" w:rsidRDefault="00DB4D89" w:rsidP="00DB4D89">
            <w:pPr>
              <w:widowControl w:val="0"/>
              <w:autoSpaceDE w:val="0"/>
              <w:autoSpaceDN w:val="0"/>
              <w:adjustRightInd w:val="0"/>
              <w:jc w:val="center"/>
              <w:rPr>
                <w:rFonts w:eastAsia="Calibri"/>
                <w:sz w:val="22"/>
                <w:szCs w:val="22"/>
                <w:lang w:eastAsia="en-US"/>
              </w:rPr>
            </w:pPr>
            <w:r w:rsidRPr="00DB4D89">
              <w:rPr>
                <w:rFonts w:eastAsia="Calibri"/>
                <w:sz w:val="22"/>
                <w:szCs w:val="22"/>
                <w:lang w:eastAsia="en-US"/>
              </w:rPr>
              <w:t>2018 г.</w:t>
            </w:r>
          </w:p>
        </w:tc>
        <w:tc>
          <w:tcPr>
            <w:tcW w:w="1306" w:type="dxa"/>
            <w:tcBorders>
              <w:top w:val="single" w:sz="6" w:space="0" w:color="auto"/>
              <w:left w:val="single" w:sz="6" w:space="0" w:color="auto"/>
              <w:bottom w:val="single" w:sz="6" w:space="0" w:color="auto"/>
              <w:right w:val="single" w:sz="6" w:space="0" w:color="auto"/>
            </w:tcBorders>
          </w:tcPr>
          <w:p w:rsidR="00DB4D89" w:rsidRPr="00DB4D89" w:rsidRDefault="00630AB1" w:rsidP="00630AB1">
            <w:pPr>
              <w:widowControl w:val="0"/>
              <w:autoSpaceDE w:val="0"/>
              <w:autoSpaceDN w:val="0"/>
              <w:adjustRightInd w:val="0"/>
              <w:jc w:val="center"/>
              <w:rPr>
                <w:rFonts w:eastAsia="Calibri"/>
                <w:sz w:val="22"/>
                <w:szCs w:val="22"/>
                <w:lang w:eastAsia="en-US"/>
              </w:rPr>
            </w:pPr>
            <w:r>
              <w:rPr>
                <w:rFonts w:eastAsia="Calibri"/>
                <w:sz w:val="22"/>
                <w:szCs w:val="22"/>
                <w:lang w:eastAsia="en-US"/>
              </w:rPr>
              <w:t>5</w:t>
            </w: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2873"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r>
      <w:tr w:rsidR="00DB4D89" w:rsidRPr="00DB4D89" w:rsidTr="00DB4D89">
        <w:trPr>
          <w:trHeight w:val="264"/>
          <w:jc w:val="center"/>
        </w:trPr>
        <w:tc>
          <w:tcPr>
            <w:tcW w:w="890" w:type="dxa"/>
            <w:tcBorders>
              <w:top w:val="single" w:sz="6" w:space="0" w:color="auto"/>
              <w:left w:val="single" w:sz="6" w:space="0" w:color="auto"/>
              <w:bottom w:val="single" w:sz="6" w:space="0" w:color="auto"/>
              <w:right w:val="single" w:sz="6" w:space="0" w:color="auto"/>
            </w:tcBorders>
            <w:hideMark/>
          </w:tcPr>
          <w:p w:rsidR="00DB4D89" w:rsidRPr="00DB4D89" w:rsidRDefault="00DB4D89" w:rsidP="00DB4D89">
            <w:pPr>
              <w:widowControl w:val="0"/>
              <w:autoSpaceDE w:val="0"/>
              <w:autoSpaceDN w:val="0"/>
              <w:adjustRightInd w:val="0"/>
              <w:jc w:val="center"/>
              <w:rPr>
                <w:rFonts w:eastAsia="Calibri"/>
                <w:sz w:val="22"/>
                <w:szCs w:val="22"/>
                <w:lang w:eastAsia="en-US"/>
              </w:rPr>
            </w:pPr>
            <w:r w:rsidRPr="00DB4D89">
              <w:rPr>
                <w:rFonts w:eastAsia="Calibri"/>
                <w:sz w:val="22"/>
                <w:szCs w:val="22"/>
                <w:lang w:eastAsia="en-US"/>
              </w:rPr>
              <w:t>2019 г.</w:t>
            </w:r>
          </w:p>
        </w:tc>
        <w:tc>
          <w:tcPr>
            <w:tcW w:w="1306" w:type="dxa"/>
            <w:tcBorders>
              <w:top w:val="single" w:sz="6" w:space="0" w:color="auto"/>
              <w:left w:val="single" w:sz="6" w:space="0" w:color="auto"/>
              <w:bottom w:val="single" w:sz="6" w:space="0" w:color="auto"/>
              <w:right w:val="single" w:sz="6" w:space="0" w:color="auto"/>
            </w:tcBorders>
          </w:tcPr>
          <w:p w:rsidR="00DB4D89" w:rsidRPr="00DB4D89" w:rsidRDefault="00630AB1" w:rsidP="00630AB1">
            <w:pPr>
              <w:widowControl w:val="0"/>
              <w:autoSpaceDE w:val="0"/>
              <w:autoSpaceDN w:val="0"/>
              <w:adjustRightInd w:val="0"/>
              <w:jc w:val="center"/>
              <w:rPr>
                <w:rFonts w:eastAsia="Calibri"/>
                <w:sz w:val="22"/>
                <w:szCs w:val="22"/>
                <w:lang w:eastAsia="en-US"/>
              </w:rPr>
            </w:pPr>
            <w:r>
              <w:rPr>
                <w:rFonts w:eastAsia="Calibri"/>
                <w:sz w:val="22"/>
                <w:szCs w:val="22"/>
                <w:lang w:eastAsia="en-US"/>
              </w:rPr>
              <w:t>17</w:t>
            </w: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DB4D89" w:rsidRPr="00DB4D89" w:rsidRDefault="00630AB1" w:rsidP="00630AB1">
            <w:pPr>
              <w:widowControl w:val="0"/>
              <w:autoSpaceDE w:val="0"/>
              <w:autoSpaceDN w:val="0"/>
              <w:adjustRightInd w:val="0"/>
              <w:jc w:val="center"/>
              <w:rPr>
                <w:rFonts w:eastAsia="Calibri"/>
                <w:sz w:val="22"/>
                <w:szCs w:val="22"/>
                <w:lang w:eastAsia="en-US"/>
              </w:rPr>
            </w:pPr>
            <w:r>
              <w:rPr>
                <w:rFonts w:eastAsia="Calibri"/>
                <w:sz w:val="22"/>
                <w:szCs w:val="22"/>
                <w:lang w:eastAsia="en-US"/>
              </w:rPr>
              <w:t>14</w:t>
            </w: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2873"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r>
      <w:tr w:rsidR="00DB4D89" w:rsidRPr="00DB4D89" w:rsidTr="00DB4D89">
        <w:trPr>
          <w:trHeight w:val="269"/>
          <w:jc w:val="center"/>
        </w:trPr>
        <w:tc>
          <w:tcPr>
            <w:tcW w:w="890" w:type="dxa"/>
            <w:tcBorders>
              <w:top w:val="single" w:sz="6" w:space="0" w:color="auto"/>
              <w:left w:val="single" w:sz="6" w:space="0" w:color="auto"/>
              <w:bottom w:val="single" w:sz="6" w:space="0" w:color="auto"/>
              <w:right w:val="single" w:sz="6" w:space="0" w:color="auto"/>
            </w:tcBorders>
            <w:hideMark/>
          </w:tcPr>
          <w:p w:rsidR="00DB4D89" w:rsidRPr="00DB4D89" w:rsidRDefault="00DB4D89" w:rsidP="00DB4D89">
            <w:pPr>
              <w:widowControl w:val="0"/>
              <w:autoSpaceDE w:val="0"/>
              <w:autoSpaceDN w:val="0"/>
              <w:adjustRightInd w:val="0"/>
              <w:jc w:val="center"/>
              <w:rPr>
                <w:rFonts w:eastAsia="Calibri"/>
                <w:sz w:val="22"/>
                <w:szCs w:val="22"/>
                <w:lang w:eastAsia="en-US"/>
              </w:rPr>
            </w:pPr>
            <w:r w:rsidRPr="00DB4D89">
              <w:rPr>
                <w:rFonts w:eastAsia="Calibri"/>
                <w:sz w:val="22"/>
                <w:szCs w:val="22"/>
                <w:lang w:eastAsia="en-US"/>
              </w:rPr>
              <w:t>2020 г.</w:t>
            </w:r>
          </w:p>
        </w:tc>
        <w:tc>
          <w:tcPr>
            <w:tcW w:w="1306" w:type="dxa"/>
            <w:tcBorders>
              <w:top w:val="single" w:sz="6" w:space="0" w:color="auto"/>
              <w:left w:val="single" w:sz="6" w:space="0" w:color="auto"/>
              <w:bottom w:val="single" w:sz="6" w:space="0" w:color="auto"/>
              <w:right w:val="single" w:sz="6" w:space="0" w:color="auto"/>
            </w:tcBorders>
          </w:tcPr>
          <w:p w:rsidR="00DB4D89" w:rsidRPr="00DB4D89" w:rsidRDefault="00582E3F" w:rsidP="00582E3F">
            <w:pPr>
              <w:widowControl w:val="0"/>
              <w:autoSpaceDE w:val="0"/>
              <w:autoSpaceDN w:val="0"/>
              <w:adjustRightInd w:val="0"/>
              <w:jc w:val="center"/>
              <w:rPr>
                <w:rFonts w:eastAsia="Calibri"/>
                <w:sz w:val="22"/>
                <w:szCs w:val="22"/>
                <w:lang w:eastAsia="en-US"/>
              </w:rPr>
            </w:pPr>
            <w:r>
              <w:rPr>
                <w:rFonts w:eastAsia="Calibri"/>
                <w:sz w:val="22"/>
                <w:szCs w:val="22"/>
                <w:lang w:eastAsia="en-US"/>
              </w:rPr>
              <w:t>17</w:t>
            </w: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DB4D89" w:rsidRPr="00DB4D89" w:rsidRDefault="00582E3F" w:rsidP="00582E3F">
            <w:pPr>
              <w:widowControl w:val="0"/>
              <w:autoSpaceDE w:val="0"/>
              <w:autoSpaceDN w:val="0"/>
              <w:adjustRightInd w:val="0"/>
              <w:jc w:val="center"/>
              <w:rPr>
                <w:rFonts w:eastAsia="Calibri"/>
                <w:sz w:val="22"/>
                <w:szCs w:val="22"/>
                <w:lang w:eastAsia="en-US"/>
              </w:rPr>
            </w:pPr>
            <w:r>
              <w:rPr>
                <w:rFonts w:eastAsia="Calibri"/>
                <w:sz w:val="22"/>
                <w:szCs w:val="22"/>
                <w:lang w:eastAsia="en-US"/>
              </w:rPr>
              <w:t>5</w:t>
            </w: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c>
          <w:tcPr>
            <w:tcW w:w="2873" w:type="dxa"/>
            <w:tcBorders>
              <w:top w:val="single" w:sz="6" w:space="0" w:color="auto"/>
              <w:left w:val="single" w:sz="6" w:space="0" w:color="auto"/>
              <w:bottom w:val="single" w:sz="6" w:space="0" w:color="auto"/>
              <w:right w:val="single" w:sz="6" w:space="0" w:color="auto"/>
            </w:tcBorders>
          </w:tcPr>
          <w:p w:rsidR="00DB4D89" w:rsidRPr="00DB4D89" w:rsidRDefault="00DB4D89" w:rsidP="00DB4D89">
            <w:pPr>
              <w:widowControl w:val="0"/>
              <w:autoSpaceDE w:val="0"/>
              <w:autoSpaceDN w:val="0"/>
              <w:adjustRightInd w:val="0"/>
              <w:rPr>
                <w:rFonts w:eastAsia="Calibri"/>
                <w:sz w:val="22"/>
                <w:szCs w:val="22"/>
                <w:lang w:eastAsia="en-US"/>
              </w:rPr>
            </w:pPr>
          </w:p>
        </w:tc>
      </w:tr>
    </w:tbl>
    <w:p w:rsidR="00DB4D89" w:rsidRPr="00DB4D89" w:rsidRDefault="00DB4D89" w:rsidP="00DB4D89">
      <w:pPr>
        <w:widowControl w:val="0"/>
        <w:autoSpaceDE w:val="0"/>
        <w:autoSpaceDN w:val="0"/>
        <w:adjustRightInd w:val="0"/>
        <w:ind w:firstLine="540"/>
        <w:jc w:val="both"/>
        <w:rPr>
          <w:rFonts w:eastAsia="Calibri"/>
          <w:sz w:val="22"/>
          <w:szCs w:val="22"/>
          <w:lang w:eastAsia="en-US"/>
        </w:rPr>
      </w:pPr>
    </w:p>
    <w:p w:rsidR="00DB4D89" w:rsidRPr="00DB4D89" w:rsidRDefault="00DB4D89" w:rsidP="00DB4D89">
      <w:pPr>
        <w:widowControl w:val="0"/>
        <w:autoSpaceDE w:val="0"/>
        <w:autoSpaceDN w:val="0"/>
        <w:adjustRightInd w:val="0"/>
        <w:ind w:firstLine="540"/>
        <w:jc w:val="both"/>
        <w:rPr>
          <w:rFonts w:eastAsia="Calibri"/>
          <w:sz w:val="22"/>
          <w:szCs w:val="22"/>
          <w:lang w:eastAsia="en-US"/>
        </w:rPr>
      </w:pP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Получили профессиональную подгото</w:t>
      </w:r>
      <w:r w:rsidR="00582E3F">
        <w:rPr>
          <w:rFonts w:eastAsia="Calibri"/>
          <w:sz w:val="24"/>
          <w:szCs w:val="24"/>
          <w:lang w:eastAsia="en-US"/>
        </w:rPr>
        <w:t>вку в отчётном периоде всего: &lt;6</w:t>
      </w:r>
      <w:r w:rsidRPr="00DB4D89">
        <w:rPr>
          <w:rFonts w:eastAsia="Calibri"/>
          <w:sz w:val="24"/>
          <w:szCs w:val="24"/>
          <w:lang w:eastAsia="en-US"/>
        </w:rPr>
        <w:t>&gt; человек, в том числе по новым информационным технологиям &lt;</w:t>
      </w:r>
      <w:r w:rsidR="00582E3F">
        <w:rPr>
          <w:rFonts w:eastAsia="Calibri"/>
          <w:sz w:val="24"/>
          <w:szCs w:val="24"/>
          <w:lang w:eastAsia="en-US"/>
        </w:rPr>
        <w:t>0</w:t>
      </w:r>
      <w:r w:rsidRPr="00DB4D89">
        <w:rPr>
          <w:rFonts w:eastAsia="Calibri"/>
          <w:sz w:val="24"/>
          <w:szCs w:val="24"/>
          <w:lang w:eastAsia="en-US"/>
        </w:rPr>
        <w:t>&gt;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Состояние кадров </w:t>
      </w:r>
      <w:r w:rsidRPr="00DB4D89">
        <w:rPr>
          <w:sz w:val="24"/>
          <w:szCs w:val="24"/>
        </w:rPr>
        <w:t>&lt;</w:t>
      </w:r>
      <w:r w:rsidRPr="00DB4D89">
        <w:rPr>
          <w:sz w:val="24"/>
          <w:szCs w:val="24"/>
          <w:u w:val="single"/>
        </w:rPr>
        <w:t>территории</w:t>
      </w:r>
      <w:r w:rsidRPr="00DB4D89">
        <w:rPr>
          <w:sz w:val="24"/>
          <w:szCs w:val="24"/>
        </w:rPr>
        <w:t>&gt;</w:t>
      </w:r>
      <w:r w:rsidRPr="00DB4D89">
        <w:rPr>
          <w:rFonts w:eastAsia="Calibri"/>
          <w:sz w:val="24"/>
          <w:szCs w:val="24"/>
          <w:lang w:eastAsia="en-US"/>
        </w:rPr>
        <w:t xml:space="preserve"> по театрам, музеям, библиотекам, культурно-досуговым учреждениям, ДШИ и ДХШ.</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p>
    <w:tbl>
      <w:tblPr>
        <w:tblW w:w="493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1802"/>
        <w:gridCol w:w="1766"/>
        <w:gridCol w:w="1752"/>
        <w:gridCol w:w="1503"/>
        <w:gridCol w:w="1360"/>
        <w:gridCol w:w="1089"/>
        <w:gridCol w:w="952"/>
        <w:gridCol w:w="1078"/>
        <w:gridCol w:w="820"/>
      </w:tblGrid>
      <w:tr w:rsidR="00845D22" w:rsidRPr="0037207D" w:rsidTr="00B46A92">
        <w:trPr>
          <w:trHeight w:val="572"/>
        </w:trPr>
        <w:tc>
          <w:tcPr>
            <w:tcW w:w="580" w:type="pct"/>
            <w:vMerge w:val="restart"/>
            <w:shd w:val="clear" w:color="auto" w:fill="auto"/>
          </w:tcPr>
          <w:p w:rsidR="00845D22" w:rsidRPr="00845D22" w:rsidRDefault="00845D22" w:rsidP="00B46A92">
            <w:pPr>
              <w:widowControl w:val="0"/>
              <w:autoSpaceDE w:val="0"/>
              <w:autoSpaceDN w:val="0"/>
              <w:adjustRightInd w:val="0"/>
              <w:jc w:val="center"/>
              <w:rPr>
                <w:b/>
              </w:rPr>
            </w:pPr>
            <w:r w:rsidRPr="00845D22">
              <w:rPr>
                <w:b/>
              </w:rPr>
              <w:t xml:space="preserve">№ </w:t>
            </w:r>
          </w:p>
        </w:tc>
        <w:tc>
          <w:tcPr>
            <w:tcW w:w="657" w:type="pct"/>
            <w:vMerge w:val="restart"/>
            <w:shd w:val="clear" w:color="auto" w:fill="auto"/>
          </w:tcPr>
          <w:p w:rsidR="00845D22" w:rsidRPr="00845D22" w:rsidRDefault="00845D22" w:rsidP="00B46A92">
            <w:pPr>
              <w:widowControl w:val="0"/>
              <w:autoSpaceDE w:val="0"/>
              <w:autoSpaceDN w:val="0"/>
              <w:adjustRightInd w:val="0"/>
              <w:jc w:val="center"/>
              <w:rPr>
                <w:b/>
              </w:rPr>
            </w:pPr>
            <w:r w:rsidRPr="00845D22">
              <w:rPr>
                <w:b/>
              </w:rPr>
              <w:t>Численность работников всего, человек</w:t>
            </w:r>
          </w:p>
        </w:tc>
        <w:tc>
          <w:tcPr>
            <w:tcW w:w="3071" w:type="pct"/>
            <w:gridSpan w:val="6"/>
            <w:shd w:val="clear" w:color="auto" w:fill="auto"/>
          </w:tcPr>
          <w:p w:rsidR="00845D22" w:rsidRPr="00845D22" w:rsidRDefault="00845D22" w:rsidP="00B46A92">
            <w:pPr>
              <w:widowControl w:val="0"/>
              <w:autoSpaceDE w:val="0"/>
              <w:autoSpaceDN w:val="0"/>
              <w:adjustRightInd w:val="0"/>
              <w:jc w:val="center"/>
              <w:rPr>
                <w:b/>
              </w:rPr>
            </w:pPr>
            <w:r w:rsidRPr="00845D22">
              <w:rPr>
                <w:b/>
              </w:rPr>
              <w:t>Из общей численности работников (из гр.2)</w:t>
            </w:r>
          </w:p>
        </w:tc>
        <w:tc>
          <w:tcPr>
            <w:tcW w:w="692" w:type="pct"/>
            <w:gridSpan w:val="2"/>
            <w:shd w:val="clear" w:color="auto" w:fill="auto"/>
          </w:tcPr>
          <w:p w:rsidR="00845D22" w:rsidRPr="00845D22" w:rsidRDefault="00845D22" w:rsidP="00B46A92">
            <w:pPr>
              <w:widowControl w:val="0"/>
              <w:autoSpaceDE w:val="0"/>
              <w:autoSpaceDN w:val="0"/>
              <w:adjustRightInd w:val="0"/>
              <w:jc w:val="center"/>
              <w:rPr>
                <w:b/>
              </w:rPr>
            </w:pPr>
            <w:r w:rsidRPr="00845D22">
              <w:rPr>
                <w:b/>
              </w:rPr>
              <w:t>из числа штатных работников имеют стаж работы</w:t>
            </w:r>
          </w:p>
        </w:tc>
      </w:tr>
      <w:tr w:rsidR="00845D22" w:rsidRPr="0037207D" w:rsidTr="00B46A92">
        <w:trPr>
          <w:trHeight w:val="216"/>
        </w:trPr>
        <w:tc>
          <w:tcPr>
            <w:tcW w:w="580" w:type="pct"/>
            <w:vMerge/>
            <w:shd w:val="clear" w:color="auto" w:fill="auto"/>
          </w:tcPr>
          <w:p w:rsidR="00845D22" w:rsidRPr="00845D22" w:rsidRDefault="00845D22" w:rsidP="00B46A92">
            <w:pPr>
              <w:widowControl w:val="0"/>
              <w:autoSpaceDE w:val="0"/>
              <w:autoSpaceDN w:val="0"/>
              <w:adjustRightInd w:val="0"/>
              <w:rPr>
                <w:b/>
              </w:rPr>
            </w:pPr>
          </w:p>
        </w:tc>
        <w:tc>
          <w:tcPr>
            <w:tcW w:w="657" w:type="pct"/>
            <w:vMerge/>
            <w:shd w:val="clear" w:color="auto" w:fill="auto"/>
          </w:tcPr>
          <w:p w:rsidR="00845D22" w:rsidRPr="00845D22" w:rsidRDefault="00845D22" w:rsidP="00B46A92">
            <w:pPr>
              <w:widowControl w:val="0"/>
              <w:autoSpaceDE w:val="0"/>
              <w:autoSpaceDN w:val="0"/>
              <w:adjustRightInd w:val="0"/>
              <w:rPr>
                <w:b/>
              </w:rPr>
            </w:pPr>
          </w:p>
        </w:tc>
        <w:tc>
          <w:tcPr>
            <w:tcW w:w="644" w:type="pct"/>
            <w:vMerge w:val="restart"/>
            <w:shd w:val="clear" w:color="auto" w:fill="auto"/>
          </w:tcPr>
          <w:p w:rsidR="00845D22" w:rsidRPr="00845D22" w:rsidRDefault="00845D22" w:rsidP="00B46A92">
            <w:pPr>
              <w:widowControl w:val="0"/>
              <w:autoSpaceDE w:val="0"/>
              <w:autoSpaceDN w:val="0"/>
              <w:adjustRightInd w:val="0"/>
              <w:jc w:val="center"/>
              <w:rPr>
                <w:b/>
              </w:rPr>
            </w:pPr>
            <w:r w:rsidRPr="00845D22">
              <w:rPr>
                <w:b/>
              </w:rPr>
              <w:t>штатных</w:t>
            </w:r>
          </w:p>
        </w:tc>
        <w:tc>
          <w:tcPr>
            <w:tcW w:w="639" w:type="pct"/>
            <w:vMerge w:val="restart"/>
            <w:shd w:val="clear" w:color="auto" w:fill="auto"/>
          </w:tcPr>
          <w:p w:rsidR="00845D22" w:rsidRPr="00845D22" w:rsidRDefault="00845D22" w:rsidP="00B46A92">
            <w:pPr>
              <w:widowControl w:val="0"/>
              <w:autoSpaceDE w:val="0"/>
              <w:autoSpaceDN w:val="0"/>
              <w:adjustRightInd w:val="0"/>
              <w:jc w:val="center"/>
              <w:rPr>
                <w:b/>
              </w:rPr>
            </w:pPr>
            <w:r w:rsidRPr="00845D22">
              <w:rPr>
                <w:b/>
              </w:rPr>
              <w:t>специалистов культурно-досуговой деятельности</w:t>
            </w:r>
          </w:p>
        </w:tc>
        <w:tc>
          <w:tcPr>
            <w:tcW w:w="548" w:type="pct"/>
            <w:vMerge w:val="restart"/>
            <w:shd w:val="clear" w:color="auto" w:fill="auto"/>
          </w:tcPr>
          <w:p w:rsidR="00845D22" w:rsidRPr="00845D22" w:rsidRDefault="00845D22" w:rsidP="00B46A92">
            <w:pPr>
              <w:widowControl w:val="0"/>
              <w:autoSpaceDE w:val="0"/>
              <w:autoSpaceDN w:val="0"/>
              <w:adjustRightInd w:val="0"/>
              <w:jc w:val="center"/>
              <w:rPr>
                <w:b/>
              </w:rPr>
            </w:pPr>
            <w:r w:rsidRPr="00845D22">
              <w:rPr>
                <w:b/>
              </w:rPr>
              <w:t>работников,</w:t>
            </w:r>
          </w:p>
          <w:p w:rsidR="00845D22" w:rsidRPr="00845D22" w:rsidRDefault="00845D22" w:rsidP="00B46A92">
            <w:pPr>
              <w:widowControl w:val="0"/>
              <w:autoSpaceDE w:val="0"/>
              <w:autoSpaceDN w:val="0"/>
              <w:adjustRightInd w:val="0"/>
              <w:jc w:val="center"/>
              <w:rPr>
                <w:b/>
              </w:rPr>
            </w:pPr>
            <w:r w:rsidRPr="00845D22">
              <w:rPr>
                <w:b/>
              </w:rPr>
              <w:t>относящихся к основному персоналу</w:t>
            </w:r>
          </w:p>
        </w:tc>
        <w:tc>
          <w:tcPr>
            <w:tcW w:w="1240" w:type="pct"/>
            <w:gridSpan w:val="3"/>
            <w:shd w:val="clear" w:color="auto" w:fill="auto"/>
          </w:tcPr>
          <w:p w:rsidR="00845D22" w:rsidRPr="00845D22" w:rsidRDefault="00845D22" w:rsidP="00B46A92">
            <w:pPr>
              <w:widowControl w:val="0"/>
              <w:autoSpaceDE w:val="0"/>
              <w:autoSpaceDN w:val="0"/>
              <w:adjustRightInd w:val="0"/>
              <w:jc w:val="center"/>
              <w:rPr>
                <w:b/>
              </w:rPr>
            </w:pPr>
            <w:r w:rsidRPr="00845D22">
              <w:rPr>
                <w:b/>
              </w:rPr>
              <w:t xml:space="preserve">из них имеют образование </w:t>
            </w:r>
          </w:p>
        </w:tc>
        <w:tc>
          <w:tcPr>
            <w:tcW w:w="393" w:type="pct"/>
            <w:vMerge w:val="restart"/>
            <w:shd w:val="clear" w:color="auto" w:fill="auto"/>
          </w:tcPr>
          <w:p w:rsidR="00845D22" w:rsidRPr="00845D22" w:rsidRDefault="00845D22" w:rsidP="00B46A92">
            <w:pPr>
              <w:widowControl w:val="0"/>
              <w:autoSpaceDE w:val="0"/>
              <w:autoSpaceDN w:val="0"/>
              <w:adjustRightInd w:val="0"/>
              <w:jc w:val="center"/>
              <w:rPr>
                <w:b/>
              </w:rPr>
            </w:pPr>
            <w:r w:rsidRPr="00845D22">
              <w:rPr>
                <w:b/>
              </w:rPr>
              <w:t>от 3 до 6 лет</w:t>
            </w:r>
          </w:p>
        </w:tc>
        <w:tc>
          <w:tcPr>
            <w:tcW w:w="299" w:type="pct"/>
            <w:vMerge w:val="restart"/>
            <w:shd w:val="clear" w:color="auto" w:fill="auto"/>
          </w:tcPr>
          <w:p w:rsidR="00845D22" w:rsidRPr="00845D22" w:rsidRDefault="00845D22" w:rsidP="00B46A92">
            <w:pPr>
              <w:widowControl w:val="0"/>
              <w:autoSpaceDE w:val="0"/>
              <w:autoSpaceDN w:val="0"/>
              <w:adjustRightInd w:val="0"/>
              <w:jc w:val="center"/>
              <w:rPr>
                <w:b/>
              </w:rPr>
            </w:pPr>
            <w:r w:rsidRPr="00845D22">
              <w:rPr>
                <w:b/>
              </w:rPr>
              <w:t>от 6 до 10 лет</w:t>
            </w:r>
          </w:p>
        </w:tc>
      </w:tr>
      <w:tr w:rsidR="00845D22" w:rsidRPr="0037207D" w:rsidTr="00B46A92">
        <w:trPr>
          <w:trHeight w:val="451"/>
        </w:trPr>
        <w:tc>
          <w:tcPr>
            <w:tcW w:w="580" w:type="pct"/>
            <w:vMerge/>
            <w:shd w:val="clear" w:color="auto" w:fill="auto"/>
          </w:tcPr>
          <w:p w:rsidR="00845D22" w:rsidRPr="0037207D" w:rsidRDefault="00845D22" w:rsidP="00B46A92">
            <w:pPr>
              <w:widowControl w:val="0"/>
              <w:autoSpaceDE w:val="0"/>
              <w:autoSpaceDN w:val="0"/>
              <w:adjustRightInd w:val="0"/>
            </w:pPr>
          </w:p>
        </w:tc>
        <w:tc>
          <w:tcPr>
            <w:tcW w:w="657" w:type="pct"/>
            <w:vMerge/>
            <w:shd w:val="clear" w:color="auto" w:fill="auto"/>
          </w:tcPr>
          <w:p w:rsidR="00845D22" w:rsidRPr="0037207D" w:rsidRDefault="00845D22" w:rsidP="00B46A92">
            <w:pPr>
              <w:widowControl w:val="0"/>
              <w:autoSpaceDE w:val="0"/>
              <w:autoSpaceDN w:val="0"/>
              <w:adjustRightInd w:val="0"/>
            </w:pPr>
          </w:p>
        </w:tc>
        <w:tc>
          <w:tcPr>
            <w:tcW w:w="644" w:type="pct"/>
            <w:vMerge/>
            <w:shd w:val="clear" w:color="auto" w:fill="auto"/>
          </w:tcPr>
          <w:p w:rsidR="00845D22" w:rsidRPr="0037207D" w:rsidRDefault="00845D22" w:rsidP="00B46A92">
            <w:pPr>
              <w:widowControl w:val="0"/>
              <w:autoSpaceDE w:val="0"/>
              <w:autoSpaceDN w:val="0"/>
              <w:adjustRightInd w:val="0"/>
              <w:jc w:val="center"/>
            </w:pPr>
          </w:p>
        </w:tc>
        <w:tc>
          <w:tcPr>
            <w:tcW w:w="639" w:type="pct"/>
            <w:vMerge/>
            <w:shd w:val="clear" w:color="auto" w:fill="auto"/>
          </w:tcPr>
          <w:p w:rsidR="00845D22" w:rsidRPr="0037207D" w:rsidRDefault="00845D22" w:rsidP="00B46A92">
            <w:pPr>
              <w:widowControl w:val="0"/>
              <w:autoSpaceDE w:val="0"/>
              <w:autoSpaceDN w:val="0"/>
              <w:adjustRightInd w:val="0"/>
              <w:jc w:val="center"/>
            </w:pPr>
          </w:p>
        </w:tc>
        <w:tc>
          <w:tcPr>
            <w:tcW w:w="548" w:type="pct"/>
            <w:vMerge/>
            <w:shd w:val="clear" w:color="auto" w:fill="auto"/>
          </w:tcPr>
          <w:p w:rsidR="00845D22" w:rsidRPr="0037207D" w:rsidRDefault="00845D22" w:rsidP="00B46A92">
            <w:pPr>
              <w:widowControl w:val="0"/>
              <w:autoSpaceDE w:val="0"/>
              <w:autoSpaceDN w:val="0"/>
              <w:adjustRightInd w:val="0"/>
              <w:jc w:val="center"/>
            </w:pPr>
          </w:p>
        </w:tc>
        <w:tc>
          <w:tcPr>
            <w:tcW w:w="496" w:type="pct"/>
            <w:shd w:val="clear" w:color="auto" w:fill="auto"/>
          </w:tcPr>
          <w:p w:rsidR="00845D22" w:rsidRPr="00845D22" w:rsidRDefault="00845D22" w:rsidP="00B46A92">
            <w:pPr>
              <w:widowControl w:val="0"/>
              <w:autoSpaceDE w:val="0"/>
              <w:autoSpaceDN w:val="0"/>
              <w:adjustRightInd w:val="0"/>
              <w:jc w:val="center"/>
              <w:rPr>
                <w:b/>
                <w:noProof/>
              </w:rPr>
            </w:pPr>
            <w:r w:rsidRPr="00845D22">
              <w:rPr>
                <w:b/>
                <w:noProof/>
              </w:rPr>
              <w:t xml:space="preserve">высшее </w:t>
            </w:r>
          </w:p>
        </w:tc>
        <w:tc>
          <w:tcPr>
            <w:tcW w:w="397" w:type="pct"/>
            <w:shd w:val="clear" w:color="auto" w:fill="auto"/>
          </w:tcPr>
          <w:p w:rsidR="00845D22" w:rsidRPr="00845D22" w:rsidRDefault="00845D22" w:rsidP="00B46A92">
            <w:pPr>
              <w:widowControl w:val="0"/>
              <w:autoSpaceDE w:val="0"/>
              <w:autoSpaceDN w:val="0"/>
              <w:adjustRightInd w:val="0"/>
              <w:jc w:val="center"/>
              <w:rPr>
                <w:b/>
              </w:rPr>
            </w:pPr>
            <w:r w:rsidRPr="00845D22">
              <w:rPr>
                <w:b/>
              </w:rPr>
              <w:t xml:space="preserve">Неоконченное/высшее </w:t>
            </w:r>
          </w:p>
        </w:tc>
        <w:tc>
          <w:tcPr>
            <w:tcW w:w="347" w:type="pct"/>
            <w:shd w:val="clear" w:color="auto" w:fill="auto"/>
          </w:tcPr>
          <w:p w:rsidR="00845D22" w:rsidRPr="00845D22" w:rsidRDefault="00845D22" w:rsidP="00B46A92">
            <w:pPr>
              <w:widowControl w:val="0"/>
              <w:autoSpaceDE w:val="0"/>
              <w:autoSpaceDN w:val="0"/>
              <w:adjustRightInd w:val="0"/>
              <w:jc w:val="center"/>
              <w:rPr>
                <w:b/>
              </w:rPr>
            </w:pPr>
            <w:r w:rsidRPr="00845D22">
              <w:rPr>
                <w:b/>
              </w:rPr>
              <w:t>С/спец.</w:t>
            </w:r>
          </w:p>
        </w:tc>
        <w:tc>
          <w:tcPr>
            <w:tcW w:w="393" w:type="pct"/>
            <w:vMerge/>
            <w:shd w:val="clear" w:color="auto" w:fill="auto"/>
          </w:tcPr>
          <w:p w:rsidR="00845D22" w:rsidRPr="0037207D" w:rsidRDefault="00845D22" w:rsidP="00B46A92">
            <w:pPr>
              <w:widowControl w:val="0"/>
              <w:autoSpaceDE w:val="0"/>
              <w:autoSpaceDN w:val="0"/>
              <w:adjustRightInd w:val="0"/>
              <w:jc w:val="center"/>
            </w:pPr>
          </w:p>
        </w:tc>
        <w:tc>
          <w:tcPr>
            <w:tcW w:w="299" w:type="pct"/>
            <w:vMerge/>
            <w:shd w:val="clear" w:color="auto" w:fill="auto"/>
          </w:tcPr>
          <w:p w:rsidR="00845D22" w:rsidRPr="0037207D" w:rsidRDefault="00845D22" w:rsidP="00B46A92">
            <w:pPr>
              <w:widowControl w:val="0"/>
              <w:autoSpaceDE w:val="0"/>
              <w:autoSpaceDN w:val="0"/>
              <w:adjustRightInd w:val="0"/>
              <w:jc w:val="center"/>
            </w:pPr>
          </w:p>
        </w:tc>
      </w:tr>
      <w:tr w:rsidR="00845D22" w:rsidRPr="00845D22" w:rsidTr="00B46A92">
        <w:tc>
          <w:tcPr>
            <w:tcW w:w="580"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2020</w:t>
            </w:r>
          </w:p>
        </w:tc>
        <w:tc>
          <w:tcPr>
            <w:tcW w:w="657"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89</w:t>
            </w:r>
          </w:p>
        </w:tc>
        <w:tc>
          <w:tcPr>
            <w:tcW w:w="644"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86,5</w:t>
            </w:r>
          </w:p>
        </w:tc>
        <w:tc>
          <w:tcPr>
            <w:tcW w:w="639"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25</w:t>
            </w:r>
          </w:p>
        </w:tc>
        <w:tc>
          <w:tcPr>
            <w:tcW w:w="548"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54</w:t>
            </w:r>
          </w:p>
        </w:tc>
        <w:tc>
          <w:tcPr>
            <w:tcW w:w="496"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38</w:t>
            </w:r>
          </w:p>
        </w:tc>
        <w:tc>
          <w:tcPr>
            <w:tcW w:w="397"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1</w:t>
            </w:r>
          </w:p>
        </w:tc>
        <w:tc>
          <w:tcPr>
            <w:tcW w:w="347"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31</w:t>
            </w:r>
          </w:p>
        </w:tc>
        <w:tc>
          <w:tcPr>
            <w:tcW w:w="393"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15</w:t>
            </w:r>
          </w:p>
        </w:tc>
        <w:tc>
          <w:tcPr>
            <w:tcW w:w="299" w:type="pct"/>
            <w:shd w:val="clear" w:color="auto" w:fill="auto"/>
          </w:tcPr>
          <w:p w:rsidR="00845D22" w:rsidRPr="00845D22" w:rsidRDefault="00845D22" w:rsidP="00B46A92">
            <w:pPr>
              <w:widowControl w:val="0"/>
              <w:tabs>
                <w:tab w:val="left" w:pos="426"/>
              </w:tabs>
              <w:autoSpaceDE w:val="0"/>
              <w:autoSpaceDN w:val="0"/>
              <w:adjustRightInd w:val="0"/>
              <w:jc w:val="center"/>
              <w:rPr>
                <w:spacing w:val="-2"/>
                <w:w w:val="101"/>
                <w:sz w:val="24"/>
                <w:szCs w:val="24"/>
              </w:rPr>
            </w:pPr>
            <w:r w:rsidRPr="00845D22">
              <w:rPr>
                <w:spacing w:val="-2"/>
                <w:w w:val="101"/>
                <w:sz w:val="24"/>
                <w:szCs w:val="24"/>
              </w:rPr>
              <w:t>22</w:t>
            </w:r>
          </w:p>
        </w:tc>
      </w:tr>
    </w:tbl>
    <w:p w:rsidR="00DB4D89" w:rsidRPr="00DB4D89" w:rsidRDefault="00DB4D89" w:rsidP="00DB4D89">
      <w:pPr>
        <w:widowControl w:val="0"/>
        <w:tabs>
          <w:tab w:val="left" w:pos="426"/>
        </w:tabs>
        <w:autoSpaceDE w:val="0"/>
        <w:autoSpaceDN w:val="0"/>
        <w:adjustRightInd w:val="0"/>
        <w:rPr>
          <w:spacing w:val="-2"/>
          <w:w w:val="101"/>
          <w:sz w:val="24"/>
          <w:szCs w:val="24"/>
        </w:rPr>
      </w:pPr>
    </w:p>
    <w:p w:rsidR="00DB4D89" w:rsidRPr="00DB4D89" w:rsidRDefault="00845D22" w:rsidP="00DB4D89">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В 2020 году аттестовано </w:t>
      </w:r>
      <w:proofErr w:type="gramStart"/>
      <w:r>
        <w:rPr>
          <w:rFonts w:eastAsia="Calibri"/>
          <w:sz w:val="24"/>
          <w:szCs w:val="24"/>
          <w:lang w:eastAsia="en-US"/>
        </w:rPr>
        <w:t>&lt; 0</w:t>
      </w:r>
      <w:proofErr w:type="gramEnd"/>
      <w:r w:rsidR="00DB4D89" w:rsidRPr="00DB4D89">
        <w:rPr>
          <w:rFonts w:eastAsia="Calibri"/>
          <w:sz w:val="24"/>
          <w:szCs w:val="24"/>
          <w:lang w:eastAsia="en-US"/>
        </w:rPr>
        <w:t xml:space="preserve"> &gt; человек (с разбивкой по отраслевой направленности учреждения, в том числе указать кол-во педагогов, специалистов библиотек, музеев, театров, концертных организаций, учреждений культурно-досугового типа и руководящих кадров), из них получили высшую квалификационную категорию &lt; __ &gt; человек, в том числе &lt; __ &gt; руководителей; первую категорию – &lt; __ &gt; человек, в том числе &lt; __ &gt; руководителей; вторую категорию – &lt; __ &gt;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Награждены государственными наградами Российской Федерации </w:t>
      </w:r>
      <w:proofErr w:type="gramStart"/>
      <w:r w:rsidRPr="00DB4D89">
        <w:rPr>
          <w:rFonts w:eastAsia="Calibri"/>
          <w:sz w:val="24"/>
          <w:szCs w:val="24"/>
          <w:lang w:eastAsia="en-US"/>
        </w:rPr>
        <w:t>&lt; _</w:t>
      </w:r>
      <w:proofErr w:type="gramEnd"/>
      <w:r w:rsidRPr="00DB4D89">
        <w:rPr>
          <w:rFonts w:eastAsia="Calibri"/>
          <w:sz w:val="24"/>
          <w:szCs w:val="24"/>
          <w:lang w:eastAsia="en-US"/>
        </w:rPr>
        <w:t xml:space="preserve">_ &gt; человек, из них &lt; __ &gt; – медалями и орденами. </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lastRenderedPageBreak/>
        <w:t xml:space="preserve">Наградами Министерства культуры (исключить) Российской Федерации: Почетная грамота – </w:t>
      </w:r>
      <w:proofErr w:type="gramStart"/>
      <w:r w:rsidRPr="00DB4D89">
        <w:rPr>
          <w:rFonts w:eastAsia="Calibri"/>
          <w:sz w:val="24"/>
          <w:szCs w:val="24"/>
          <w:lang w:eastAsia="en-US"/>
        </w:rPr>
        <w:t>&lt; _</w:t>
      </w:r>
      <w:proofErr w:type="gramEnd"/>
      <w:r w:rsidRPr="00DB4D89">
        <w:rPr>
          <w:rFonts w:eastAsia="Calibri"/>
          <w:sz w:val="24"/>
          <w:szCs w:val="24"/>
          <w:lang w:eastAsia="en-US"/>
        </w:rPr>
        <w:t xml:space="preserve">_ &gt; человек; Благодарность Министра – &lt; __ &gt; человек. </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Награждены наградами и удостоены почётных званий Ханты-Мансийского автономного округа – Югры:</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Почётные звания – </w:t>
      </w:r>
      <w:proofErr w:type="gramStart"/>
      <w:r w:rsidRPr="00DB4D89">
        <w:rPr>
          <w:rFonts w:eastAsia="Calibri"/>
          <w:sz w:val="24"/>
          <w:szCs w:val="24"/>
          <w:lang w:eastAsia="en-US"/>
        </w:rPr>
        <w:t>&lt; _</w:t>
      </w:r>
      <w:proofErr w:type="gramEnd"/>
      <w:r w:rsidRPr="00DB4D89">
        <w:rPr>
          <w:rFonts w:eastAsia="Calibri"/>
          <w:sz w:val="24"/>
          <w:szCs w:val="24"/>
          <w:lang w:eastAsia="en-US"/>
        </w:rPr>
        <w:t>_ &gt;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Почетной грамотой Губернатора автономного округа – </w:t>
      </w:r>
      <w:proofErr w:type="gramStart"/>
      <w:r w:rsidRPr="00DB4D89">
        <w:rPr>
          <w:rFonts w:eastAsia="Calibri"/>
          <w:sz w:val="24"/>
          <w:szCs w:val="24"/>
          <w:lang w:eastAsia="en-US"/>
        </w:rPr>
        <w:t>&lt; _</w:t>
      </w:r>
      <w:proofErr w:type="gramEnd"/>
      <w:r w:rsidRPr="00DB4D89">
        <w:rPr>
          <w:rFonts w:eastAsia="Calibri"/>
          <w:sz w:val="24"/>
          <w:szCs w:val="24"/>
          <w:lang w:eastAsia="en-US"/>
        </w:rPr>
        <w:t>_ &gt;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Благодарностью Губернатора автономного округа – </w:t>
      </w:r>
      <w:proofErr w:type="gramStart"/>
      <w:r w:rsidRPr="00DB4D89">
        <w:rPr>
          <w:rFonts w:eastAsia="Calibri"/>
          <w:sz w:val="24"/>
          <w:szCs w:val="24"/>
          <w:lang w:eastAsia="en-US"/>
        </w:rPr>
        <w:t>&lt; _</w:t>
      </w:r>
      <w:proofErr w:type="gramEnd"/>
      <w:r w:rsidRPr="00DB4D89">
        <w:rPr>
          <w:rFonts w:eastAsia="Calibri"/>
          <w:sz w:val="24"/>
          <w:szCs w:val="24"/>
          <w:lang w:eastAsia="en-US"/>
        </w:rPr>
        <w:t>_ &gt;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Почетной грамотой Думы автономного округа – </w:t>
      </w:r>
      <w:proofErr w:type="gramStart"/>
      <w:r w:rsidRPr="00DB4D89">
        <w:rPr>
          <w:rFonts w:eastAsia="Calibri"/>
          <w:sz w:val="24"/>
          <w:szCs w:val="24"/>
          <w:lang w:eastAsia="en-US"/>
        </w:rPr>
        <w:t>&lt; _</w:t>
      </w:r>
      <w:proofErr w:type="gramEnd"/>
      <w:r w:rsidRPr="00DB4D89">
        <w:rPr>
          <w:rFonts w:eastAsia="Calibri"/>
          <w:sz w:val="24"/>
          <w:szCs w:val="24"/>
          <w:lang w:eastAsia="en-US"/>
        </w:rPr>
        <w:t>_ &gt;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Благодарственным письмом Председател</w:t>
      </w:r>
      <w:r w:rsidR="00845D22">
        <w:rPr>
          <w:rFonts w:eastAsia="Calibri"/>
          <w:sz w:val="24"/>
          <w:szCs w:val="24"/>
          <w:lang w:eastAsia="en-US"/>
        </w:rPr>
        <w:t xml:space="preserve">я Думы автономного округа – </w:t>
      </w:r>
      <w:proofErr w:type="gramStart"/>
      <w:r w:rsidR="00845D22">
        <w:rPr>
          <w:rFonts w:eastAsia="Calibri"/>
          <w:sz w:val="24"/>
          <w:szCs w:val="24"/>
          <w:lang w:eastAsia="en-US"/>
        </w:rPr>
        <w:t>&lt; 1</w:t>
      </w:r>
      <w:proofErr w:type="gramEnd"/>
      <w:r w:rsidRPr="00DB4D89">
        <w:rPr>
          <w:rFonts w:eastAsia="Calibri"/>
          <w:sz w:val="24"/>
          <w:szCs w:val="24"/>
          <w:lang w:eastAsia="en-US"/>
        </w:rPr>
        <w:t xml:space="preserve"> &gt;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Почетной грамотой и благодарностью директора Департамента культуры автономного округа – </w:t>
      </w:r>
      <w:proofErr w:type="gramStart"/>
      <w:r w:rsidRPr="00DB4D89">
        <w:rPr>
          <w:rFonts w:eastAsia="Calibri"/>
          <w:sz w:val="24"/>
          <w:szCs w:val="24"/>
          <w:lang w:eastAsia="en-US"/>
        </w:rPr>
        <w:t>&lt; _</w:t>
      </w:r>
      <w:proofErr w:type="gramEnd"/>
      <w:r w:rsidRPr="00DB4D89">
        <w:rPr>
          <w:rFonts w:eastAsia="Calibri"/>
          <w:sz w:val="24"/>
          <w:szCs w:val="24"/>
          <w:lang w:eastAsia="en-US"/>
        </w:rPr>
        <w:t>_ &gt; и &lt; __ &gt;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Награждены наградами и удостоены почётных званий органов местного самоуправления муниципальных образований автономного округа:</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Почётные звания – </w:t>
      </w:r>
      <w:proofErr w:type="gramStart"/>
      <w:r w:rsidRPr="00DB4D89">
        <w:rPr>
          <w:rFonts w:eastAsia="Calibri"/>
          <w:sz w:val="24"/>
          <w:szCs w:val="24"/>
          <w:lang w:eastAsia="en-US"/>
        </w:rPr>
        <w:t>&lt; _</w:t>
      </w:r>
      <w:proofErr w:type="gramEnd"/>
      <w:r w:rsidRPr="00DB4D89">
        <w:rPr>
          <w:rFonts w:eastAsia="Calibri"/>
          <w:sz w:val="24"/>
          <w:szCs w:val="24"/>
          <w:lang w:eastAsia="en-US"/>
        </w:rPr>
        <w:t>_ &gt; человек.</w:t>
      </w:r>
    </w:p>
    <w:p w:rsidR="00DB4D89" w:rsidRPr="00DB4D89" w:rsidRDefault="00DB4D89" w:rsidP="00DB4D89">
      <w:pPr>
        <w:widowControl w:val="0"/>
        <w:autoSpaceDE w:val="0"/>
        <w:autoSpaceDN w:val="0"/>
        <w:adjustRightInd w:val="0"/>
        <w:ind w:firstLine="709"/>
        <w:jc w:val="both"/>
        <w:rPr>
          <w:rFonts w:eastAsia="Calibri"/>
          <w:sz w:val="24"/>
          <w:szCs w:val="24"/>
          <w:lang w:eastAsia="en-US"/>
        </w:rPr>
      </w:pPr>
      <w:r w:rsidRPr="00DB4D89">
        <w:rPr>
          <w:rFonts w:eastAsia="Calibri"/>
          <w:sz w:val="24"/>
          <w:szCs w:val="24"/>
          <w:lang w:eastAsia="en-US"/>
        </w:rPr>
        <w:t xml:space="preserve">Почетной грамотой и благодарственным письмом &lt;наименование органа местного самоуправления муниципального образования автономного округа&gt; – </w:t>
      </w:r>
      <w:proofErr w:type="gramStart"/>
      <w:r w:rsidRPr="00DB4D89">
        <w:rPr>
          <w:rFonts w:eastAsia="Calibri"/>
          <w:sz w:val="24"/>
          <w:szCs w:val="24"/>
          <w:lang w:eastAsia="en-US"/>
        </w:rPr>
        <w:t>&lt; _</w:t>
      </w:r>
      <w:proofErr w:type="gramEnd"/>
      <w:r w:rsidRPr="00DB4D89">
        <w:rPr>
          <w:rFonts w:eastAsia="Calibri"/>
          <w:sz w:val="24"/>
          <w:szCs w:val="24"/>
          <w:lang w:eastAsia="en-US"/>
        </w:rPr>
        <w:t>_ &gt; и &lt; __ &gt; человек соответственно.</w:t>
      </w:r>
    </w:p>
    <w:p w:rsidR="00DB4D89" w:rsidRPr="00DB4D89" w:rsidRDefault="00DB4D89" w:rsidP="00DB4D89">
      <w:pPr>
        <w:ind w:firstLine="709"/>
        <w:jc w:val="both"/>
        <w:rPr>
          <w:b/>
          <w:sz w:val="24"/>
          <w:szCs w:val="24"/>
        </w:rPr>
      </w:pPr>
      <w:bookmarkStart w:id="10" w:name="_Toc368064888"/>
    </w:p>
    <w:bookmarkEnd w:id="10"/>
    <w:p w:rsidR="00DB4D89" w:rsidRPr="00800B4A" w:rsidRDefault="00DB4D89" w:rsidP="00800B4A">
      <w:pPr>
        <w:ind w:firstLine="709"/>
        <w:jc w:val="both"/>
        <w:rPr>
          <w:rFonts w:ascii="Calibri" w:hAnsi="Calibri"/>
          <w:b/>
          <w:sz w:val="22"/>
          <w:szCs w:val="22"/>
        </w:rPr>
      </w:pPr>
      <w:r w:rsidRPr="00DB4D89">
        <w:rPr>
          <w:b/>
          <w:sz w:val="24"/>
          <w:szCs w:val="24"/>
        </w:rPr>
        <w:t>4.2.</w:t>
      </w:r>
      <w:r w:rsidRPr="00DB4D89">
        <w:rPr>
          <w:b/>
          <w:sz w:val="24"/>
          <w:szCs w:val="24"/>
        </w:rPr>
        <w:tab/>
        <w:t xml:space="preserve">Характеристика кадрового состава по полу, возрасту и образованию (Приложение в формате </w:t>
      </w:r>
      <w:r w:rsidRPr="00DB4D89">
        <w:rPr>
          <w:b/>
          <w:sz w:val="24"/>
          <w:szCs w:val="24"/>
          <w:lang w:val="en-US"/>
        </w:rPr>
        <w:t>Excel</w:t>
      </w:r>
      <w:r w:rsidRPr="00DB4D89">
        <w:rPr>
          <w:b/>
          <w:sz w:val="24"/>
          <w:szCs w:val="24"/>
        </w:rPr>
        <w:t xml:space="preserve"> «Кадровые характеристики». Таблица 1).</w:t>
      </w:r>
    </w:p>
    <w:p w:rsidR="00DB4D89" w:rsidRPr="00800B4A" w:rsidRDefault="00DB4D89" w:rsidP="00800B4A">
      <w:pPr>
        <w:ind w:firstLine="709"/>
        <w:jc w:val="both"/>
        <w:rPr>
          <w:rFonts w:ascii="Calibri" w:hAnsi="Calibri"/>
          <w:b/>
          <w:sz w:val="22"/>
          <w:szCs w:val="22"/>
        </w:rPr>
      </w:pPr>
      <w:r w:rsidRPr="00DB4D89">
        <w:rPr>
          <w:b/>
          <w:sz w:val="24"/>
          <w:szCs w:val="24"/>
        </w:rPr>
        <w:t>4.3.</w:t>
      </w:r>
      <w:r w:rsidRPr="00DB4D89">
        <w:rPr>
          <w:b/>
          <w:sz w:val="24"/>
          <w:szCs w:val="24"/>
        </w:rPr>
        <w:tab/>
        <w:t xml:space="preserve">Характеристика кадрового состава по стажу кадрового состава по стажу и группам деятельности (Приложение </w:t>
      </w:r>
      <w:r w:rsidRPr="00DB4D89">
        <w:rPr>
          <w:b/>
          <w:sz w:val="24"/>
          <w:szCs w:val="24"/>
        </w:rPr>
        <w:br/>
        <w:t xml:space="preserve">в формате </w:t>
      </w:r>
      <w:r w:rsidRPr="00DB4D89">
        <w:rPr>
          <w:b/>
          <w:sz w:val="24"/>
          <w:szCs w:val="24"/>
          <w:lang w:val="en-US"/>
        </w:rPr>
        <w:t>Excel</w:t>
      </w:r>
      <w:r w:rsidRPr="00DB4D89">
        <w:rPr>
          <w:b/>
          <w:sz w:val="24"/>
          <w:szCs w:val="24"/>
        </w:rPr>
        <w:t xml:space="preserve"> «Кадровые характеристики». Таблица 2).</w:t>
      </w:r>
    </w:p>
    <w:p w:rsidR="00DB4D89" w:rsidRPr="00DB4D89" w:rsidRDefault="00DB4D89" w:rsidP="00DB4D89">
      <w:pPr>
        <w:ind w:firstLine="709"/>
        <w:jc w:val="both"/>
        <w:rPr>
          <w:rFonts w:ascii="Calibri" w:hAnsi="Calibri"/>
          <w:b/>
          <w:sz w:val="22"/>
          <w:szCs w:val="22"/>
        </w:rPr>
      </w:pPr>
      <w:r w:rsidRPr="00DB4D89">
        <w:rPr>
          <w:b/>
          <w:sz w:val="24"/>
          <w:szCs w:val="24"/>
        </w:rPr>
        <w:t>4.4.</w:t>
      </w:r>
      <w:r w:rsidRPr="00DB4D89">
        <w:rPr>
          <w:b/>
          <w:sz w:val="24"/>
          <w:szCs w:val="24"/>
        </w:rPr>
        <w:tab/>
        <w:t xml:space="preserve">Список работников, имеющих награды. Реестр вакантных должностей (Приложение в формате </w:t>
      </w:r>
      <w:r w:rsidRPr="00DB4D89">
        <w:rPr>
          <w:b/>
          <w:sz w:val="24"/>
          <w:szCs w:val="24"/>
          <w:lang w:val="en-US"/>
        </w:rPr>
        <w:t>Excel</w:t>
      </w:r>
      <w:r w:rsidRPr="00DB4D89">
        <w:rPr>
          <w:b/>
          <w:sz w:val="24"/>
          <w:szCs w:val="24"/>
        </w:rPr>
        <w:t xml:space="preserve"> «Кадровые характеристики». Таблица 3).</w:t>
      </w:r>
    </w:p>
    <w:p w:rsidR="00DB4D89" w:rsidRPr="00DB4D89" w:rsidRDefault="00DB4D89" w:rsidP="00DB4D89">
      <w:pPr>
        <w:ind w:firstLine="709"/>
        <w:jc w:val="both"/>
        <w:rPr>
          <w:b/>
          <w:sz w:val="24"/>
          <w:szCs w:val="24"/>
        </w:rPr>
      </w:pPr>
    </w:p>
    <w:p w:rsidR="00DB4D89" w:rsidRPr="00DB4D89" w:rsidRDefault="00DB4D89" w:rsidP="00DB4D89">
      <w:pPr>
        <w:keepNext/>
        <w:jc w:val="center"/>
        <w:outlineLvl w:val="7"/>
        <w:rPr>
          <w:b/>
          <w:caps/>
          <w:sz w:val="28"/>
          <w:szCs w:val="28"/>
        </w:rPr>
      </w:pPr>
      <w:r w:rsidRPr="00DB4D89">
        <w:rPr>
          <w:b/>
          <w:caps/>
          <w:sz w:val="28"/>
          <w:szCs w:val="28"/>
          <w:lang w:val="en-US"/>
        </w:rPr>
        <w:t>V</w:t>
      </w:r>
      <w:r w:rsidRPr="00DB4D89">
        <w:rPr>
          <w:b/>
          <w:caps/>
          <w:sz w:val="28"/>
          <w:szCs w:val="28"/>
        </w:rPr>
        <w:t>. Комплексная безопасность, охрана труда.</w:t>
      </w:r>
    </w:p>
    <w:p w:rsidR="00DB4D89" w:rsidRPr="00DB4D89" w:rsidRDefault="00DB4D89" w:rsidP="00DB4D89">
      <w:pPr>
        <w:jc w:val="center"/>
        <w:rPr>
          <w:rFonts w:eastAsia="Calibri"/>
          <w:lang w:eastAsia="en-US"/>
        </w:rPr>
      </w:pPr>
      <w:r w:rsidRPr="00DB4D89">
        <w:rPr>
          <w:rFonts w:eastAsia="Calibri"/>
          <w:sz w:val="22"/>
          <w:szCs w:val="22"/>
          <w:lang w:eastAsia="en-US"/>
        </w:rPr>
        <w:t xml:space="preserve"> </w:t>
      </w:r>
      <w:r w:rsidRPr="00DB4D89">
        <w:rPr>
          <w:rFonts w:eastAsia="Calibri"/>
          <w:lang w:eastAsia="en-US"/>
        </w:rPr>
        <w:t xml:space="preserve">(по возникающим вопросам по заполнению данного раздела обращаться в адрес </w:t>
      </w:r>
      <w:proofErr w:type="spellStart"/>
      <w:r w:rsidRPr="00DB4D89">
        <w:rPr>
          <w:rFonts w:eastAsia="Calibri"/>
          <w:b/>
          <w:lang w:eastAsia="en-US"/>
        </w:rPr>
        <w:t>Стрекаловских</w:t>
      </w:r>
      <w:proofErr w:type="spellEnd"/>
      <w:r w:rsidRPr="00DB4D89">
        <w:rPr>
          <w:rFonts w:eastAsia="Calibri"/>
          <w:b/>
          <w:lang w:eastAsia="en-US"/>
        </w:rPr>
        <w:t xml:space="preserve"> Натальи Юрьевны,</w:t>
      </w:r>
      <w:r w:rsidRPr="00DB4D89">
        <w:rPr>
          <w:rFonts w:eastAsia="Calibri"/>
          <w:lang w:eastAsia="en-US"/>
        </w:rPr>
        <w:t xml:space="preserve"> консультант отдела правовой, организационной и кадровой работы тел. 8 (3467) 360-143(доб. 2446)</w:t>
      </w:r>
    </w:p>
    <w:p w:rsidR="00DB4D89" w:rsidRPr="00DB4D89" w:rsidRDefault="00DB4D89" w:rsidP="00DB4D89">
      <w:pPr>
        <w:jc w:val="center"/>
        <w:rPr>
          <w:rFonts w:eastAsia="Calibri"/>
          <w:sz w:val="24"/>
          <w:szCs w:val="24"/>
          <w:lang w:eastAsia="en-US"/>
        </w:rPr>
      </w:pPr>
    </w:p>
    <w:p w:rsidR="00DB4D89" w:rsidRPr="00DB4D89" w:rsidRDefault="00DB4D89" w:rsidP="00317502">
      <w:pPr>
        <w:numPr>
          <w:ilvl w:val="1"/>
          <w:numId w:val="10"/>
        </w:numPr>
        <w:spacing w:after="200" w:line="276" w:lineRule="auto"/>
        <w:ind w:left="0" w:firstLine="708"/>
        <w:rPr>
          <w:b/>
          <w:sz w:val="24"/>
          <w:szCs w:val="24"/>
        </w:rPr>
      </w:pPr>
      <w:r w:rsidRPr="00DB4D89">
        <w:rPr>
          <w:b/>
          <w:sz w:val="24"/>
          <w:szCs w:val="24"/>
        </w:rPr>
        <w:t>Информация о состоянии комплексной безопасности</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0"/>
        <w:gridCol w:w="2920"/>
        <w:gridCol w:w="2920"/>
        <w:gridCol w:w="2920"/>
        <w:gridCol w:w="2921"/>
      </w:tblGrid>
      <w:tr w:rsidR="00DB4D89" w:rsidRPr="00DB4D89" w:rsidTr="00DB4D89">
        <w:trPr>
          <w:trHeight w:val="950"/>
        </w:trPr>
        <w:tc>
          <w:tcPr>
            <w:tcW w:w="2920" w:type="dxa"/>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объектов культуры подлежащих паспортизации</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объектов, на которые разработаны паспорта антитеррористической защищенности</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объектов, на которые требуется разработать паспорта антитеррористической защищенности</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объектов, на которые разработаны 3</w:t>
            </w:r>
            <w:r w:rsidRPr="00DB4D89">
              <w:rPr>
                <w:rFonts w:eastAsia="Calibri"/>
                <w:b/>
                <w:sz w:val="22"/>
                <w:szCs w:val="22"/>
                <w:lang w:val="en-US" w:eastAsia="en-US"/>
              </w:rPr>
              <w:t>D</w:t>
            </w:r>
            <w:r w:rsidRPr="00DB4D89">
              <w:rPr>
                <w:rFonts w:eastAsia="Calibri"/>
                <w:b/>
                <w:sz w:val="22"/>
                <w:szCs w:val="22"/>
                <w:lang w:eastAsia="en-US"/>
              </w:rPr>
              <w:t xml:space="preserve"> модели</w:t>
            </w:r>
          </w:p>
        </w:tc>
        <w:tc>
          <w:tcPr>
            <w:tcW w:w="2921" w:type="dxa"/>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Количество объектов, </w:t>
            </w:r>
            <w:r w:rsidRPr="00DB4D89">
              <w:rPr>
                <w:rFonts w:eastAsia="Calibri"/>
                <w:b/>
                <w:sz w:val="22"/>
                <w:szCs w:val="22"/>
                <w:lang w:eastAsia="en-US"/>
              </w:rPr>
              <w:br/>
              <w:t>на которые требуется разработать 3</w:t>
            </w:r>
            <w:r w:rsidRPr="00DB4D89">
              <w:rPr>
                <w:rFonts w:eastAsia="Calibri"/>
                <w:b/>
                <w:sz w:val="22"/>
                <w:szCs w:val="22"/>
                <w:lang w:val="en-US" w:eastAsia="en-US"/>
              </w:rPr>
              <w:t>D</w:t>
            </w:r>
            <w:r w:rsidRPr="00DB4D89">
              <w:rPr>
                <w:rFonts w:eastAsia="Calibri"/>
                <w:b/>
                <w:sz w:val="22"/>
                <w:szCs w:val="22"/>
                <w:lang w:eastAsia="en-US"/>
              </w:rPr>
              <w:t xml:space="preserve"> модели</w:t>
            </w:r>
          </w:p>
        </w:tc>
      </w:tr>
      <w:tr w:rsidR="00DB4D89" w:rsidRPr="00DB4D89" w:rsidTr="00DB4D89">
        <w:tc>
          <w:tcPr>
            <w:tcW w:w="2920" w:type="dxa"/>
            <w:tcBorders>
              <w:top w:val="single" w:sz="4" w:space="0" w:color="000000"/>
              <w:left w:val="single" w:sz="4" w:space="0" w:color="000000"/>
              <w:bottom w:val="single" w:sz="4" w:space="0" w:color="000000"/>
              <w:right w:val="single" w:sz="4" w:space="0" w:color="000000"/>
            </w:tcBorders>
          </w:tcPr>
          <w:p w:rsidR="00DB4D89" w:rsidRPr="00DB4D89" w:rsidRDefault="005D68CD" w:rsidP="00DB4D89">
            <w:pPr>
              <w:ind w:firstLine="567"/>
              <w:jc w:val="center"/>
              <w:rPr>
                <w:rFonts w:eastAsia="Calibri"/>
                <w:sz w:val="24"/>
                <w:szCs w:val="24"/>
                <w:lang w:eastAsia="en-US"/>
              </w:rPr>
            </w:pPr>
            <w:r>
              <w:rPr>
                <w:rFonts w:eastAsia="Calibri"/>
                <w:sz w:val="24"/>
                <w:szCs w:val="24"/>
                <w:lang w:eastAsia="en-US"/>
              </w:rPr>
              <w:t>4</w:t>
            </w:r>
          </w:p>
        </w:tc>
        <w:tc>
          <w:tcPr>
            <w:tcW w:w="2920" w:type="dxa"/>
            <w:tcBorders>
              <w:top w:val="single" w:sz="4" w:space="0" w:color="000000"/>
              <w:left w:val="single" w:sz="4" w:space="0" w:color="000000"/>
              <w:bottom w:val="single" w:sz="4" w:space="0" w:color="000000"/>
              <w:right w:val="single" w:sz="4" w:space="0" w:color="000000"/>
            </w:tcBorders>
          </w:tcPr>
          <w:p w:rsidR="00DB4D89" w:rsidRPr="00DB4D89" w:rsidRDefault="005D68CD" w:rsidP="00DB4D89">
            <w:pPr>
              <w:ind w:firstLine="567"/>
              <w:jc w:val="center"/>
              <w:rPr>
                <w:rFonts w:eastAsia="Calibri"/>
                <w:sz w:val="24"/>
                <w:szCs w:val="24"/>
                <w:lang w:eastAsia="en-US"/>
              </w:rPr>
            </w:pPr>
            <w:r>
              <w:rPr>
                <w:rFonts w:eastAsia="Calibri"/>
                <w:sz w:val="24"/>
                <w:szCs w:val="24"/>
                <w:lang w:eastAsia="en-US"/>
              </w:rPr>
              <w:t>4</w:t>
            </w:r>
          </w:p>
        </w:tc>
        <w:tc>
          <w:tcPr>
            <w:tcW w:w="2920" w:type="dxa"/>
            <w:tcBorders>
              <w:top w:val="single" w:sz="4" w:space="0" w:color="000000"/>
              <w:left w:val="single" w:sz="4" w:space="0" w:color="000000"/>
              <w:bottom w:val="single" w:sz="4" w:space="0" w:color="000000"/>
              <w:right w:val="single" w:sz="4" w:space="0" w:color="000000"/>
            </w:tcBorders>
          </w:tcPr>
          <w:p w:rsidR="00DB4D89" w:rsidRPr="00DB4D89" w:rsidRDefault="005D68CD" w:rsidP="00DB4D89">
            <w:pPr>
              <w:ind w:firstLine="567"/>
              <w:jc w:val="center"/>
              <w:rPr>
                <w:rFonts w:eastAsia="Calibri"/>
                <w:sz w:val="24"/>
                <w:szCs w:val="24"/>
                <w:lang w:eastAsia="en-US"/>
              </w:rPr>
            </w:pPr>
            <w:r>
              <w:rPr>
                <w:rFonts w:eastAsia="Calibri"/>
                <w:sz w:val="24"/>
                <w:szCs w:val="24"/>
                <w:lang w:eastAsia="en-US"/>
              </w:rPr>
              <w:t>0</w:t>
            </w:r>
          </w:p>
        </w:tc>
        <w:tc>
          <w:tcPr>
            <w:tcW w:w="2920" w:type="dxa"/>
            <w:tcBorders>
              <w:top w:val="single" w:sz="4" w:space="0" w:color="000000"/>
              <w:left w:val="single" w:sz="4" w:space="0" w:color="000000"/>
              <w:bottom w:val="single" w:sz="4" w:space="0" w:color="000000"/>
              <w:right w:val="single" w:sz="4" w:space="0" w:color="000000"/>
            </w:tcBorders>
          </w:tcPr>
          <w:p w:rsidR="00DB4D89" w:rsidRPr="00DB4D89" w:rsidRDefault="005D68CD" w:rsidP="00DB4D89">
            <w:pPr>
              <w:ind w:firstLine="567"/>
              <w:jc w:val="center"/>
              <w:rPr>
                <w:rFonts w:eastAsia="Calibri"/>
                <w:sz w:val="24"/>
                <w:szCs w:val="24"/>
                <w:lang w:eastAsia="en-US"/>
              </w:rPr>
            </w:pPr>
            <w:r w:rsidRPr="005D68CD">
              <w:rPr>
                <w:rFonts w:eastAsia="Calibri"/>
                <w:sz w:val="24"/>
                <w:szCs w:val="24"/>
                <w:lang w:eastAsia="en-US"/>
              </w:rPr>
              <w:t>(не актуально)</w:t>
            </w:r>
          </w:p>
        </w:tc>
        <w:tc>
          <w:tcPr>
            <w:tcW w:w="2921" w:type="dxa"/>
            <w:tcBorders>
              <w:top w:val="single" w:sz="4" w:space="0" w:color="000000"/>
              <w:left w:val="single" w:sz="4" w:space="0" w:color="000000"/>
              <w:bottom w:val="single" w:sz="4" w:space="0" w:color="000000"/>
              <w:right w:val="single" w:sz="4" w:space="0" w:color="000000"/>
            </w:tcBorders>
          </w:tcPr>
          <w:p w:rsidR="00DB4D89" w:rsidRPr="00DB4D89" w:rsidRDefault="005D68CD" w:rsidP="00DB4D89">
            <w:pPr>
              <w:ind w:firstLine="567"/>
              <w:jc w:val="center"/>
              <w:rPr>
                <w:rFonts w:eastAsia="Calibri"/>
                <w:sz w:val="24"/>
                <w:szCs w:val="24"/>
                <w:lang w:eastAsia="en-US"/>
              </w:rPr>
            </w:pPr>
            <w:r w:rsidRPr="005D68CD">
              <w:rPr>
                <w:rFonts w:eastAsia="Calibri"/>
                <w:sz w:val="24"/>
                <w:szCs w:val="24"/>
                <w:lang w:eastAsia="en-US"/>
              </w:rPr>
              <w:t>(не актуально)</w:t>
            </w:r>
          </w:p>
        </w:tc>
      </w:tr>
    </w:tbl>
    <w:p w:rsidR="00DB4D89" w:rsidRPr="00DB4D89" w:rsidRDefault="00DB4D89" w:rsidP="00DB4D89">
      <w:pPr>
        <w:ind w:firstLine="567"/>
        <w:jc w:val="both"/>
        <w:rPr>
          <w:rFonts w:eastAsia="Calibri"/>
          <w:sz w:val="24"/>
          <w:szCs w:val="24"/>
          <w:lang w:eastAsia="en-US"/>
        </w:rPr>
      </w:pPr>
    </w:p>
    <w:p w:rsidR="00DB4D89" w:rsidRDefault="00DB4D89" w:rsidP="00317502">
      <w:pPr>
        <w:numPr>
          <w:ilvl w:val="1"/>
          <w:numId w:val="10"/>
        </w:numPr>
        <w:spacing w:after="200" w:line="276" w:lineRule="auto"/>
        <w:ind w:left="0" w:firstLine="708"/>
        <w:jc w:val="both"/>
        <w:rPr>
          <w:rFonts w:eastAsia="Calibri"/>
          <w:b/>
          <w:sz w:val="24"/>
          <w:szCs w:val="24"/>
          <w:lang w:eastAsia="en-US"/>
        </w:rPr>
      </w:pPr>
      <w:r w:rsidRPr="00DB4D89">
        <w:rPr>
          <w:rFonts w:eastAsia="Calibri"/>
          <w:b/>
          <w:sz w:val="24"/>
          <w:szCs w:val="24"/>
          <w:lang w:eastAsia="en-US"/>
        </w:rPr>
        <w:t xml:space="preserve">Информация об использовании финансовых средств (текущего и программного финансирования), направленных </w:t>
      </w:r>
      <w:r w:rsidRPr="00DB4D89">
        <w:rPr>
          <w:rFonts w:eastAsia="Calibri"/>
          <w:b/>
          <w:sz w:val="24"/>
          <w:szCs w:val="24"/>
          <w:lang w:eastAsia="en-US"/>
        </w:rPr>
        <w:br/>
        <w:t xml:space="preserve">на проведение мероприятий по обеспечению безопасности в учреждениях культуры в 2020 году (в сравнении с показателями </w:t>
      </w:r>
      <w:r w:rsidRPr="00DB4D89">
        <w:rPr>
          <w:rFonts w:eastAsia="Calibri"/>
          <w:b/>
          <w:sz w:val="24"/>
          <w:szCs w:val="24"/>
          <w:lang w:eastAsia="en-US"/>
        </w:rPr>
        <w:br/>
        <w:t>2018, 2019 годов)</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1914"/>
        <w:gridCol w:w="3591"/>
        <w:gridCol w:w="3591"/>
        <w:gridCol w:w="3591"/>
      </w:tblGrid>
      <w:tr w:rsidR="005D68CD" w:rsidRPr="00B84357" w:rsidTr="00050DDB">
        <w:trPr>
          <w:trHeight w:val="60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5D68CD" w:rsidRPr="005D68CD" w:rsidRDefault="005D68CD" w:rsidP="00050DDB">
            <w:pPr>
              <w:jc w:val="center"/>
              <w:rPr>
                <w:rFonts w:eastAsia="Calibri"/>
                <w:b/>
                <w:sz w:val="22"/>
                <w:szCs w:val="22"/>
                <w:lang w:eastAsia="en-US"/>
              </w:rPr>
            </w:pPr>
            <w:r w:rsidRPr="005D68CD">
              <w:rPr>
                <w:rFonts w:eastAsia="Calibri"/>
                <w:b/>
                <w:sz w:val="22"/>
                <w:szCs w:val="22"/>
                <w:lang w:eastAsia="en-US"/>
              </w:rPr>
              <w:t>Объем финансирования, тыс. руб.</w:t>
            </w:r>
          </w:p>
        </w:tc>
        <w:tc>
          <w:tcPr>
            <w:tcW w:w="3591" w:type="dxa"/>
            <w:vMerge w:val="restart"/>
            <w:tcBorders>
              <w:top w:val="single" w:sz="4" w:space="0" w:color="000000"/>
              <w:left w:val="single" w:sz="4" w:space="0" w:color="000000"/>
              <w:bottom w:val="single" w:sz="4" w:space="0" w:color="000000"/>
              <w:right w:val="single" w:sz="4" w:space="0" w:color="000000"/>
            </w:tcBorders>
            <w:vAlign w:val="center"/>
            <w:hideMark/>
          </w:tcPr>
          <w:p w:rsidR="005D68CD" w:rsidRPr="005D68CD" w:rsidRDefault="005D68CD" w:rsidP="00050DDB">
            <w:pPr>
              <w:jc w:val="center"/>
              <w:rPr>
                <w:rFonts w:eastAsia="Calibri"/>
                <w:b/>
                <w:sz w:val="22"/>
                <w:szCs w:val="22"/>
                <w:lang w:eastAsia="en-US"/>
              </w:rPr>
            </w:pPr>
            <w:r w:rsidRPr="005D68CD">
              <w:rPr>
                <w:rFonts w:eastAsia="Calibri"/>
                <w:b/>
                <w:sz w:val="22"/>
                <w:szCs w:val="22"/>
                <w:lang w:eastAsia="en-US"/>
              </w:rPr>
              <w:t>Всего запланировано в 2020 году, тыс. руб.</w:t>
            </w:r>
          </w:p>
        </w:tc>
        <w:tc>
          <w:tcPr>
            <w:tcW w:w="3591" w:type="dxa"/>
            <w:vMerge w:val="restart"/>
            <w:tcBorders>
              <w:top w:val="single" w:sz="4" w:space="0" w:color="000000"/>
              <w:left w:val="single" w:sz="4" w:space="0" w:color="000000"/>
              <w:bottom w:val="single" w:sz="4" w:space="0" w:color="000000"/>
              <w:right w:val="single" w:sz="4" w:space="0" w:color="000000"/>
            </w:tcBorders>
            <w:vAlign w:val="center"/>
            <w:hideMark/>
          </w:tcPr>
          <w:p w:rsidR="005D68CD" w:rsidRPr="005D68CD" w:rsidRDefault="005D68CD" w:rsidP="00050DDB">
            <w:pPr>
              <w:jc w:val="center"/>
              <w:rPr>
                <w:rFonts w:eastAsia="Calibri"/>
                <w:b/>
                <w:sz w:val="22"/>
                <w:szCs w:val="22"/>
                <w:lang w:eastAsia="en-US"/>
              </w:rPr>
            </w:pPr>
            <w:r w:rsidRPr="005D68CD">
              <w:rPr>
                <w:rFonts w:eastAsia="Calibri"/>
                <w:b/>
                <w:sz w:val="22"/>
                <w:szCs w:val="22"/>
                <w:lang w:eastAsia="en-US"/>
              </w:rPr>
              <w:t>Фактическое освоение в 2020 году, тыс. руб.</w:t>
            </w:r>
          </w:p>
        </w:tc>
        <w:tc>
          <w:tcPr>
            <w:tcW w:w="3591" w:type="dxa"/>
            <w:vMerge w:val="restart"/>
            <w:tcBorders>
              <w:top w:val="single" w:sz="4" w:space="0" w:color="000000"/>
              <w:left w:val="single" w:sz="4" w:space="0" w:color="000000"/>
              <w:bottom w:val="single" w:sz="4" w:space="0" w:color="000000"/>
              <w:right w:val="single" w:sz="4" w:space="0" w:color="000000"/>
            </w:tcBorders>
            <w:vAlign w:val="center"/>
            <w:hideMark/>
          </w:tcPr>
          <w:p w:rsidR="005D68CD" w:rsidRPr="005D68CD" w:rsidRDefault="005D68CD" w:rsidP="00050DDB">
            <w:pPr>
              <w:jc w:val="center"/>
              <w:rPr>
                <w:rFonts w:eastAsia="Calibri"/>
                <w:b/>
                <w:sz w:val="22"/>
                <w:szCs w:val="22"/>
                <w:lang w:eastAsia="en-US"/>
              </w:rPr>
            </w:pPr>
            <w:r w:rsidRPr="005D68CD">
              <w:rPr>
                <w:rFonts w:eastAsia="Calibri"/>
                <w:b/>
                <w:sz w:val="22"/>
                <w:szCs w:val="22"/>
                <w:lang w:eastAsia="en-US"/>
              </w:rPr>
              <w:t>План на 2021 год,</w:t>
            </w:r>
          </w:p>
          <w:p w:rsidR="005D68CD" w:rsidRPr="005D68CD" w:rsidRDefault="005D68CD" w:rsidP="00050DDB">
            <w:pPr>
              <w:jc w:val="center"/>
              <w:rPr>
                <w:rFonts w:eastAsia="Calibri"/>
                <w:b/>
                <w:sz w:val="22"/>
                <w:szCs w:val="22"/>
                <w:lang w:eastAsia="en-US"/>
              </w:rPr>
            </w:pPr>
            <w:r w:rsidRPr="005D68CD">
              <w:rPr>
                <w:rFonts w:eastAsia="Calibri"/>
                <w:b/>
                <w:sz w:val="22"/>
                <w:szCs w:val="22"/>
                <w:lang w:eastAsia="en-US"/>
              </w:rPr>
              <w:t>тыс. руб.</w:t>
            </w:r>
          </w:p>
        </w:tc>
      </w:tr>
      <w:tr w:rsidR="005D68CD" w:rsidRPr="00B84357" w:rsidTr="00050DDB">
        <w:trPr>
          <w:trHeight w:val="279"/>
        </w:trPr>
        <w:tc>
          <w:tcPr>
            <w:tcW w:w="1914" w:type="dxa"/>
            <w:tcBorders>
              <w:top w:val="single" w:sz="4" w:space="0" w:color="000000"/>
              <w:left w:val="single" w:sz="4" w:space="0" w:color="000000"/>
              <w:bottom w:val="single" w:sz="4" w:space="0" w:color="000000"/>
              <w:right w:val="single" w:sz="4" w:space="0" w:color="000000"/>
            </w:tcBorders>
          </w:tcPr>
          <w:p w:rsidR="005D68CD" w:rsidRPr="005D68CD" w:rsidRDefault="005D68CD" w:rsidP="00050DDB">
            <w:pPr>
              <w:jc w:val="center"/>
              <w:rPr>
                <w:rFonts w:eastAsia="Calibri"/>
                <w:b/>
                <w:lang w:eastAsia="en-US"/>
              </w:rPr>
            </w:pPr>
            <w:r w:rsidRPr="005D68CD">
              <w:rPr>
                <w:rFonts w:eastAsia="Calibri"/>
                <w:b/>
                <w:lang w:eastAsia="en-US"/>
              </w:rPr>
              <w:t>2018 г.</w:t>
            </w:r>
          </w:p>
        </w:tc>
        <w:tc>
          <w:tcPr>
            <w:tcW w:w="1914" w:type="dxa"/>
            <w:tcBorders>
              <w:top w:val="single" w:sz="4" w:space="0" w:color="000000"/>
              <w:left w:val="single" w:sz="4" w:space="0" w:color="000000"/>
              <w:bottom w:val="single" w:sz="4" w:space="0" w:color="000000"/>
              <w:right w:val="single" w:sz="4" w:space="0" w:color="000000"/>
            </w:tcBorders>
          </w:tcPr>
          <w:p w:rsidR="005D68CD" w:rsidRPr="005D68CD" w:rsidRDefault="005D68CD" w:rsidP="00050DDB">
            <w:pPr>
              <w:jc w:val="center"/>
              <w:rPr>
                <w:rFonts w:eastAsia="Calibri"/>
                <w:b/>
                <w:lang w:eastAsia="en-US"/>
              </w:rPr>
            </w:pPr>
            <w:r w:rsidRPr="005D68CD">
              <w:rPr>
                <w:rFonts w:eastAsia="Calibri"/>
                <w:b/>
                <w:lang w:eastAsia="en-US"/>
              </w:rPr>
              <w:t>2019 г.</w:t>
            </w:r>
          </w:p>
        </w:tc>
        <w:tc>
          <w:tcPr>
            <w:tcW w:w="3591" w:type="dxa"/>
            <w:vMerge/>
            <w:tcBorders>
              <w:top w:val="single" w:sz="4" w:space="0" w:color="000000"/>
              <w:left w:val="single" w:sz="4" w:space="0" w:color="000000"/>
              <w:bottom w:val="single" w:sz="4" w:space="0" w:color="000000"/>
              <w:right w:val="single" w:sz="4" w:space="0" w:color="000000"/>
            </w:tcBorders>
            <w:vAlign w:val="center"/>
            <w:hideMark/>
          </w:tcPr>
          <w:p w:rsidR="005D68CD" w:rsidRPr="00B84357" w:rsidRDefault="005D68CD" w:rsidP="00050DDB">
            <w:pPr>
              <w:jc w:val="center"/>
              <w:rPr>
                <w:rFonts w:eastAsia="Calibri"/>
                <w:lang w:eastAsia="en-US"/>
              </w:rPr>
            </w:pPr>
          </w:p>
        </w:tc>
        <w:tc>
          <w:tcPr>
            <w:tcW w:w="3591" w:type="dxa"/>
            <w:vMerge/>
            <w:tcBorders>
              <w:top w:val="single" w:sz="4" w:space="0" w:color="000000"/>
              <w:left w:val="single" w:sz="4" w:space="0" w:color="000000"/>
              <w:bottom w:val="single" w:sz="4" w:space="0" w:color="000000"/>
              <w:right w:val="single" w:sz="4" w:space="0" w:color="000000"/>
            </w:tcBorders>
            <w:vAlign w:val="center"/>
            <w:hideMark/>
          </w:tcPr>
          <w:p w:rsidR="005D68CD" w:rsidRPr="00B84357" w:rsidRDefault="005D68CD" w:rsidP="00050DDB">
            <w:pPr>
              <w:jc w:val="center"/>
              <w:rPr>
                <w:rFonts w:eastAsia="Calibri"/>
                <w:lang w:eastAsia="en-US"/>
              </w:rPr>
            </w:pPr>
          </w:p>
        </w:tc>
        <w:tc>
          <w:tcPr>
            <w:tcW w:w="3591" w:type="dxa"/>
            <w:vMerge/>
            <w:tcBorders>
              <w:top w:val="single" w:sz="4" w:space="0" w:color="000000"/>
              <w:left w:val="single" w:sz="4" w:space="0" w:color="000000"/>
              <w:bottom w:val="single" w:sz="4" w:space="0" w:color="000000"/>
              <w:right w:val="single" w:sz="4" w:space="0" w:color="000000"/>
            </w:tcBorders>
            <w:vAlign w:val="center"/>
            <w:hideMark/>
          </w:tcPr>
          <w:p w:rsidR="005D68CD" w:rsidRPr="00B84357" w:rsidRDefault="005D68CD" w:rsidP="00050DDB">
            <w:pPr>
              <w:jc w:val="center"/>
              <w:rPr>
                <w:rFonts w:eastAsia="Calibri"/>
                <w:lang w:eastAsia="en-US"/>
              </w:rPr>
            </w:pPr>
          </w:p>
        </w:tc>
      </w:tr>
      <w:tr w:rsidR="005D68CD" w:rsidRPr="00B84357" w:rsidTr="00050DDB">
        <w:tc>
          <w:tcPr>
            <w:tcW w:w="1914" w:type="dxa"/>
            <w:tcBorders>
              <w:top w:val="single" w:sz="4" w:space="0" w:color="000000"/>
              <w:left w:val="single" w:sz="4" w:space="0" w:color="000000"/>
              <w:bottom w:val="single" w:sz="4" w:space="0" w:color="000000"/>
              <w:right w:val="single" w:sz="4" w:space="0" w:color="000000"/>
            </w:tcBorders>
          </w:tcPr>
          <w:p w:rsidR="005D68CD" w:rsidRPr="00B84357" w:rsidRDefault="005D68CD" w:rsidP="00050DDB">
            <w:pPr>
              <w:jc w:val="center"/>
              <w:rPr>
                <w:rFonts w:eastAsia="Calibri"/>
                <w:sz w:val="24"/>
                <w:szCs w:val="24"/>
                <w:lang w:eastAsia="en-US"/>
              </w:rPr>
            </w:pPr>
            <w:r>
              <w:rPr>
                <w:rFonts w:eastAsia="Calibri"/>
                <w:sz w:val="24"/>
                <w:szCs w:val="24"/>
                <w:lang w:eastAsia="en-US"/>
              </w:rPr>
              <w:t>2801,7</w:t>
            </w:r>
          </w:p>
        </w:tc>
        <w:tc>
          <w:tcPr>
            <w:tcW w:w="1914" w:type="dxa"/>
            <w:tcBorders>
              <w:top w:val="single" w:sz="4" w:space="0" w:color="000000"/>
              <w:left w:val="single" w:sz="4" w:space="0" w:color="000000"/>
              <w:bottom w:val="single" w:sz="4" w:space="0" w:color="000000"/>
              <w:right w:val="single" w:sz="4" w:space="0" w:color="000000"/>
            </w:tcBorders>
          </w:tcPr>
          <w:p w:rsidR="005D68CD" w:rsidRPr="00B84357" w:rsidRDefault="005D68CD" w:rsidP="00050DDB">
            <w:pPr>
              <w:jc w:val="center"/>
              <w:rPr>
                <w:rFonts w:eastAsia="Calibri"/>
                <w:sz w:val="24"/>
                <w:szCs w:val="24"/>
                <w:lang w:eastAsia="en-US"/>
              </w:rPr>
            </w:pPr>
            <w:r>
              <w:rPr>
                <w:rFonts w:eastAsia="Calibri"/>
                <w:sz w:val="24"/>
                <w:szCs w:val="24"/>
                <w:lang w:eastAsia="en-US"/>
              </w:rPr>
              <w:t>3834,2</w:t>
            </w:r>
          </w:p>
        </w:tc>
        <w:tc>
          <w:tcPr>
            <w:tcW w:w="3591" w:type="dxa"/>
            <w:tcBorders>
              <w:top w:val="single" w:sz="4" w:space="0" w:color="000000"/>
              <w:left w:val="single" w:sz="4" w:space="0" w:color="000000"/>
              <w:bottom w:val="single" w:sz="4" w:space="0" w:color="000000"/>
              <w:right w:val="single" w:sz="4" w:space="0" w:color="000000"/>
            </w:tcBorders>
          </w:tcPr>
          <w:p w:rsidR="005D68CD" w:rsidRPr="00B84357" w:rsidRDefault="005D68CD" w:rsidP="00050DDB">
            <w:pPr>
              <w:jc w:val="center"/>
              <w:rPr>
                <w:rFonts w:eastAsia="Calibri"/>
                <w:sz w:val="24"/>
                <w:szCs w:val="24"/>
                <w:lang w:eastAsia="en-US"/>
              </w:rPr>
            </w:pPr>
            <w:r>
              <w:rPr>
                <w:rFonts w:eastAsia="Calibri"/>
                <w:sz w:val="24"/>
                <w:szCs w:val="24"/>
                <w:lang w:eastAsia="en-US"/>
              </w:rPr>
              <w:t>5722,41</w:t>
            </w:r>
          </w:p>
        </w:tc>
        <w:tc>
          <w:tcPr>
            <w:tcW w:w="3591" w:type="dxa"/>
            <w:tcBorders>
              <w:top w:val="single" w:sz="4" w:space="0" w:color="000000"/>
              <w:left w:val="single" w:sz="4" w:space="0" w:color="000000"/>
              <w:bottom w:val="single" w:sz="4" w:space="0" w:color="000000"/>
              <w:right w:val="single" w:sz="4" w:space="0" w:color="000000"/>
            </w:tcBorders>
          </w:tcPr>
          <w:p w:rsidR="005D68CD" w:rsidRPr="00B84357" w:rsidRDefault="005D68CD" w:rsidP="00050DDB">
            <w:pPr>
              <w:jc w:val="center"/>
              <w:rPr>
                <w:rFonts w:eastAsia="Calibri"/>
                <w:sz w:val="24"/>
                <w:szCs w:val="24"/>
                <w:lang w:eastAsia="en-US"/>
              </w:rPr>
            </w:pPr>
            <w:r>
              <w:rPr>
                <w:rFonts w:eastAsia="Calibri"/>
                <w:sz w:val="24"/>
                <w:szCs w:val="24"/>
                <w:lang w:eastAsia="en-US"/>
              </w:rPr>
              <w:t>5722,41</w:t>
            </w:r>
          </w:p>
        </w:tc>
        <w:tc>
          <w:tcPr>
            <w:tcW w:w="3591" w:type="dxa"/>
            <w:tcBorders>
              <w:top w:val="single" w:sz="4" w:space="0" w:color="000000"/>
              <w:left w:val="single" w:sz="4" w:space="0" w:color="000000"/>
              <w:bottom w:val="single" w:sz="4" w:space="0" w:color="000000"/>
              <w:right w:val="single" w:sz="4" w:space="0" w:color="000000"/>
            </w:tcBorders>
          </w:tcPr>
          <w:p w:rsidR="005D68CD" w:rsidRPr="00B84357" w:rsidRDefault="005D68CD" w:rsidP="00050DDB">
            <w:pPr>
              <w:jc w:val="center"/>
              <w:rPr>
                <w:rFonts w:eastAsia="Calibri"/>
                <w:sz w:val="24"/>
                <w:szCs w:val="24"/>
                <w:lang w:eastAsia="en-US"/>
              </w:rPr>
            </w:pPr>
            <w:r>
              <w:rPr>
                <w:rFonts w:eastAsia="Calibri"/>
                <w:sz w:val="24"/>
                <w:szCs w:val="24"/>
                <w:lang w:eastAsia="en-US"/>
              </w:rPr>
              <w:t>5000,0</w:t>
            </w:r>
          </w:p>
        </w:tc>
      </w:tr>
      <w:bookmarkEnd w:id="7"/>
    </w:tbl>
    <w:p w:rsidR="00DB4D89" w:rsidRPr="00DB4D89" w:rsidRDefault="00DB4D89" w:rsidP="00DB4D89">
      <w:pPr>
        <w:ind w:firstLine="567"/>
        <w:jc w:val="center"/>
        <w:rPr>
          <w:b/>
          <w:sz w:val="24"/>
          <w:szCs w:val="24"/>
        </w:rPr>
      </w:pPr>
    </w:p>
    <w:p w:rsidR="00DB4D89" w:rsidRPr="00DB4D89" w:rsidRDefault="00DB4D89" w:rsidP="00317502">
      <w:pPr>
        <w:numPr>
          <w:ilvl w:val="1"/>
          <w:numId w:val="10"/>
        </w:numPr>
        <w:spacing w:after="200" w:line="276" w:lineRule="auto"/>
        <w:ind w:left="0" w:firstLine="708"/>
        <w:rPr>
          <w:rFonts w:eastAsia="Calibri"/>
          <w:b/>
          <w:sz w:val="24"/>
          <w:szCs w:val="24"/>
          <w:lang w:eastAsia="en-US"/>
        </w:rPr>
      </w:pPr>
      <w:r w:rsidRPr="00DB4D89">
        <w:rPr>
          <w:rFonts w:eastAsia="Calibri"/>
          <w:b/>
          <w:sz w:val="24"/>
          <w:szCs w:val="24"/>
          <w:lang w:eastAsia="en-US"/>
        </w:rPr>
        <w:t>Информация об инженерно-технической оснащенности средствами противопожарной защиты учреждений культуры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615"/>
        <w:gridCol w:w="1616"/>
        <w:gridCol w:w="1616"/>
        <w:gridCol w:w="1616"/>
        <w:gridCol w:w="1616"/>
        <w:gridCol w:w="921"/>
        <w:gridCol w:w="922"/>
        <w:gridCol w:w="1347"/>
        <w:gridCol w:w="1347"/>
      </w:tblGrid>
      <w:tr w:rsidR="00DB4D89" w:rsidRPr="00DB4D89" w:rsidTr="00DB4D89">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п/п</w:t>
            </w:r>
          </w:p>
          <w:p w:rsidR="00DB4D89" w:rsidRPr="00DB4D89" w:rsidRDefault="00DB4D89" w:rsidP="00DB4D89">
            <w:pPr>
              <w:jc w:val="center"/>
              <w:rPr>
                <w:rFonts w:eastAsia="Calibri"/>
                <w:b/>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количество </w:t>
            </w:r>
            <w:proofErr w:type="spellStart"/>
            <w:r w:rsidRPr="00DB4D89">
              <w:rPr>
                <w:rFonts w:eastAsia="Calibri"/>
                <w:b/>
                <w:sz w:val="22"/>
                <w:szCs w:val="22"/>
                <w:lang w:eastAsia="en-US"/>
              </w:rPr>
              <w:t>учрежде-ний</w:t>
            </w:r>
            <w:proofErr w:type="spellEnd"/>
            <w:r w:rsidRPr="00DB4D89">
              <w:rPr>
                <w:rFonts w:eastAsia="Calibri"/>
                <w:b/>
                <w:sz w:val="22"/>
                <w:szCs w:val="22"/>
                <w:lang w:eastAsia="en-US"/>
              </w:rPr>
              <w:t xml:space="preserve"> культуры</w:t>
            </w: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Оборудованы:</w:t>
            </w:r>
          </w:p>
        </w:tc>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Пути эвакуации </w:t>
            </w:r>
            <w:proofErr w:type="spellStart"/>
            <w:r w:rsidRPr="00DB4D89">
              <w:rPr>
                <w:rFonts w:eastAsia="Calibri"/>
                <w:b/>
                <w:sz w:val="22"/>
                <w:szCs w:val="22"/>
                <w:lang w:eastAsia="en-US"/>
              </w:rPr>
              <w:t>соответ-ствующие</w:t>
            </w:r>
            <w:proofErr w:type="spellEnd"/>
            <w:r w:rsidRPr="00DB4D89">
              <w:rPr>
                <w:rFonts w:eastAsia="Calibri"/>
                <w:b/>
                <w:sz w:val="22"/>
                <w:szCs w:val="22"/>
                <w:lang w:eastAsia="en-US"/>
              </w:rPr>
              <w:t xml:space="preserve"> </w:t>
            </w:r>
            <w:proofErr w:type="spellStart"/>
            <w:r w:rsidRPr="00DB4D89">
              <w:rPr>
                <w:rFonts w:eastAsia="Calibri"/>
                <w:b/>
                <w:sz w:val="22"/>
                <w:szCs w:val="22"/>
                <w:lang w:eastAsia="en-US"/>
              </w:rPr>
              <w:t>установ</w:t>
            </w:r>
            <w:proofErr w:type="spellEnd"/>
            <w:r w:rsidRPr="00DB4D89">
              <w:rPr>
                <w:rFonts w:eastAsia="Calibri"/>
                <w:b/>
                <w:sz w:val="22"/>
                <w:szCs w:val="22"/>
                <w:lang w:eastAsia="en-US"/>
              </w:rPr>
              <w:t xml:space="preserve">-ленным </w:t>
            </w:r>
            <w:proofErr w:type="spellStart"/>
            <w:r w:rsidRPr="00DB4D89">
              <w:rPr>
                <w:rFonts w:eastAsia="Calibri"/>
                <w:b/>
                <w:sz w:val="22"/>
                <w:szCs w:val="22"/>
                <w:lang w:eastAsia="en-US"/>
              </w:rPr>
              <w:t>нормати</w:t>
            </w:r>
            <w:proofErr w:type="spellEnd"/>
            <w:r w:rsidRPr="00DB4D89">
              <w:rPr>
                <w:rFonts w:eastAsia="Calibri"/>
                <w:b/>
                <w:sz w:val="22"/>
                <w:szCs w:val="22"/>
                <w:lang w:eastAsia="en-US"/>
              </w:rPr>
              <w:t>-вам</w:t>
            </w:r>
          </w:p>
        </w:tc>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roofErr w:type="spellStart"/>
            <w:r w:rsidRPr="00DB4D89">
              <w:rPr>
                <w:rFonts w:eastAsia="Calibri"/>
                <w:b/>
                <w:sz w:val="22"/>
                <w:szCs w:val="22"/>
                <w:lang w:eastAsia="en-US"/>
              </w:rPr>
              <w:t>Сотруд-ники</w:t>
            </w:r>
            <w:proofErr w:type="spellEnd"/>
            <w:r w:rsidRPr="00DB4D89">
              <w:rPr>
                <w:rFonts w:eastAsia="Calibri"/>
                <w:b/>
                <w:sz w:val="22"/>
                <w:szCs w:val="22"/>
                <w:lang w:eastAsia="en-US"/>
              </w:rPr>
              <w:t xml:space="preserve"> </w:t>
            </w:r>
            <w:proofErr w:type="spellStart"/>
            <w:r w:rsidRPr="00DB4D89">
              <w:rPr>
                <w:rFonts w:eastAsia="Calibri"/>
                <w:b/>
                <w:sz w:val="22"/>
                <w:szCs w:val="22"/>
                <w:lang w:eastAsia="en-US"/>
              </w:rPr>
              <w:t>прошед-шие</w:t>
            </w:r>
            <w:proofErr w:type="spellEnd"/>
            <w:r w:rsidRPr="00DB4D89">
              <w:rPr>
                <w:rFonts w:eastAsia="Calibri"/>
                <w:b/>
                <w:sz w:val="22"/>
                <w:szCs w:val="22"/>
                <w:lang w:eastAsia="en-US"/>
              </w:rPr>
              <w:t xml:space="preserve"> обучение пожарно-</w:t>
            </w:r>
            <w:proofErr w:type="spellStart"/>
            <w:r w:rsidRPr="00DB4D89">
              <w:rPr>
                <w:rFonts w:eastAsia="Calibri"/>
                <w:b/>
                <w:sz w:val="22"/>
                <w:szCs w:val="22"/>
                <w:lang w:eastAsia="en-US"/>
              </w:rPr>
              <w:t>техничес</w:t>
            </w:r>
            <w:proofErr w:type="spellEnd"/>
            <w:r w:rsidRPr="00DB4D89">
              <w:rPr>
                <w:rFonts w:eastAsia="Calibri"/>
                <w:b/>
                <w:sz w:val="22"/>
                <w:szCs w:val="22"/>
                <w:lang w:eastAsia="en-US"/>
              </w:rPr>
              <w:t>-кому минимуму</w:t>
            </w:r>
          </w:p>
        </w:tc>
      </w:tr>
      <w:tr w:rsidR="00DB4D89" w:rsidRPr="00DB4D89" w:rsidTr="00DB4D89">
        <w:trPr>
          <w:trHeight w:val="7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roofErr w:type="spellStart"/>
            <w:r w:rsidRPr="00DB4D89">
              <w:rPr>
                <w:rFonts w:eastAsia="Calibri"/>
                <w:b/>
                <w:sz w:val="22"/>
                <w:szCs w:val="22"/>
                <w:lang w:eastAsia="en-US"/>
              </w:rPr>
              <w:t>Автомати</w:t>
            </w:r>
            <w:proofErr w:type="spellEnd"/>
            <w:r w:rsidRPr="00DB4D89">
              <w:rPr>
                <w:rFonts w:eastAsia="Calibri"/>
                <w:b/>
                <w:sz w:val="22"/>
                <w:szCs w:val="22"/>
                <w:lang w:eastAsia="en-US"/>
              </w:rPr>
              <w:t xml:space="preserve">-ческой пожарной </w:t>
            </w:r>
            <w:proofErr w:type="spellStart"/>
            <w:r w:rsidRPr="00DB4D89">
              <w:rPr>
                <w:rFonts w:eastAsia="Calibri"/>
                <w:b/>
                <w:sz w:val="22"/>
                <w:szCs w:val="22"/>
                <w:lang w:eastAsia="en-US"/>
              </w:rPr>
              <w:t>сигнализа-цией</w:t>
            </w:r>
            <w:proofErr w:type="spellEnd"/>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системами оповещения </w:t>
            </w:r>
            <w:r w:rsidRPr="00DB4D89">
              <w:rPr>
                <w:rFonts w:eastAsia="Calibri"/>
                <w:b/>
                <w:sz w:val="22"/>
                <w:szCs w:val="22"/>
                <w:lang w:eastAsia="en-US"/>
              </w:rPr>
              <w:br/>
              <w:t>о пожаре</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системой тревожной сигнализации</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системами </w:t>
            </w:r>
            <w:proofErr w:type="spellStart"/>
            <w:r w:rsidRPr="00DB4D89">
              <w:rPr>
                <w:rFonts w:eastAsia="Calibri"/>
                <w:b/>
                <w:sz w:val="22"/>
                <w:szCs w:val="22"/>
                <w:lang w:eastAsia="en-US"/>
              </w:rPr>
              <w:t>дымоудале-ния</w:t>
            </w:r>
            <w:proofErr w:type="spellEnd"/>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аварийным освещением зданий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пожарным</w:t>
            </w:r>
          </w:p>
          <w:p w:rsidR="00DB4D89" w:rsidRPr="00DB4D89" w:rsidRDefault="00DB4D89" w:rsidP="00DB4D89">
            <w:pPr>
              <w:jc w:val="center"/>
              <w:rPr>
                <w:rFonts w:eastAsia="Calibri"/>
                <w:b/>
                <w:sz w:val="22"/>
                <w:szCs w:val="22"/>
                <w:lang w:eastAsia="en-US"/>
              </w:rPr>
            </w:pPr>
            <w:proofErr w:type="spellStart"/>
            <w:r w:rsidRPr="00DB4D89">
              <w:rPr>
                <w:rFonts w:eastAsia="Calibri"/>
                <w:b/>
                <w:sz w:val="22"/>
                <w:szCs w:val="22"/>
                <w:lang w:eastAsia="en-US"/>
              </w:rPr>
              <w:t>водоснабже-нием</w:t>
            </w:r>
            <w:proofErr w:type="spellEnd"/>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r>
      <w:tr w:rsidR="00DB4D89" w:rsidRPr="00DB4D89" w:rsidTr="00DB4D89">
        <w:tc>
          <w:tcPr>
            <w:tcW w:w="56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lang w:eastAsia="en-US"/>
              </w:rPr>
            </w:pPr>
            <w:proofErr w:type="spellStart"/>
            <w:r w:rsidRPr="00DB4D89">
              <w:rPr>
                <w:rFonts w:eastAsia="Calibri"/>
                <w:b/>
                <w:lang w:eastAsia="en-US"/>
              </w:rPr>
              <w:t>наруж-ным</w:t>
            </w:r>
            <w:proofErr w:type="spellEnd"/>
          </w:p>
        </w:tc>
        <w:tc>
          <w:tcPr>
            <w:tcW w:w="922"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lang w:eastAsia="en-US"/>
              </w:rPr>
            </w:pPr>
            <w:proofErr w:type="spellStart"/>
            <w:r w:rsidRPr="00DB4D89">
              <w:rPr>
                <w:rFonts w:eastAsia="Calibri"/>
                <w:b/>
                <w:lang w:eastAsia="en-US"/>
              </w:rPr>
              <w:t>внут-ренним</w:t>
            </w:r>
            <w:proofErr w:type="spellEnd"/>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r>
      <w:tr w:rsidR="005D68CD" w:rsidRPr="00DB4D89" w:rsidTr="00DB4D89">
        <w:tc>
          <w:tcPr>
            <w:tcW w:w="56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 xml:space="preserve">1 </w:t>
            </w:r>
          </w:p>
          <w:p w:rsidR="005D68CD" w:rsidRPr="005D68CD" w:rsidRDefault="005D68CD" w:rsidP="005D68CD">
            <w:pPr>
              <w:jc w:val="center"/>
              <w:rPr>
                <w:rFonts w:eastAsia="Calibri"/>
                <w:sz w:val="24"/>
                <w:szCs w:val="24"/>
                <w:lang w:eastAsia="en-US"/>
              </w:rPr>
            </w:pPr>
            <w:r w:rsidRPr="005D68CD">
              <w:rPr>
                <w:rFonts w:eastAsia="Calibri"/>
                <w:sz w:val="24"/>
                <w:szCs w:val="24"/>
                <w:lang w:eastAsia="en-US"/>
              </w:rPr>
              <w:t>(4 объекта)</w:t>
            </w:r>
          </w:p>
        </w:tc>
        <w:tc>
          <w:tcPr>
            <w:tcW w:w="1615"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3</w:t>
            </w:r>
          </w:p>
        </w:tc>
        <w:tc>
          <w:tcPr>
            <w:tcW w:w="1616"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3</w:t>
            </w:r>
          </w:p>
        </w:tc>
        <w:tc>
          <w:tcPr>
            <w:tcW w:w="1616"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4</w:t>
            </w:r>
          </w:p>
        </w:tc>
        <w:tc>
          <w:tcPr>
            <w:tcW w:w="1616"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2</w:t>
            </w:r>
          </w:p>
        </w:tc>
        <w:tc>
          <w:tcPr>
            <w:tcW w:w="1616"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3</w:t>
            </w:r>
          </w:p>
        </w:tc>
        <w:tc>
          <w:tcPr>
            <w:tcW w:w="921"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0</w:t>
            </w:r>
          </w:p>
        </w:tc>
        <w:tc>
          <w:tcPr>
            <w:tcW w:w="922"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3</w:t>
            </w:r>
          </w:p>
        </w:tc>
        <w:tc>
          <w:tcPr>
            <w:tcW w:w="134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4</w:t>
            </w:r>
          </w:p>
        </w:tc>
        <w:tc>
          <w:tcPr>
            <w:tcW w:w="134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9</w:t>
            </w:r>
          </w:p>
        </w:tc>
      </w:tr>
    </w:tbl>
    <w:p w:rsidR="00DB4D89" w:rsidRPr="00DB4D89" w:rsidRDefault="00DB4D89" w:rsidP="00DB4D89">
      <w:pPr>
        <w:rPr>
          <w:rFonts w:eastAsia="Calibri"/>
          <w:sz w:val="24"/>
          <w:szCs w:val="24"/>
          <w:lang w:eastAsia="en-US"/>
        </w:rPr>
      </w:pPr>
    </w:p>
    <w:p w:rsidR="00DB4D89" w:rsidRPr="00DB4D89" w:rsidRDefault="00DB4D89" w:rsidP="00317502">
      <w:pPr>
        <w:numPr>
          <w:ilvl w:val="1"/>
          <w:numId w:val="10"/>
        </w:numPr>
        <w:spacing w:after="200" w:line="276" w:lineRule="auto"/>
        <w:ind w:left="0" w:firstLine="708"/>
        <w:jc w:val="both"/>
        <w:rPr>
          <w:rFonts w:eastAsia="Calibri"/>
          <w:b/>
          <w:sz w:val="24"/>
          <w:szCs w:val="24"/>
          <w:lang w:eastAsia="en-US"/>
        </w:rPr>
      </w:pPr>
      <w:r w:rsidRPr="00DB4D89">
        <w:rPr>
          <w:rFonts w:eastAsia="Calibri"/>
          <w:b/>
          <w:sz w:val="24"/>
          <w:szCs w:val="24"/>
          <w:lang w:eastAsia="en-US"/>
        </w:rPr>
        <w:t>Информация об инженерно-технической оснащенности учреждений культуры средствами антитеррористической защищенности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47"/>
        <w:gridCol w:w="1247"/>
        <w:gridCol w:w="1248"/>
        <w:gridCol w:w="1247"/>
        <w:gridCol w:w="1248"/>
        <w:gridCol w:w="897"/>
        <w:gridCol w:w="946"/>
        <w:gridCol w:w="850"/>
        <w:gridCol w:w="897"/>
        <w:gridCol w:w="898"/>
        <w:gridCol w:w="898"/>
        <w:gridCol w:w="1134"/>
      </w:tblGrid>
      <w:tr w:rsidR="00DB4D89" w:rsidRPr="00DB4D89" w:rsidTr="00DB4D89">
        <w:trPr>
          <w:trHeight w:val="14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roofErr w:type="spellStart"/>
            <w:r w:rsidRPr="00DB4D89">
              <w:rPr>
                <w:rFonts w:eastAsia="Calibri"/>
                <w:b/>
                <w:sz w:val="22"/>
                <w:szCs w:val="22"/>
                <w:lang w:eastAsia="en-US"/>
              </w:rPr>
              <w:t>Количест</w:t>
            </w:r>
            <w:proofErr w:type="spellEnd"/>
            <w:r w:rsidRPr="00DB4D89">
              <w:rPr>
                <w:rFonts w:eastAsia="Calibri"/>
                <w:b/>
                <w:sz w:val="22"/>
                <w:szCs w:val="22"/>
                <w:lang w:eastAsia="en-US"/>
              </w:rPr>
              <w:t xml:space="preserve">-во </w:t>
            </w:r>
            <w:proofErr w:type="spellStart"/>
            <w:r w:rsidRPr="00DB4D89">
              <w:rPr>
                <w:rFonts w:eastAsia="Calibri"/>
                <w:b/>
                <w:sz w:val="22"/>
                <w:szCs w:val="22"/>
                <w:lang w:eastAsia="en-US"/>
              </w:rPr>
              <w:t>учрежде-ний</w:t>
            </w:r>
            <w:proofErr w:type="spellEnd"/>
            <w:r w:rsidRPr="00DB4D89">
              <w:rPr>
                <w:rFonts w:eastAsia="Calibri"/>
                <w:b/>
                <w:sz w:val="22"/>
                <w:szCs w:val="22"/>
                <w:lang w:eastAsia="en-US"/>
              </w:rPr>
              <w:t xml:space="preserve"> культуры</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Оборудованы</w:t>
            </w:r>
          </w:p>
        </w:tc>
        <w:tc>
          <w:tcPr>
            <w:tcW w:w="354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Состояние охраны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Наличие</w:t>
            </w:r>
          </w:p>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ограждения по перимет</w:t>
            </w:r>
            <w:r w:rsidRPr="00DB4D89">
              <w:rPr>
                <w:rFonts w:eastAsia="Calibri"/>
                <w:b/>
                <w:sz w:val="22"/>
                <w:szCs w:val="22"/>
                <w:lang w:eastAsia="en-US"/>
              </w:rPr>
              <w:lastRenderedPageBreak/>
              <w:t>ру учреждения</w:t>
            </w:r>
          </w:p>
        </w:tc>
      </w:tr>
      <w:tr w:rsidR="00DB4D89" w:rsidRPr="00DB4D89" w:rsidTr="00DB4D89">
        <w:trPr>
          <w:trHeight w:val="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Прямой связью</w:t>
            </w:r>
            <w:r w:rsidRPr="00DB4D89">
              <w:rPr>
                <w:rFonts w:eastAsia="Calibri"/>
                <w:b/>
                <w:sz w:val="22"/>
                <w:szCs w:val="22"/>
                <w:lang w:eastAsia="en-US"/>
              </w:rPr>
              <w:br/>
              <w:t xml:space="preserve"> с</w:t>
            </w:r>
          </w:p>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lastRenderedPageBreak/>
              <w:t>органами МВД</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roofErr w:type="spellStart"/>
            <w:r w:rsidRPr="00DB4D89">
              <w:rPr>
                <w:rFonts w:eastAsia="Calibri"/>
                <w:b/>
                <w:sz w:val="22"/>
                <w:szCs w:val="22"/>
                <w:lang w:eastAsia="en-US"/>
              </w:rPr>
              <w:lastRenderedPageBreak/>
              <w:t>Систе-мами</w:t>
            </w:r>
            <w:proofErr w:type="spellEnd"/>
            <w:r w:rsidRPr="00DB4D89">
              <w:rPr>
                <w:rFonts w:eastAsia="Calibri"/>
                <w:b/>
                <w:sz w:val="22"/>
                <w:szCs w:val="22"/>
                <w:lang w:eastAsia="en-US"/>
              </w:rPr>
              <w:t xml:space="preserve"> контроля </w:t>
            </w:r>
            <w:r w:rsidRPr="00DB4D89">
              <w:rPr>
                <w:rFonts w:eastAsia="Calibri"/>
                <w:b/>
                <w:sz w:val="22"/>
                <w:szCs w:val="22"/>
                <w:lang w:eastAsia="en-US"/>
              </w:rPr>
              <w:lastRenderedPageBreak/>
              <w:t xml:space="preserve">и </w:t>
            </w:r>
            <w:proofErr w:type="spellStart"/>
            <w:r w:rsidRPr="00DB4D89">
              <w:rPr>
                <w:rFonts w:eastAsia="Calibri"/>
                <w:b/>
                <w:sz w:val="22"/>
                <w:szCs w:val="22"/>
                <w:lang w:eastAsia="en-US"/>
              </w:rPr>
              <w:t>управле-ния</w:t>
            </w:r>
            <w:proofErr w:type="spellEnd"/>
            <w:r w:rsidRPr="00DB4D89">
              <w:rPr>
                <w:rFonts w:eastAsia="Calibri"/>
                <w:b/>
                <w:sz w:val="22"/>
                <w:szCs w:val="22"/>
                <w:lang w:eastAsia="en-US"/>
              </w:rPr>
              <w:t xml:space="preserve"> доступом (СКУД)</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lastRenderedPageBreak/>
              <w:t>Кнопкой экстрен-</w:t>
            </w:r>
            <w:proofErr w:type="spellStart"/>
            <w:r w:rsidRPr="00DB4D89">
              <w:rPr>
                <w:rFonts w:eastAsia="Calibri"/>
                <w:b/>
                <w:sz w:val="22"/>
                <w:szCs w:val="22"/>
                <w:lang w:eastAsia="en-US"/>
              </w:rPr>
              <w:t>ного</w:t>
            </w:r>
            <w:proofErr w:type="spellEnd"/>
            <w:r w:rsidRPr="00DB4D89">
              <w:rPr>
                <w:rFonts w:eastAsia="Calibri"/>
                <w:b/>
                <w:sz w:val="22"/>
                <w:szCs w:val="22"/>
                <w:lang w:eastAsia="en-US"/>
              </w:rPr>
              <w:t xml:space="preserve"> </w:t>
            </w:r>
            <w:r w:rsidRPr="00DB4D89">
              <w:rPr>
                <w:rFonts w:eastAsia="Calibri"/>
                <w:b/>
                <w:sz w:val="22"/>
                <w:szCs w:val="22"/>
                <w:lang w:eastAsia="en-US"/>
              </w:rPr>
              <w:lastRenderedPageBreak/>
              <w:t>вызова полиции (ЧОП)</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lastRenderedPageBreak/>
              <w:t>Телефон-</w:t>
            </w:r>
            <w:proofErr w:type="spellStart"/>
            <w:r w:rsidRPr="00DB4D89">
              <w:rPr>
                <w:rFonts w:eastAsia="Calibri"/>
                <w:b/>
                <w:sz w:val="22"/>
                <w:szCs w:val="22"/>
                <w:lang w:eastAsia="en-US"/>
              </w:rPr>
              <w:t>ным</w:t>
            </w:r>
            <w:proofErr w:type="spellEnd"/>
            <w:r w:rsidRPr="00DB4D89">
              <w:rPr>
                <w:rFonts w:eastAsia="Calibri"/>
                <w:b/>
                <w:sz w:val="22"/>
                <w:szCs w:val="22"/>
                <w:lang w:eastAsia="en-US"/>
              </w:rPr>
              <w:t xml:space="preserve"> </w:t>
            </w:r>
            <w:proofErr w:type="spellStart"/>
            <w:r w:rsidRPr="00DB4D89">
              <w:rPr>
                <w:rFonts w:eastAsia="Calibri"/>
                <w:b/>
                <w:sz w:val="22"/>
                <w:szCs w:val="22"/>
                <w:lang w:eastAsia="en-US"/>
              </w:rPr>
              <w:t>аппара</w:t>
            </w:r>
            <w:proofErr w:type="spellEnd"/>
            <w:r w:rsidRPr="00DB4D89">
              <w:rPr>
                <w:rFonts w:eastAsia="Calibri"/>
                <w:b/>
                <w:sz w:val="22"/>
                <w:szCs w:val="22"/>
                <w:lang w:eastAsia="en-US"/>
              </w:rPr>
              <w:t>-</w:t>
            </w:r>
            <w:r w:rsidRPr="00DB4D89">
              <w:rPr>
                <w:rFonts w:eastAsia="Calibri"/>
                <w:b/>
                <w:sz w:val="22"/>
                <w:szCs w:val="22"/>
                <w:lang w:eastAsia="en-US"/>
              </w:rPr>
              <w:lastRenderedPageBreak/>
              <w:t xml:space="preserve">том с </w:t>
            </w:r>
            <w:proofErr w:type="spellStart"/>
            <w:r w:rsidRPr="00DB4D89">
              <w:rPr>
                <w:rFonts w:eastAsia="Calibri"/>
                <w:b/>
                <w:sz w:val="22"/>
                <w:szCs w:val="22"/>
                <w:lang w:eastAsia="en-US"/>
              </w:rPr>
              <w:t>автома-тическим</w:t>
            </w:r>
            <w:proofErr w:type="spellEnd"/>
            <w:r w:rsidRPr="00DB4D89">
              <w:rPr>
                <w:rFonts w:eastAsia="Calibri"/>
                <w:b/>
                <w:sz w:val="22"/>
                <w:szCs w:val="22"/>
                <w:lang w:eastAsia="en-US"/>
              </w:rPr>
              <w:t xml:space="preserve"> </w:t>
            </w:r>
            <w:proofErr w:type="spellStart"/>
            <w:r w:rsidRPr="00DB4D89">
              <w:rPr>
                <w:rFonts w:eastAsia="Calibri"/>
                <w:b/>
                <w:sz w:val="22"/>
                <w:szCs w:val="22"/>
                <w:lang w:eastAsia="en-US"/>
              </w:rPr>
              <w:t>опреде-лителем</w:t>
            </w:r>
            <w:proofErr w:type="spellEnd"/>
            <w:r w:rsidRPr="00DB4D89">
              <w:rPr>
                <w:rFonts w:eastAsia="Calibri"/>
                <w:b/>
                <w:sz w:val="22"/>
                <w:szCs w:val="22"/>
                <w:lang w:eastAsia="en-US"/>
              </w:rPr>
              <w:t xml:space="preserve"> номера</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lastRenderedPageBreak/>
              <w:t>Системами видео-</w:t>
            </w:r>
            <w:proofErr w:type="spellStart"/>
            <w:r w:rsidRPr="00DB4D89">
              <w:rPr>
                <w:rFonts w:eastAsia="Calibri"/>
                <w:b/>
                <w:sz w:val="22"/>
                <w:szCs w:val="22"/>
                <w:lang w:eastAsia="en-US"/>
              </w:rPr>
              <w:lastRenderedPageBreak/>
              <w:t>наблюде</w:t>
            </w:r>
            <w:proofErr w:type="spellEnd"/>
            <w:r w:rsidRPr="00DB4D89">
              <w:rPr>
                <w:rFonts w:eastAsia="Calibri"/>
                <w:b/>
                <w:sz w:val="22"/>
                <w:szCs w:val="22"/>
                <w:lang w:eastAsia="en-US"/>
              </w:rPr>
              <w:t>-</w:t>
            </w:r>
            <w:proofErr w:type="spellStart"/>
            <w:r w:rsidRPr="00DB4D89">
              <w:rPr>
                <w:rFonts w:eastAsia="Calibri"/>
                <w:b/>
                <w:sz w:val="22"/>
                <w:szCs w:val="22"/>
                <w:lang w:eastAsia="en-US"/>
              </w:rPr>
              <w:t>ния</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roofErr w:type="spellStart"/>
            <w:r w:rsidRPr="00DB4D89">
              <w:rPr>
                <w:rFonts w:eastAsia="Calibri"/>
                <w:b/>
                <w:sz w:val="22"/>
                <w:szCs w:val="22"/>
                <w:lang w:eastAsia="en-US"/>
              </w:rPr>
              <w:lastRenderedPageBreak/>
              <w:t>Металлодетек</w:t>
            </w:r>
            <w:proofErr w:type="spellEnd"/>
            <w:r w:rsidRPr="00DB4D89">
              <w:rPr>
                <w:rFonts w:eastAsia="Calibri"/>
                <w:b/>
                <w:sz w:val="22"/>
                <w:szCs w:val="22"/>
                <w:lang w:eastAsia="en-US"/>
              </w:rPr>
              <w:t>-торной аппаратурой</w:t>
            </w:r>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r>
      <w:tr w:rsidR="00DB4D89" w:rsidRPr="00DB4D89" w:rsidTr="00DB4D89">
        <w:trPr>
          <w:trHeight w:val="1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c>
          <w:tcPr>
            <w:tcW w:w="897"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Стационарные</w:t>
            </w:r>
          </w:p>
        </w:tc>
        <w:tc>
          <w:tcPr>
            <w:tcW w:w="946"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Ручные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ЧОП</w:t>
            </w:r>
          </w:p>
        </w:tc>
        <w:tc>
          <w:tcPr>
            <w:tcW w:w="897"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Вневедомственная</w:t>
            </w:r>
          </w:p>
        </w:tc>
        <w:tc>
          <w:tcPr>
            <w:tcW w:w="898"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Сторожа</w:t>
            </w:r>
          </w:p>
        </w:tc>
        <w:tc>
          <w:tcPr>
            <w:tcW w:w="898"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Не охраняется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p>
        </w:tc>
      </w:tr>
      <w:tr w:rsidR="005D68CD" w:rsidRPr="00DB4D89" w:rsidTr="00050DDB">
        <w:tc>
          <w:tcPr>
            <w:tcW w:w="56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 xml:space="preserve">1 </w:t>
            </w:r>
          </w:p>
          <w:p w:rsidR="005D68CD" w:rsidRPr="005D68CD" w:rsidRDefault="005D68CD" w:rsidP="005D68CD">
            <w:pPr>
              <w:jc w:val="center"/>
              <w:rPr>
                <w:rFonts w:eastAsia="Calibri"/>
                <w:sz w:val="24"/>
                <w:szCs w:val="24"/>
                <w:lang w:eastAsia="en-US"/>
              </w:rPr>
            </w:pPr>
            <w:r w:rsidRPr="005D68CD">
              <w:rPr>
                <w:rFonts w:eastAsia="Calibri"/>
                <w:sz w:val="24"/>
                <w:szCs w:val="24"/>
                <w:lang w:eastAsia="en-US"/>
              </w:rPr>
              <w:t>(4 объекта)</w:t>
            </w:r>
          </w:p>
        </w:tc>
        <w:tc>
          <w:tcPr>
            <w:tcW w:w="124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0</w:t>
            </w:r>
          </w:p>
        </w:tc>
        <w:tc>
          <w:tcPr>
            <w:tcW w:w="124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4</w:t>
            </w:r>
          </w:p>
        </w:tc>
        <w:tc>
          <w:tcPr>
            <w:tcW w:w="124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4</w:t>
            </w:r>
          </w:p>
        </w:tc>
        <w:tc>
          <w:tcPr>
            <w:tcW w:w="1248"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4</w:t>
            </w:r>
          </w:p>
        </w:tc>
        <w:tc>
          <w:tcPr>
            <w:tcW w:w="89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3</w:t>
            </w:r>
          </w:p>
        </w:tc>
        <w:tc>
          <w:tcPr>
            <w:tcW w:w="946"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4</w:t>
            </w:r>
          </w:p>
        </w:tc>
        <w:tc>
          <w:tcPr>
            <w:tcW w:w="897"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0</w:t>
            </w:r>
          </w:p>
        </w:tc>
        <w:tc>
          <w:tcPr>
            <w:tcW w:w="898"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0</w:t>
            </w:r>
          </w:p>
        </w:tc>
        <w:tc>
          <w:tcPr>
            <w:tcW w:w="898"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D68CD" w:rsidRPr="005D68CD" w:rsidRDefault="005D68CD" w:rsidP="005D68CD">
            <w:pPr>
              <w:jc w:val="center"/>
              <w:rPr>
                <w:rFonts w:eastAsia="Calibri"/>
                <w:sz w:val="24"/>
                <w:szCs w:val="24"/>
                <w:lang w:eastAsia="en-US"/>
              </w:rPr>
            </w:pPr>
            <w:r w:rsidRPr="005D68CD">
              <w:rPr>
                <w:rFonts w:eastAsia="Calibri"/>
                <w:sz w:val="24"/>
                <w:szCs w:val="24"/>
                <w:lang w:eastAsia="en-US"/>
              </w:rPr>
              <w:t>2</w:t>
            </w:r>
          </w:p>
        </w:tc>
      </w:tr>
    </w:tbl>
    <w:p w:rsidR="00DB4D89" w:rsidRPr="00DB4D89" w:rsidRDefault="00DB4D89" w:rsidP="00DB4D89">
      <w:pPr>
        <w:jc w:val="both"/>
        <w:rPr>
          <w:rFonts w:eastAsia="Calibri"/>
          <w:b/>
          <w:sz w:val="24"/>
          <w:szCs w:val="24"/>
          <w:lang w:eastAsia="en-US"/>
        </w:rPr>
      </w:pPr>
    </w:p>
    <w:p w:rsidR="00DB4D89" w:rsidRPr="00DB4D89" w:rsidRDefault="00DB4D89" w:rsidP="00317502">
      <w:pPr>
        <w:numPr>
          <w:ilvl w:val="1"/>
          <w:numId w:val="10"/>
        </w:numPr>
        <w:spacing w:after="200" w:line="276" w:lineRule="auto"/>
        <w:ind w:left="0" w:firstLine="708"/>
        <w:jc w:val="both"/>
        <w:rPr>
          <w:rFonts w:eastAsia="Calibri"/>
          <w:b/>
          <w:sz w:val="24"/>
          <w:szCs w:val="24"/>
          <w:lang w:eastAsia="en-US"/>
        </w:rPr>
      </w:pPr>
      <w:r w:rsidRPr="00DB4D89">
        <w:rPr>
          <w:rFonts w:eastAsia="Calibri"/>
          <w:b/>
          <w:sz w:val="24"/>
          <w:szCs w:val="24"/>
          <w:lang w:eastAsia="en-US"/>
        </w:rPr>
        <w:t>Информация об организации работы по охране труда в учреждениях культуры в 2020 году (в сравнении с показателями 2018, 2019 годов)</w:t>
      </w:r>
    </w:p>
    <w:p w:rsidR="00DB4D89" w:rsidRPr="00DB4D89" w:rsidRDefault="00DB4D89" w:rsidP="00DB4D89">
      <w:pPr>
        <w:ind w:firstLine="708"/>
        <w:jc w:val="both"/>
        <w:rPr>
          <w:rFonts w:eastAsia="Calibri"/>
          <w:sz w:val="24"/>
          <w:szCs w:val="24"/>
          <w:lang w:eastAsia="en-US"/>
        </w:rPr>
      </w:pPr>
      <w:r w:rsidRPr="00DB4D89">
        <w:rPr>
          <w:rFonts w:eastAsia="Calibri"/>
          <w:sz w:val="24"/>
          <w:szCs w:val="24"/>
          <w:lang w:eastAsia="en-US"/>
        </w:rPr>
        <w:t>Объем и уровень финансирования мероприятий по охране труда,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6"/>
        <w:gridCol w:w="4528"/>
      </w:tblGrid>
      <w:tr w:rsidR="00DB4D89" w:rsidRPr="00DB4D89" w:rsidTr="002E0023">
        <w:trPr>
          <w:jc w:val="center"/>
        </w:trPr>
        <w:tc>
          <w:tcPr>
            <w:tcW w:w="4677"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r w:rsidRPr="00DB4D89">
              <w:rPr>
                <w:sz w:val="22"/>
                <w:szCs w:val="22"/>
              </w:rPr>
              <w:t>2018 г.</w:t>
            </w:r>
          </w:p>
        </w:tc>
        <w:tc>
          <w:tcPr>
            <w:tcW w:w="4676"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sz w:val="22"/>
                <w:szCs w:val="22"/>
              </w:rPr>
            </w:pPr>
            <w:r w:rsidRPr="00DB4D89">
              <w:rPr>
                <w:sz w:val="22"/>
                <w:szCs w:val="22"/>
              </w:rPr>
              <w:t>2019 г.</w:t>
            </w:r>
          </w:p>
        </w:tc>
        <w:tc>
          <w:tcPr>
            <w:tcW w:w="4528"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sz w:val="22"/>
                <w:szCs w:val="22"/>
              </w:rPr>
            </w:pPr>
            <w:r w:rsidRPr="00DB4D89">
              <w:rPr>
                <w:sz w:val="22"/>
                <w:szCs w:val="22"/>
              </w:rPr>
              <w:t>2020 г.</w:t>
            </w:r>
          </w:p>
        </w:tc>
      </w:tr>
      <w:tr w:rsidR="002E0023" w:rsidRPr="00DB4D89" w:rsidTr="002E0023">
        <w:trPr>
          <w:jc w:val="center"/>
        </w:trPr>
        <w:tc>
          <w:tcPr>
            <w:tcW w:w="4677" w:type="dxa"/>
            <w:tcBorders>
              <w:top w:val="single" w:sz="4" w:space="0" w:color="auto"/>
              <w:left w:val="single" w:sz="4" w:space="0" w:color="auto"/>
              <w:bottom w:val="single" w:sz="4" w:space="0" w:color="auto"/>
              <w:right w:val="single" w:sz="4" w:space="0" w:color="auto"/>
            </w:tcBorders>
          </w:tcPr>
          <w:p w:rsidR="002E0023" w:rsidRDefault="002E0023" w:rsidP="002E0023">
            <w:pPr>
              <w:jc w:val="center"/>
            </w:pPr>
            <w:r w:rsidRPr="00930E38">
              <w:rPr>
                <w:rFonts w:eastAsia="Calibri"/>
                <w:sz w:val="22"/>
                <w:szCs w:val="22"/>
                <w:lang w:eastAsia="en-US"/>
              </w:rPr>
              <w:t>2122,078</w:t>
            </w:r>
          </w:p>
        </w:tc>
        <w:tc>
          <w:tcPr>
            <w:tcW w:w="4676" w:type="dxa"/>
            <w:tcBorders>
              <w:top w:val="single" w:sz="4" w:space="0" w:color="auto"/>
              <w:left w:val="single" w:sz="4" w:space="0" w:color="auto"/>
              <w:bottom w:val="single" w:sz="4" w:space="0" w:color="auto"/>
              <w:right w:val="single" w:sz="4" w:space="0" w:color="auto"/>
            </w:tcBorders>
          </w:tcPr>
          <w:p w:rsidR="002E0023" w:rsidRDefault="002E0023" w:rsidP="002E0023">
            <w:pPr>
              <w:jc w:val="center"/>
            </w:pPr>
            <w:r w:rsidRPr="00930E38">
              <w:rPr>
                <w:rFonts w:eastAsia="Calibri"/>
                <w:sz w:val="22"/>
                <w:szCs w:val="22"/>
                <w:lang w:eastAsia="en-US"/>
              </w:rPr>
              <w:t>2122,078</w:t>
            </w:r>
          </w:p>
        </w:tc>
        <w:tc>
          <w:tcPr>
            <w:tcW w:w="4528" w:type="dxa"/>
            <w:tcBorders>
              <w:top w:val="single" w:sz="4" w:space="0" w:color="auto"/>
              <w:left w:val="single" w:sz="4" w:space="0" w:color="auto"/>
              <w:bottom w:val="single" w:sz="4" w:space="0" w:color="auto"/>
              <w:right w:val="single" w:sz="4" w:space="0" w:color="auto"/>
            </w:tcBorders>
          </w:tcPr>
          <w:p w:rsidR="002E0023" w:rsidRPr="00DB4D89" w:rsidRDefault="00712BE5" w:rsidP="00712BE5">
            <w:pPr>
              <w:jc w:val="center"/>
              <w:rPr>
                <w:rFonts w:eastAsia="Calibri"/>
                <w:sz w:val="22"/>
                <w:szCs w:val="22"/>
                <w:lang w:eastAsia="en-US"/>
              </w:rPr>
            </w:pPr>
            <w:r>
              <w:rPr>
                <w:rFonts w:eastAsia="Calibri"/>
                <w:sz w:val="22"/>
                <w:szCs w:val="22"/>
                <w:lang w:eastAsia="en-US"/>
              </w:rPr>
              <w:t>107, 283</w:t>
            </w:r>
          </w:p>
        </w:tc>
      </w:tr>
    </w:tbl>
    <w:p w:rsidR="00DB4D89" w:rsidRPr="00DB4D89" w:rsidRDefault="00DB4D89" w:rsidP="00DB4D89">
      <w:pPr>
        <w:ind w:firstLine="709"/>
        <w:jc w:val="both"/>
        <w:rPr>
          <w:rFonts w:eastAsia="Calibri"/>
          <w:sz w:val="24"/>
          <w:szCs w:val="24"/>
          <w:lang w:eastAsia="en-US"/>
        </w:rPr>
      </w:pPr>
      <w:r w:rsidRPr="00DB4D89">
        <w:rPr>
          <w:rFonts w:eastAsia="Calibri"/>
          <w:sz w:val="24"/>
          <w:szCs w:val="24"/>
          <w:lang w:eastAsia="en-US"/>
        </w:rPr>
        <w:t>из них, на мероприятия по аттестации рабочих мест: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711"/>
        <w:gridCol w:w="1711"/>
        <w:gridCol w:w="1711"/>
      </w:tblGrid>
      <w:tr w:rsidR="00DB4D89" w:rsidRPr="00DB4D89" w:rsidTr="002E0023">
        <w:trPr>
          <w:jc w:val="center"/>
        </w:trPr>
        <w:tc>
          <w:tcPr>
            <w:tcW w:w="8748"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both"/>
              <w:rPr>
                <w:rFonts w:eastAsia="Calibri"/>
                <w:sz w:val="22"/>
                <w:szCs w:val="22"/>
                <w:lang w:eastAsia="en-US"/>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sz w:val="22"/>
                <w:szCs w:val="22"/>
              </w:rPr>
            </w:pPr>
            <w:r w:rsidRPr="00DB4D89">
              <w:rPr>
                <w:sz w:val="22"/>
                <w:szCs w:val="22"/>
              </w:rPr>
              <w:t>2018 г.</w:t>
            </w:r>
          </w:p>
        </w:tc>
        <w:tc>
          <w:tcPr>
            <w:tcW w:w="1711"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sz w:val="22"/>
                <w:szCs w:val="22"/>
              </w:rPr>
            </w:pPr>
            <w:r w:rsidRPr="00DB4D89">
              <w:rPr>
                <w:sz w:val="22"/>
                <w:szCs w:val="22"/>
              </w:rPr>
              <w:t>2019 г.</w:t>
            </w:r>
          </w:p>
        </w:tc>
        <w:tc>
          <w:tcPr>
            <w:tcW w:w="1711"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r w:rsidRPr="00DB4D89">
              <w:rPr>
                <w:sz w:val="22"/>
                <w:szCs w:val="22"/>
              </w:rPr>
              <w:t>2020 г.</w:t>
            </w:r>
          </w:p>
        </w:tc>
      </w:tr>
      <w:tr w:rsidR="002E0023" w:rsidRPr="002E0023" w:rsidTr="002E0023">
        <w:trPr>
          <w:jc w:val="center"/>
        </w:trPr>
        <w:tc>
          <w:tcPr>
            <w:tcW w:w="8748" w:type="dxa"/>
            <w:tcBorders>
              <w:top w:val="single" w:sz="4" w:space="0" w:color="auto"/>
              <w:left w:val="single" w:sz="4" w:space="0" w:color="auto"/>
              <w:bottom w:val="single" w:sz="4" w:space="0" w:color="auto"/>
              <w:right w:val="single" w:sz="4" w:space="0" w:color="auto"/>
            </w:tcBorders>
            <w:hideMark/>
          </w:tcPr>
          <w:p w:rsidR="002E0023" w:rsidRPr="002E0023" w:rsidRDefault="002E0023" w:rsidP="002E0023">
            <w:pPr>
              <w:jc w:val="both"/>
              <w:rPr>
                <w:rFonts w:eastAsia="Calibri"/>
                <w:sz w:val="22"/>
                <w:szCs w:val="22"/>
                <w:lang w:eastAsia="en-US"/>
              </w:rPr>
            </w:pPr>
            <w:r w:rsidRPr="002E0023">
              <w:rPr>
                <w:rFonts w:eastAsia="Calibri"/>
                <w:sz w:val="22"/>
                <w:szCs w:val="22"/>
                <w:lang w:eastAsia="en-US"/>
              </w:rPr>
              <w:t>Количество аттестованных рабочих мест, ед.</w:t>
            </w:r>
          </w:p>
        </w:tc>
        <w:tc>
          <w:tcPr>
            <w:tcW w:w="1711"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5</w:t>
            </w:r>
          </w:p>
        </w:tc>
        <w:tc>
          <w:tcPr>
            <w:tcW w:w="1711"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0</w:t>
            </w:r>
          </w:p>
        </w:tc>
        <w:tc>
          <w:tcPr>
            <w:tcW w:w="1711" w:type="dxa"/>
            <w:tcBorders>
              <w:top w:val="single" w:sz="4" w:space="0" w:color="auto"/>
              <w:left w:val="single" w:sz="4" w:space="0" w:color="auto"/>
              <w:bottom w:val="single" w:sz="4" w:space="0" w:color="auto"/>
              <w:right w:val="single" w:sz="4" w:space="0" w:color="auto"/>
            </w:tcBorders>
          </w:tcPr>
          <w:p w:rsidR="002E0023" w:rsidRPr="002E0023" w:rsidRDefault="00712BE5" w:rsidP="002E0023">
            <w:pPr>
              <w:jc w:val="center"/>
              <w:rPr>
                <w:rFonts w:eastAsia="Calibri"/>
                <w:sz w:val="22"/>
                <w:szCs w:val="22"/>
                <w:lang w:eastAsia="en-US"/>
              </w:rPr>
            </w:pPr>
            <w:r>
              <w:rPr>
                <w:rFonts w:eastAsia="Calibri"/>
                <w:sz w:val="22"/>
                <w:szCs w:val="22"/>
                <w:lang w:eastAsia="en-US"/>
              </w:rPr>
              <w:t>29</w:t>
            </w:r>
          </w:p>
        </w:tc>
      </w:tr>
      <w:tr w:rsidR="002E0023" w:rsidRPr="002E0023" w:rsidTr="002E0023">
        <w:trPr>
          <w:jc w:val="center"/>
        </w:trPr>
        <w:tc>
          <w:tcPr>
            <w:tcW w:w="8748" w:type="dxa"/>
            <w:tcBorders>
              <w:top w:val="single" w:sz="4" w:space="0" w:color="auto"/>
              <w:left w:val="single" w:sz="4" w:space="0" w:color="auto"/>
              <w:bottom w:val="single" w:sz="4" w:space="0" w:color="auto"/>
              <w:right w:val="single" w:sz="4" w:space="0" w:color="auto"/>
            </w:tcBorders>
            <w:hideMark/>
          </w:tcPr>
          <w:p w:rsidR="002E0023" w:rsidRPr="002E0023" w:rsidRDefault="002E0023" w:rsidP="002E0023">
            <w:pPr>
              <w:jc w:val="both"/>
              <w:rPr>
                <w:rFonts w:eastAsia="Calibri"/>
                <w:sz w:val="22"/>
                <w:szCs w:val="22"/>
                <w:lang w:eastAsia="en-US"/>
              </w:rPr>
            </w:pPr>
            <w:r w:rsidRPr="002E0023">
              <w:rPr>
                <w:rFonts w:eastAsia="Calibri"/>
                <w:sz w:val="22"/>
                <w:szCs w:val="22"/>
                <w:lang w:eastAsia="en-US"/>
              </w:rPr>
              <w:t>Объем финансирования, направленный на аттестацию рабочих мест, тыс. руб.</w:t>
            </w:r>
          </w:p>
        </w:tc>
        <w:tc>
          <w:tcPr>
            <w:tcW w:w="1711"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11,25</w:t>
            </w:r>
          </w:p>
        </w:tc>
        <w:tc>
          <w:tcPr>
            <w:tcW w:w="1711"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0</w:t>
            </w:r>
          </w:p>
        </w:tc>
        <w:tc>
          <w:tcPr>
            <w:tcW w:w="1711" w:type="dxa"/>
            <w:tcBorders>
              <w:top w:val="single" w:sz="4" w:space="0" w:color="auto"/>
              <w:left w:val="single" w:sz="4" w:space="0" w:color="auto"/>
              <w:bottom w:val="single" w:sz="4" w:space="0" w:color="auto"/>
              <w:right w:val="single" w:sz="4" w:space="0" w:color="auto"/>
            </w:tcBorders>
          </w:tcPr>
          <w:p w:rsidR="002E0023" w:rsidRPr="002E0023" w:rsidRDefault="00712BE5" w:rsidP="002E0023">
            <w:pPr>
              <w:jc w:val="center"/>
              <w:rPr>
                <w:rFonts w:eastAsia="Calibri"/>
                <w:sz w:val="22"/>
                <w:szCs w:val="22"/>
                <w:lang w:eastAsia="en-US"/>
              </w:rPr>
            </w:pPr>
            <w:r>
              <w:rPr>
                <w:rFonts w:eastAsia="Calibri"/>
                <w:sz w:val="22"/>
                <w:szCs w:val="22"/>
                <w:lang w:eastAsia="en-US"/>
              </w:rPr>
              <w:t>34,5</w:t>
            </w:r>
          </w:p>
        </w:tc>
      </w:tr>
    </w:tbl>
    <w:p w:rsidR="00DB4D89" w:rsidRPr="002E0023" w:rsidRDefault="00DB4D89" w:rsidP="00DB4D89">
      <w:pPr>
        <w:ind w:firstLine="709"/>
        <w:jc w:val="both"/>
        <w:rPr>
          <w:rFonts w:eastAsia="Calibri"/>
          <w:sz w:val="22"/>
          <w:szCs w:val="22"/>
          <w:lang w:eastAsia="en-US"/>
        </w:rPr>
      </w:pPr>
      <w:r w:rsidRPr="002E0023">
        <w:rPr>
          <w:rFonts w:eastAsia="Calibri"/>
          <w:sz w:val="22"/>
          <w:szCs w:val="22"/>
          <w:lang w:eastAsia="en-US"/>
        </w:rPr>
        <w:t xml:space="preserve">На проведение плановых медицинских осмотров: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gridCol w:w="1706"/>
        <w:gridCol w:w="1706"/>
        <w:gridCol w:w="1707"/>
      </w:tblGrid>
      <w:tr w:rsidR="00DB4D89" w:rsidRPr="002E0023" w:rsidTr="002E0023">
        <w:trPr>
          <w:jc w:val="center"/>
        </w:trPr>
        <w:tc>
          <w:tcPr>
            <w:tcW w:w="8762" w:type="dxa"/>
            <w:tcBorders>
              <w:top w:val="single" w:sz="4" w:space="0" w:color="auto"/>
              <w:left w:val="single" w:sz="4" w:space="0" w:color="auto"/>
              <w:bottom w:val="single" w:sz="4" w:space="0" w:color="auto"/>
              <w:right w:val="single" w:sz="4" w:space="0" w:color="auto"/>
            </w:tcBorders>
          </w:tcPr>
          <w:p w:rsidR="00DB4D89" w:rsidRPr="002E0023" w:rsidRDefault="00DB4D89" w:rsidP="00DB4D89">
            <w:pPr>
              <w:jc w:val="center"/>
              <w:rPr>
                <w:rFonts w:eastAsia="Calibri"/>
                <w:b/>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DB4D89" w:rsidRPr="002E0023" w:rsidRDefault="00DB4D89" w:rsidP="00DB4D89">
            <w:pPr>
              <w:jc w:val="center"/>
              <w:rPr>
                <w:sz w:val="22"/>
                <w:szCs w:val="22"/>
              </w:rPr>
            </w:pPr>
            <w:r w:rsidRPr="002E0023">
              <w:rPr>
                <w:sz w:val="22"/>
                <w:szCs w:val="22"/>
              </w:rPr>
              <w:t>2018 г.</w:t>
            </w:r>
          </w:p>
        </w:tc>
        <w:tc>
          <w:tcPr>
            <w:tcW w:w="1706" w:type="dxa"/>
            <w:tcBorders>
              <w:top w:val="single" w:sz="4" w:space="0" w:color="auto"/>
              <w:left w:val="single" w:sz="4" w:space="0" w:color="auto"/>
              <w:bottom w:val="single" w:sz="4" w:space="0" w:color="auto"/>
              <w:right w:val="single" w:sz="4" w:space="0" w:color="auto"/>
            </w:tcBorders>
            <w:vAlign w:val="center"/>
            <w:hideMark/>
          </w:tcPr>
          <w:p w:rsidR="00DB4D89" w:rsidRPr="002E0023" w:rsidRDefault="00DB4D89" w:rsidP="00DB4D89">
            <w:pPr>
              <w:jc w:val="center"/>
              <w:rPr>
                <w:sz w:val="22"/>
                <w:szCs w:val="22"/>
              </w:rPr>
            </w:pPr>
            <w:r w:rsidRPr="002E0023">
              <w:rPr>
                <w:sz w:val="22"/>
                <w:szCs w:val="22"/>
              </w:rPr>
              <w:t>2019 г.</w:t>
            </w:r>
          </w:p>
        </w:tc>
        <w:tc>
          <w:tcPr>
            <w:tcW w:w="1707" w:type="dxa"/>
            <w:tcBorders>
              <w:top w:val="single" w:sz="4" w:space="0" w:color="auto"/>
              <w:left w:val="single" w:sz="4" w:space="0" w:color="auto"/>
              <w:bottom w:val="single" w:sz="4" w:space="0" w:color="auto"/>
              <w:right w:val="single" w:sz="4" w:space="0" w:color="auto"/>
            </w:tcBorders>
            <w:vAlign w:val="center"/>
          </w:tcPr>
          <w:p w:rsidR="00DB4D89" w:rsidRPr="002E0023" w:rsidRDefault="00DB4D89" w:rsidP="00DB4D89">
            <w:pPr>
              <w:jc w:val="center"/>
              <w:rPr>
                <w:sz w:val="22"/>
                <w:szCs w:val="22"/>
              </w:rPr>
            </w:pPr>
            <w:r w:rsidRPr="002E0023">
              <w:rPr>
                <w:sz w:val="22"/>
                <w:szCs w:val="22"/>
              </w:rPr>
              <w:t>2020 г.</w:t>
            </w:r>
          </w:p>
        </w:tc>
      </w:tr>
      <w:tr w:rsidR="002E0023" w:rsidRPr="002E0023" w:rsidTr="002E0023">
        <w:trPr>
          <w:jc w:val="center"/>
        </w:trPr>
        <w:tc>
          <w:tcPr>
            <w:tcW w:w="8762" w:type="dxa"/>
            <w:tcBorders>
              <w:top w:val="single" w:sz="4" w:space="0" w:color="auto"/>
              <w:left w:val="single" w:sz="4" w:space="0" w:color="auto"/>
              <w:bottom w:val="single" w:sz="4" w:space="0" w:color="auto"/>
              <w:right w:val="single" w:sz="4" w:space="0" w:color="auto"/>
            </w:tcBorders>
            <w:hideMark/>
          </w:tcPr>
          <w:p w:rsidR="002E0023" w:rsidRPr="002E0023" w:rsidRDefault="002E0023" w:rsidP="002E0023">
            <w:pPr>
              <w:jc w:val="both"/>
              <w:rPr>
                <w:rFonts w:eastAsia="Calibri"/>
                <w:sz w:val="22"/>
                <w:szCs w:val="22"/>
                <w:lang w:eastAsia="en-US"/>
              </w:rPr>
            </w:pPr>
            <w:r w:rsidRPr="002E0023">
              <w:rPr>
                <w:rFonts w:eastAsia="Calibri"/>
                <w:sz w:val="22"/>
                <w:szCs w:val="22"/>
                <w:lang w:eastAsia="en-US"/>
              </w:rPr>
              <w:t>Количество работников учреждений прошедших плановый медицинский осмотр, человек</w:t>
            </w:r>
          </w:p>
        </w:tc>
        <w:tc>
          <w:tcPr>
            <w:tcW w:w="1706"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64</w:t>
            </w:r>
          </w:p>
        </w:tc>
        <w:tc>
          <w:tcPr>
            <w:tcW w:w="1706"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53</w:t>
            </w:r>
          </w:p>
        </w:tc>
        <w:tc>
          <w:tcPr>
            <w:tcW w:w="1707" w:type="dxa"/>
            <w:tcBorders>
              <w:top w:val="single" w:sz="4" w:space="0" w:color="auto"/>
              <w:left w:val="single" w:sz="4" w:space="0" w:color="auto"/>
              <w:bottom w:val="single" w:sz="4" w:space="0" w:color="auto"/>
              <w:right w:val="single" w:sz="4" w:space="0" w:color="auto"/>
            </w:tcBorders>
          </w:tcPr>
          <w:p w:rsidR="002E0023" w:rsidRPr="002E0023" w:rsidRDefault="00712BE5" w:rsidP="00712BE5">
            <w:pPr>
              <w:jc w:val="center"/>
              <w:rPr>
                <w:rFonts w:eastAsia="Calibri"/>
                <w:sz w:val="22"/>
                <w:szCs w:val="22"/>
                <w:lang w:eastAsia="en-US"/>
              </w:rPr>
            </w:pPr>
            <w:r>
              <w:rPr>
                <w:rFonts w:eastAsia="Calibri"/>
                <w:sz w:val="22"/>
                <w:szCs w:val="22"/>
                <w:lang w:eastAsia="en-US"/>
              </w:rPr>
              <w:t>18</w:t>
            </w:r>
          </w:p>
        </w:tc>
      </w:tr>
      <w:tr w:rsidR="002E0023" w:rsidRPr="002E0023" w:rsidTr="002E0023">
        <w:trPr>
          <w:jc w:val="center"/>
        </w:trPr>
        <w:tc>
          <w:tcPr>
            <w:tcW w:w="8762" w:type="dxa"/>
            <w:tcBorders>
              <w:top w:val="single" w:sz="4" w:space="0" w:color="auto"/>
              <w:left w:val="single" w:sz="4" w:space="0" w:color="auto"/>
              <w:bottom w:val="single" w:sz="4" w:space="0" w:color="auto"/>
              <w:right w:val="single" w:sz="4" w:space="0" w:color="auto"/>
            </w:tcBorders>
            <w:hideMark/>
          </w:tcPr>
          <w:p w:rsidR="002E0023" w:rsidRPr="002E0023" w:rsidRDefault="002E0023" w:rsidP="002E0023">
            <w:pPr>
              <w:jc w:val="both"/>
              <w:rPr>
                <w:rFonts w:eastAsia="Calibri"/>
                <w:sz w:val="22"/>
                <w:szCs w:val="22"/>
                <w:lang w:eastAsia="en-US"/>
              </w:rPr>
            </w:pPr>
            <w:r w:rsidRPr="002E0023">
              <w:rPr>
                <w:rFonts w:eastAsia="Calibri"/>
                <w:sz w:val="22"/>
                <w:szCs w:val="22"/>
                <w:lang w:eastAsia="en-US"/>
              </w:rPr>
              <w:t xml:space="preserve">Объем финансирования, направленный на проведение плановых медицинских осмотров, </w:t>
            </w:r>
            <w:proofErr w:type="spellStart"/>
            <w:r w:rsidRPr="002E0023">
              <w:rPr>
                <w:rFonts w:eastAsia="Calibri"/>
                <w:sz w:val="22"/>
                <w:szCs w:val="22"/>
                <w:lang w:eastAsia="en-US"/>
              </w:rPr>
              <w:t>тыс.руб</w:t>
            </w:r>
            <w:proofErr w:type="spellEnd"/>
            <w:r w:rsidRPr="002E0023">
              <w:rPr>
                <w:rFonts w:eastAsia="Calibri"/>
                <w:sz w:val="22"/>
                <w:szCs w:val="22"/>
                <w:lang w:eastAsia="en-US"/>
              </w:rPr>
              <w:t>.</w:t>
            </w:r>
          </w:p>
        </w:tc>
        <w:tc>
          <w:tcPr>
            <w:tcW w:w="1706"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155,2</w:t>
            </w:r>
          </w:p>
        </w:tc>
        <w:tc>
          <w:tcPr>
            <w:tcW w:w="1706"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253,286</w:t>
            </w:r>
          </w:p>
        </w:tc>
        <w:tc>
          <w:tcPr>
            <w:tcW w:w="1707" w:type="dxa"/>
            <w:tcBorders>
              <w:top w:val="single" w:sz="4" w:space="0" w:color="auto"/>
              <w:left w:val="single" w:sz="4" w:space="0" w:color="auto"/>
              <w:bottom w:val="single" w:sz="4" w:space="0" w:color="auto"/>
              <w:right w:val="single" w:sz="4" w:space="0" w:color="auto"/>
            </w:tcBorders>
          </w:tcPr>
          <w:p w:rsidR="002E0023" w:rsidRPr="002E0023" w:rsidRDefault="00712BE5" w:rsidP="00712BE5">
            <w:pPr>
              <w:jc w:val="center"/>
              <w:rPr>
                <w:rFonts w:eastAsia="Calibri"/>
                <w:sz w:val="22"/>
                <w:szCs w:val="22"/>
                <w:lang w:eastAsia="en-US"/>
              </w:rPr>
            </w:pPr>
            <w:r>
              <w:rPr>
                <w:rFonts w:eastAsia="Calibri"/>
                <w:sz w:val="22"/>
                <w:szCs w:val="22"/>
                <w:lang w:eastAsia="en-US"/>
              </w:rPr>
              <w:t>65,933</w:t>
            </w:r>
          </w:p>
        </w:tc>
      </w:tr>
    </w:tbl>
    <w:p w:rsidR="00DB4D89" w:rsidRPr="002E0023" w:rsidRDefault="00DB4D89" w:rsidP="00DB4D89">
      <w:pPr>
        <w:ind w:firstLine="709"/>
        <w:jc w:val="both"/>
        <w:rPr>
          <w:rFonts w:eastAsia="Calibri"/>
          <w:sz w:val="22"/>
          <w:szCs w:val="22"/>
          <w:lang w:eastAsia="en-US"/>
        </w:rPr>
      </w:pPr>
      <w:r w:rsidRPr="002E0023">
        <w:rPr>
          <w:rFonts w:eastAsia="Calibri"/>
          <w:sz w:val="22"/>
          <w:szCs w:val="22"/>
          <w:lang w:eastAsia="en-US"/>
        </w:rPr>
        <w:t xml:space="preserve">На обучение в специализированных центрах по охране труда: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2"/>
        <w:gridCol w:w="1774"/>
        <w:gridCol w:w="1775"/>
        <w:gridCol w:w="1298"/>
      </w:tblGrid>
      <w:tr w:rsidR="00DB4D89" w:rsidRPr="002E0023" w:rsidTr="002E0023">
        <w:trPr>
          <w:jc w:val="center"/>
        </w:trPr>
        <w:tc>
          <w:tcPr>
            <w:tcW w:w="9182" w:type="dxa"/>
            <w:tcBorders>
              <w:top w:val="single" w:sz="4" w:space="0" w:color="auto"/>
              <w:left w:val="single" w:sz="4" w:space="0" w:color="auto"/>
              <w:bottom w:val="single" w:sz="4" w:space="0" w:color="auto"/>
              <w:right w:val="single" w:sz="4" w:space="0" w:color="auto"/>
            </w:tcBorders>
          </w:tcPr>
          <w:p w:rsidR="00DB4D89" w:rsidRPr="002E0023" w:rsidRDefault="00DB4D89" w:rsidP="00DB4D89">
            <w:pPr>
              <w:jc w:val="both"/>
              <w:rPr>
                <w:rFonts w:eastAsia="Calibri"/>
                <w:sz w:val="22"/>
                <w:szCs w:val="22"/>
                <w:lang w:eastAsia="en-US"/>
              </w:rPr>
            </w:pPr>
          </w:p>
        </w:tc>
        <w:tc>
          <w:tcPr>
            <w:tcW w:w="1774" w:type="dxa"/>
            <w:tcBorders>
              <w:top w:val="single" w:sz="4" w:space="0" w:color="auto"/>
              <w:left w:val="single" w:sz="4" w:space="0" w:color="auto"/>
              <w:bottom w:val="single" w:sz="4" w:space="0" w:color="auto"/>
              <w:right w:val="single" w:sz="4" w:space="0" w:color="auto"/>
            </w:tcBorders>
            <w:vAlign w:val="center"/>
            <w:hideMark/>
          </w:tcPr>
          <w:p w:rsidR="00DB4D89" w:rsidRPr="002E0023" w:rsidRDefault="00DB4D89" w:rsidP="00DB4D89">
            <w:pPr>
              <w:jc w:val="center"/>
              <w:rPr>
                <w:sz w:val="22"/>
                <w:szCs w:val="22"/>
              </w:rPr>
            </w:pPr>
            <w:r w:rsidRPr="002E0023">
              <w:rPr>
                <w:sz w:val="22"/>
                <w:szCs w:val="22"/>
              </w:rPr>
              <w:t>2018 г.</w:t>
            </w:r>
          </w:p>
        </w:tc>
        <w:tc>
          <w:tcPr>
            <w:tcW w:w="1775" w:type="dxa"/>
            <w:tcBorders>
              <w:top w:val="single" w:sz="4" w:space="0" w:color="auto"/>
              <w:left w:val="single" w:sz="4" w:space="0" w:color="auto"/>
              <w:bottom w:val="single" w:sz="4" w:space="0" w:color="auto"/>
              <w:right w:val="single" w:sz="4" w:space="0" w:color="auto"/>
            </w:tcBorders>
            <w:vAlign w:val="center"/>
            <w:hideMark/>
          </w:tcPr>
          <w:p w:rsidR="00DB4D89" w:rsidRPr="002E0023" w:rsidRDefault="00DB4D89" w:rsidP="00DB4D89">
            <w:pPr>
              <w:jc w:val="center"/>
              <w:rPr>
                <w:sz w:val="22"/>
                <w:szCs w:val="22"/>
              </w:rPr>
            </w:pPr>
            <w:r w:rsidRPr="002E0023">
              <w:rPr>
                <w:sz w:val="22"/>
                <w:szCs w:val="22"/>
              </w:rPr>
              <w:t>2019 г.</w:t>
            </w:r>
          </w:p>
        </w:tc>
        <w:tc>
          <w:tcPr>
            <w:tcW w:w="1298" w:type="dxa"/>
            <w:tcBorders>
              <w:top w:val="single" w:sz="4" w:space="0" w:color="auto"/>
              <w:left w:val="single" w:sz="4" w:space="0" w:color="auto"/>
              <w:bottom w:val="single" w:sz="4" w:space="0" w:color="auto"/>
              <w:right w:val="single" w:sz="4" w:space="0" w:color="auto"/>
            </w:tcBorders>
            <w:vAlign w:val="center"/>
          </w:tcPr>
          <w:p w:rsidR="00DB4D89" w:rsidRPr="002E0023" w:rsidRDefault="00DB4D89" w:rsidP="00DB4D89">
            <w:pPr>
              <w:jc w:val="center"/>
              <w:rPr>
                <w:sz w:val="22"/>
                <w:szCs w:val="22"/>
              </w:rPr>
            </w:pPr>
            <w:r w:rsidRPr="002E0023">
              <w:rPr>
                <w:sz w:val="22"/>
                <w:szCs w:val="22"/>
              </w:rPr>
              <w:t>2020 г.</w:t>
            </w:r>
          </w:p>
        </w:tc>
      </w:tr>
      <w:tr w:rsidR="002E0023" w:rsidRPr="002E0023" w:rsidTr="002E0023">
        <w:trPr>
          <w:trHeight w:val="70"/>
          <w:jc w:val="center"/>
        </w:trPr>
        <w:tc>
          <w:tcPr>
            <w:tcW w:w="9182" w:type="dxa"/>
            <w:tcBorders>
              <w:top w:val="single" w:sz="4" w:space="0" w:color="auto"/>
              <w:left w:val="single" w:sz="4" w:space="0" w:color="auto"/>
              <w:bottom w:val="single" w:sz="4" w:space="0" w:color="auto"/>
              <w:right w:val="single" w:sz="4" w:space="0" w:color="auto"/>
            </w:tcBorders>
            <w:hideMark/>
          </w:tcPr>
          <w:p w:rsidR="002E0023" w:rsidRPr="002E0023" w:rsidRDefault="002E0023" w:rsidP="002E0023">
            <w:pPr>
              <w:jc w:val="both"/>
              <w:rPr>
                <w:rFonts w:eastAsia="Calibri"/>
                <w:sz w:val="22"/>
                <w:szCs w:val="22"/>
                <w:lang w:eastAsia="en-US"/>
              </w:rPr>
            </w:pPr>
            <w:r w:rsidRPr="002E0023">
              <w:rPr>
                <w:rFonts w:eastAsia="Calibri"/>
                <w:sz w:val="22"/>
                <w:szCs w:val="22"/>
                <w:lang w:eastAsia="en-US"/>
              </w:rPr>
              <w:t>Количество работников прошедших обучение, человек</w:t>
            </w:r>
          </w:p>
        </w:tc>
        <w:tc>
          <w:tcPr>
            <w:tcW w:w="1774"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4</w:t>
            </w:r>
          </w:p>
        </w:tc>
        <w:tc>
          <w:tcPr>
            <w:tcW w:w="1775"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1</w:t>
            </w:r>
          </w:p>
        </w:tc>
        <w:tc>
          <w:tcPr>
            <w:tcW w:w="1298" w:type="dxa"/>
            <w:tcBorders>
              <w:top w:val="single" w:sz="4" w:space="0" w:color="auto"/>
              <w:left w:val="single" w:sz="4" w:space="0" w:color="auto"/>
              <w:bottom w:val="single" w:sz="4" w:space="0" w:color="auto"/>
              <w:right w:val="single" w:sz="4" w:space="0" w:color="auto"/>
            </w:tcBorders>
          </w:tcPr>
          <w:p w:rsidR="002E0023" w:rsidRPr="002E0023" w:rsidRDefault="00712BE5" w:rsidP="00712BE5">
            <w:pPr>
              <w:jc w:val="center"/>
              <w:rPr>
                <w:rFonts w:eastAsia="Calibri"/>
                <w:sz w:val="22"/>
                <w:szCs w:val="22"/>
                <w:lang w:eastAsia="en-US"/>
              </w:rPr>
            </w:pPr>
            <w:r>
              <w:rPr>
                <w:rFonts w:eastAsia="Calibri"/>
                <w:sz w:val="22"/>
                <w:szCs w:val="22"/>
                <w:lang w:eastAsia="en-US"/>
              </w:rPr>
              <w:t>3</w:t>
            </w:r>
          </w:p>
        </w:tc>
      </w:tr>
      <w:tr w:rsidR="002E0023" w:rsidRPr="002E0023" w:rsidTr="002E0023">
        <w:trPr>
          <w:jc w:val="center"/>
        </w:trPr>
        <w:tc>
          <w:tcPr>
            <w:tcW w:w="9182" w:type="dxa"/>
            <w:tcBorders>
              <w:top w:val="single" w:sz="4" w:space="0" w:color="auto"/>
              <w:left w:val="single" w:sz="4" w:space="0" w:color="auto"/>
              <w:bottom w:val="single" w:sz="4" w:space="0" w:color="auto"/>
              <w:right w:val="single" w:sz="4" w:space="0" w:color="auto"/>
            </w:tcBorders>
            <w:hideMark/>
          </w:tcPr>
          <w:p w:rsidR="002E0023" w:rsidRPr="002E0023" w:rsidRDefault="002E0023" w:rsidP="002E0023">
            <w:pPr>
              <w:jc w:val="both"/>
              <w:rPr>
                <w:rFonts w:eastAsia="Calibri"/>
                <w:sz w:val="22"/>
                <w:szCs w:val="22"/>
                <w:lang w:eastAsia="en-US"/>
              </w:rPr>
            </w:pPr>
            <w:r w:rsidRPr="002E0023">
              <w:rPr>
                <w:rFonts w:eastAsia="Calibri"/>
                <w:sz w:val="22"/>
                <w:szCs w:val="22"/>
                <w:lang w:eastAsia="en-US"/>
              </w:rPr>
              <w:t xml:space="preserve">Объем финансирования, направленный на обучение, </w:t>
            </w:r>
            <w:proofErr w:type="spellStart"/>
            <w:r w:rsidRPr="002E0023">
              <w:rPr>
                <w:rFonts w:eastAsia="Calibri"/>
                <w:sz w:val="22"/>
                <w:szCs w:val="22"/>
                <w:lang w:eastAsia="en-US"/>
              </w:rPr>
              <w:t>тыс.руб</w:t>
            </w:r>
            <w:proofErr w:type="spellEnd"/>
            <w:r w:rsidRPr="002E0023">
              <w:rPr>
                <w:rFonts w:eastAsia="Calibri"/>
                <w:sz w:val="22"/>
                <w:szCs w:val="22"/>
                <w:lang w:eastAsia="en-US"/>
              </w:rPr>
              <w:t>.</w:t>
            </w:r>
          </w:p>
        </w:tc>
        <w:tc>
          <w:tcPr>
            <w:tcW w:w="1774"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8,7</w:t>
            </w:r>
          </w:p>
        </w:tc>
        <w:tc>
          <w:tcPr>
            <w:tcW w:w="1775" w:type="dxa"/>
            <w:tcBorders>
              <w:top w:val="single" w:sz="4" w:space="0" w:color="auto"/>
              <w:left w:val="single" w:sz="4" w:space="0" w:color="auto"/>
              <w:bottom w:val="single" w:sz="4" w:space="0" w:color="auto"/>
              <w:right w:val="single" w:sz="4" w:space="0" w:color="auto"/>
            </w:tcBorders>
          </w:tcPr>
          <w:p w:rsidR="002E0023" w:rsidRPr="002E0023" w:rsidRDefault="002E0023" w:rsidP="002E0023">
            <w:pPr>
              <w:jc w:val="center"/>
              <w:rPr>
                <w:rFonts w:eastAsia="Calibri"/>
                <w:sz w:val="22"/>
                <w:szCs w:val="22"/>
                <w:lang w:eastAsia="en-US"/>
              </w:rPr>
            </w:pPr>
            <w:r w:rsidRPr="002E0023">
              <w:rPr>
                <w:rFonts w:eastAsia="Calibri"/>
                <w:sz w:val="22"/>
                <w:szCs w:val="22"/>
                <w:lang w:eastAsia="en-US"/>
              </w:rPr>
              <w:t>17,8</w:t>
            </w:r>
          </w:p>
        </w:tc>
        <w:tc>
          <w:tcPr>
            <w:tcW w:w="1298" w:type="dxa"/>
            <w:tcBorders>
              <w:top w:val="single" w:sz="4" w:space="0" w:color="auto"/>
              <w:left w:val="single" w:sz="4" w:space="0" w:color="auto"/>
              <w:bottom w:val="single" w:sz="4" w:space="0" w:color="auto"/>
              <w:right w:val="single" w:sz="4" w:space="0" w:color="auto"/>
            </w:tcBorders>
          </w:tcPr>
          <w:p w:rsidR="002E0023" w:rsidRPr="002E0023" w:rsidRDefault="00712BE5" w:rsidP="00712BE5">
            <w:pPr>
              <w:jc w:val="center"/>
              <w:rPr>
                <w:rFonts w:eastAsia="Calibri"/>
                <w:sz w:val="22"/>
                <w:szCs w:val="22"/>
                <w:lang w:eastAsia="en-US"/>
              </w:rPr>
            </w:pPr>
            <w:r>
              <w:rPr>
                <w:rFonts w:eastAsia="Calibri"/>
                <w:sz w:val="22"/>
                <w:szCs w:val="22"/>
                <w:lang w:eastAsia="en-US"/>
              </w:rPr>
              <w:t>6,85</w:t>
            </w:r>
          </w:p>
        </w:tc>
      </w:tr>
    </w:tbl>
    <w:p w:rsidR="00DB4D89" w:rsidRPr="00DB4D89" w:rsidRDefault="00DB4D89" w:rsidP="00DB4D89">
      <w:pPr>
        <w:ind w:firstLine="567"/>
        <w:jc w:val="both"/>
        <w:rPr>
          <w:rFonts w:eastAsia="Calibri"/>
          <w:sz w:val="24"/>
          <w:szCs w:val="24"/>
          <w:lang w:eastAsia="en-US"/>
        </w:rPr>
      </w:pPr>
      <w:r w:rsidRPr="00DB4D89">
        <w:rPr>
          <w:rFonts w:eastAsia="Calibri"/>
          <w:sz w:val="24"/>
          <w:szCs w:val="24"/>
          <w:lang w:eastAsia="en-US"/>
        </w:rPr>
        <w:t xml:space="preserve">Уровень травматизма: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9"/>
        <w:gridCol w:w="1779"/>
        <w:gridCol w:w="1779"/>
        <w:gridCol w:w="1412"/>
      </w:tblGrid>
      <w:tr w:rsidR="00DB4D89" w:rsidRPr="00DB4D89" w:rsidTr="002E0023">
        <w:trPr>
          <w:jc w:val="center"/>
        </w:trPr>
        <w:tc>
          <w:tcPr>
            <w:tcW w:w="905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both"/>
              <w:rPr>
                <w:rFonts w:eastAsia="Calibri"/>
                <w:sz w:val="22"/>
                <w:szCs w:val="22"/>
                <w:lang w:eastAsia="en-US"/>
              </w:rPr>
            </w:pPr>
            <w:r w:rsidRPr="00DB4D89">
              <w:rPr>
                <w:rFonts w:eastAsia="Calibri"/>
                <w:sz w:val="22"/>
                <w:szCs w:val="22"/>
                <w:lang w:eastAsia="en-US"/>
              </w:rPr>
              <w:t>Количество человек получивших травму на рабочем месте, человек</w:t>
            </w:r>
          </w:p>
        </w:tc>
        <w:tc>
          <w:tcPr>
            <w:tcW w:w="1779"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sz w:val="22"/>
                <w:szCs w:val="22"/>
              </w:rPr>
            </w:pPr>
            <w:r w:rsidRPr="00DB4D89">
              <w:rPr>
                <w:sz w:val="22"/>
                <w:szCs w:val="22"/>
              </w:rPr>
              <w:t>2018 г.</w:t>
            </w:r>
          </w:p>
        </w:tc>
        <w:tc>
          <w:tcPr>
            <w:tcW w:w="1779"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sz w:val="22"/>
                <w:szCs w:val="22"/>
              </w:rPr>
            </w:pPr>
            <w:r w:rsidRPr="00DB4D89">
              <w:rPr>
                <w:sz w:val="22"/>
                <w:szCs w:val="22"/>
              </w:rPr>
              <w:t>2019 г.</w:t>
            </w:r>
          </w:p>
        </w:tc>
        <w:tc>
          <w:tcPr>
            <w:tcW w:w="1412"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sz w:val="22"/>
                <w:szCs w:val="22"/>
              </w:rPr>
            </w:pPr>
            <w:r w:rsidRPr="00DB4D89">
              <w:rPr>
                <w:sz w:val="22"/>
                <w:szCs w:val="22"/>
              </w:rPr>
              <w:t>2020 г.</w:t>
            </w:r>
          </w:p>
        </w:tc>
      </w:tr>
      <w:tr w:rsidR="00DB4D89" w:rsidRPr="00DB4D89" w:rsidTr="002E0023">
        <w:trPr>
          <w:jc w:val="center"/>
        </w:trPr>
        <w:tc>
          <w:tcPr>
            <w:tcW w:w="905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both"/>
              <w:rPr>
                <w:rFonts w:eastAsia="Calibri"/>
                <w:sz w:val="22"/>
                <w:szCs w:val="22"/>
                <w:lang w:eastAsia="en-US"/>
              </w:rPr>
            </w:pPr>
          </w:p>
        </w:tc>
        <w:tc>
          <w:tcPr>
            <w:tcW w:w="1779" w:type="dxa"/>
            <w:tcBorders>
              <w:top w:val="single" w:sz="4" w:space="0" w:color="auto"/>
              <w:left w:val="single" w:sz="4" w:space="0" w:color="auto"/>
              <w:bottom w:val="single" w:sz="4" w:space="0" w:color="auto"/>
              <w:right w:val="single" w:sz="4" w:space="0" w:color="auto"/>
            </w:tcBorders>
          </w:tcPr>
          <w:p w:rsidR="00DB4D89" w:rsidRPr="00DB4D89" w:rsidRDefault="002E0023" w:rsidP="00DB4D89">
            <w:pPr>
              <w:jc w:val="center"/>
              <w:rPr>
                <w:rFonts w:eastAsia="Calibri"/>
                <w:b/>
                <w:sz w:val="22"/>
                <w:szCs w:val="22"/>
                <w:lang w:eastAsia="en-US"/>
              </w:rPr>
            </w:pPr>
            <w:r>
              <w:rPr>
                <w:rFonts w:eastAsia="Calibri"/>
                <w:b/>
                <w:sz w:val="22"/>
                <w:szCs w:val="22"/>
                <w:lang w:eastAsia="en-US"/>
              </w:rPr>
              <w:t>0</w:t>
            </w:r>
          </w:p>
        </w:tc>
        <w:tc>
          <w:tcPr>
            <w:tcW w:w="1779" w:type="dxa"/>
            <w:tcBorders>
              <w:top w:val="single" w:sz="4" w:space="0" w:color="auto"/>
              <w:left w:val="single" w:sz="4" w:space="0" w:color="auto"/>
              <w:bottom w:val="single" w:sz="4" w:space="0" w:color="auto"/>
              <w:right w:val="single" w:sz="4" w:space="0" w:color="auto"/>
            </w:tcBorders>
          </w:tcPr>
          <w:p w:rsidR="00DB4D89" w:rsidRPr="00DB4D89" w:rsidRDefault="002E0023" w:rsidP="00DB4D89">
            <w:pPr>
              <w:jc w:val="center"/>
              <w:rPr>
                <w:rFonts w:eastAsia="Calibri"/>
                <w:b/>
                <w:sz w:val="22"/>
                <w:szCs w:val="22"/>
                <w:lang w:eastAsia="en-US"/>
              </w:rPr>
            </w:pPr>
            <w:r>
              <w:rPr>
                <w:rFonts w:eastAsia="Calibri"/>
                <w:b/>
                <w:sz w:val="22"/>
                <w:szCs w:val="22"/>
                <w:lang w:eastAsia="en-US"/>
              </w:rPr>
              <w:t>0</w:t>
            </w:r>
          </w:p>
        </w:tc>
        <w:tc>
          <w:tcPr>
            <w:tcW w:w="1412" w:type="dxa"/>
            <w:tcBorders>
              <w:top w:val="single" w:sz="4" w:space="0" w:color="auto"/>
              <w:left w:val="single" w:sz="4" w:space="0" w:color="auto"/>
              <w:bottom w:val="single" w:sz="4" w:space="0" w:color="auto"/>
              <w:right w:val="single" w:sz="4" w:space="0" w:color="auto"/>
            </w:tcBorders>
          </w:tcPr>
          <w:p w:rsidR="00DB4D89" w:rsidRPr="00DB4D89" w:rsidRDefault="002E0023" w:rsidP="00DB4D89">
            <w:pPr>
              <w:jc w:val="center"/>
              <w:rPr>
                <w:rFonts w:eastAsia="Calibri"/>
                <w:b/>
                <w:sz w:val="22"/>
                <w:szCs w:val="22"/>
                <w:lang w:eastAsia="en-US"/>
              </w:rPr>
            </w:pPr>
            <w:r>
              <w:rPr>
                <w:rFonts w:eastAsia="Calibri"/>
                <w:b/>
                <w:sz w:val="22"/>
                <w:szCs w:val="22"/>
                <w:lang w:eastAsia="en-US"/>
              </w:rPr>
              <w:t>0</w:t>
            </w:r>
          </w:p>
        </w:tc>
      </w:tr>
    </w:tbl>
    <w:p w:rsidR="00DB4D89" w:rsidRPr="00DB4D89" w:rsidRDefault="00DB4D89" w:rsidP="00DB4D89">
      <w:pPr>
        <w:ind w:firstLine="709"/>
        <w:jc w:val="center"/>
        <w:rPr>
          <w:rFonts w:eastAsia="Calibri"/>
          <w:b/>
          <w:sz w:val="24"/>
          <w:szCs w:val="24"/>
          <w:lang w:eastAsia="en-US"/>
        </w:rPr>
      </w:pPr>
    </w:p>
    <w:p w:rsidR="0037261B" w:rsidRDefault="0037261B" w:rsidP="00DB4D89">
      <w:pPr>
        <w:ind w:firstLine="709"/>
        <w:jc w:val="center"/>
        <w:rPr>
          <w:rFonts w:eastAsia="Calibri"/>
          <w:b/>
          <w:sz w:val="24"/>
          <w:szCs w:val="24"/>
          <w:lang w:eastAsia="en-US"/>
        </w:rPr>
      </w:pPr>
    </w:p>
    <w:p w:rsidR="0037261B" w:rsidRDefault="0037261B" w:rsidP="00DB4D89">
      <w:pPr>
        <w:ind w:firstLine="709"/>
        <w:jc w:val="center"/>
        <w:rPr>
          <w:rFonts w:eastAsia="Calibri"/>
          <w:b/>
          <w:sz w:val="24"/>
          <w:szCs w:val="24"/>
          <w:lang w:eastAsia="en-US"/>
        </w:rPr>
      </w:pPr>
    </w:p>
    <w:p w:rsidR="00DB4D89" w:rsidRPr="00DB4D89" w:rsidRDefault="00DB4D89" w:rsidP="00DB4D89">
      <w:pPr>
        <w:ind w:firstLine="709"/>
        <w:jc w:val="center"/>
        <w:rPr>
          <w:rFonts w:eastAsia="Calibri"/>
          <w:b/>
          <w:sz w:val="24"/>
          <w:szCs w:val="24"/>
          <w:lang w:eastAsia="en-US"/>
        </w:rPr>
      </w:pPr>
      <w:r w:rsidRPr="00DB4D89">
        <w:rPr>
          <w:rFonts w:eastAsia="Calibri"/>
          <w:b/>
          <w:sz w:val="24"/>
          <w:szCs w:val="24"/>
          <w:lang w:val="en-US" w:eastAsia="en-US"/>
        </w:rPr>
        <w:lastRenderedPageBreak/>
        <w:t>VI</w:t>
      </w:r>
      <w:r w:rsidRPr="00DB4D89">
        <w:rPr>
          <w:rFonts w:eastAsia="Calibri"/>
          <w:b/>
          <w:sz w:val="24"/>
          <w:szCs w:val="24"/>
          <w:lang w:eastAsia="en-US"/>
        </w:rPr>
        <w:t xml:space="preserve">. АНАЛИЗ ИМУЩЕСТВЕННОГО КОМПЛЕКСА УЧРЕЖДЕНИЙ КУЛЬТУРЫ </w:t>
      </w:r>
    </w:p>
    <w:p w:rsidR="00DB4D89" w:rsidRPr="00DB4D89" w:rsidRDefault="00DB4D89" w:rsidP="00DB4D89">
      <w:pPr>
        <w:jc w:val="center"/>
        <w:rPr>
          <w:rFonts w:eastAsia="Calibri"/>
          <w:lang w:eastAsia="en-US"/>
        </w:rPr>
      </w:pPr>
      <w:r w:rsidRPr="00DB4D89">
        <w:rPr>
          <w:rFonts w:eastAsia="Calibri"/>
          <w:lang w:eastAsia="en-US"/>
        </w:rPr>
        <w:t xml:space="preserve">(по возникающим вопросам по заполнению данного раздела обращаться в адрес </w:t>
      </w:r>
      <w:proofErr w:type="spellStart"/>
      <w:r w:rsidRPr="00DB4D89">
        <w:rPr>
          <w:rFonts w:eastAsia="Calibri"/>
          <w:b/>
          <w:lang w:eastAsia="en-US"/>
        </w:rPr>
        <w:t>Крель</w:t>
      </w:r>
      <w:proofErr w:type="spellEnd"/>
      <w:r w:rsidRPr="00DB4D89">
        <w:rPr>
          <w:rFonts w:eastAsia="Calibri"/>
          <w:b/>
          <w:lang w:eastAsia="en-US"/>
        </w:rPr>
        <w:t xml:space="preserve"> Оксаны Георгиевны</w:t>
      </w:r>
      <w:r w:rsidRPr="00DB4D89">
        <w:rPr>
          <w:rFonts w:eastAsia="Calibri"/>
          <w:lang w:eastAsia="en-US"/>
        </w:rPr>
        <w:t>, заместителя начальника отдела программ развития культуры и информационно-аналитической деятельности, тел. 8 (3467</w:t>
      </w:r>
      <w:proofErr w:type="gramStart"/>
      <w:r w:rsidRPr="00DB4D89">
        <w:rPr>
          <w:rFonts w:eastAsia="Calibri"/>
          <w:lang w:eastAsia="en-US"/>
        </w:rPr>
        <w:t>)  360</w:t>
      </w:r>
      <w:proofErr w:type="gramEnd"/>
      <w:r w:rsidRPr="00DB4D89">
        <w:rPr>
          <w:rFonts w:eastAsia="Calibri"/>
          <w:lang w:eastAsia="en-US"/>
        </w:rPr>
        <w:t>-143(доб. 2413)</w:t>
      </w:r>
    </w:p>
    <w:p w:rsidR="00D05BA5" w:rsidRPr="00DD203B" w:rsidRDefault="00D05BA5" w:rsidP="00D05BA5">
      <w:pPr>
        <w:widowControl w:val="0"/>
        <w:adjustRightInd w:val="0"/>
        <w:ind w:firstLine="567"/>
        <w:jc w:val="both"/>
        <w:textAlignment w:val="baseline"/>
        <w:rPr>
          <w:rFonts w:eastAsia="Calibri"/>
          <w:sz w:val="24"/>
          <w:szCs w:val="24"/>
          <w:lang w:eastAsia="en-US"/>
        </w:rPr>
      </w:pPr>
      <w:r w:rsidRPr="00DD203B">
        <w:rPr>
          <w:rFonts w:eastAsia="Calibri"/>
          <w:sz w:val="24"/>
          <w:szCs w:val="24"/>
          <w:lang w:eastAsia="en-US"/>
        </w:rPr>
        <w:t xml:space="preserve">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 </w:t>
      </w:r>
    </w:p>
    <w:p w:rsidR="00D05BA5" w:rsidRPr="00DD203B" w:rsidRDefault="00D05BA5" w:rsidP="00D05BA5">
      <w:pPr>
        <w:widowControl w:val="0"/>
        <w:adjustRightInd w:val="0"/>
        <w:ind w:firstLine="709"/>
        <w:jc w:val="both"/>
        <w:textAlignment w:val="baseline"/>
        <w:rPr>
          <w:rFonts w:eastAsia="Calibri"/>
          <w:sz w:val="24"/>
          <w:szCs w:val="24"/>
          <w:lang w:eastAsia="en-US"/>
        </w:rPr>
      </w:pPr>
      <w:r w:rsidRPr="00DD203B">
        <w:rPr>
          <w:rFonts w:eastAsia="Calibri"/>
          <w:sz w:val="24"/>
          <w:szCs w:val="24"/>
          <w:lang w:eastAsia="en-US"/>
        </w:rPr>
        <w:t xml:space="preserve">Дворец искусств, отдельно стоящее трехэтажное здание, капитальное строение (железобетонные плиты, кирпич, </w:t>
      </w:r>
      <w:proofErr w:type="spellStart"/>
      <w:r w:rsidRPr="00DD203B">
        <w:rPr>
          <w:rFonts w:eastAsia="Calibri"/>
          <w:sz w:val="24"/>
          <w:szCs w:val="24"/>
          <w:lang w:eastAsia="en-US"/>
        </w:rPr>
        <w:t>гипсокартон</w:t>
      </w:r>
      <w:proofErr w:type="spellEnd"/>
      <w:r w:rsidRPr="00DD203B">
        <w:rPr>
          <w:rFonts w:eastAsia="Calibri"/>
          <w:sz w:val="24"/>
          <w:szCs w:val="24"/>
          <w:lang w:eastAsia="en-US"/>
        </w:rPr>
        <w:t xml:space="preserve">), построено в 2012 году, износ </w:t>
      </w:r>
      <w:r w:rsidRPr="00511879">
        <w:rPr>
          <w:rFonts w:eastAsia="Calibri"/>
          <w:sz w:val="24"/>
          <w:szCs w:val="24"/>
          <w:lang w:eastAsia="en-US"/>
        </w:rPr>
        <w:t>14,70%.</w:t>
      </w:r>
    </w:p>
    <w:p w:rsidR="00D05BA5" w:rsidRPr="00DD203B" w:rsidRDefault="00D05BA5" w:rsidP="00D05BA5">
      <w:pPr>
        <w:widowControl w:val="0"/>
        <w:adjustRightInd w:val="0"/>
        <w:ind w:firstLine="709"/>
        <w:jc w:val="both"/>
        <w:textAlignment w:val="baseline"/>
        <w:rPr>
          <w:rFonts w:eastAsia="Calibri"/>
          <w:sz w:val="24"/>
          <w:szCs w:val="24"/>
          <w:lang w:eastAsia="en-US"/>
        </w:rPr>
      </w:pPr>
      <w:r w:rsidRPr="00DD203B">
        <w:rPr>
          <w:rFonts w:eastAsia="Calibri"/>
          <w:sz w:val="24"/>
          <w:szCs w:val="24"/>
          <w:lang w:eastAsia="en-US"/>
        </w:rPr>
        <w:t xml:space="preserve">Культурно-досуговый комплекс, отдельно стоящее двухэтажное здание, капитальное строение (железобетонные плиты), построено в 1973 году, износ </w:t>
      </w:r>
      <w:r w:rsidRPr="00511879">
        <w:rPr>
          <w:rFonts w:eastAsia="Calibri"/>
          <w:sz w:val="24"/>
          <w:szCs w:val="24"/>
          <w:lang w:eastAsia="en-US"/>
        </w:rPr>
        <w:t>56,83%.</w:t>
      </w:r>
    </w:p>
    <w:p w:rsidR="00D05BA5" w:rsidRPr="00DD203B" w:rsidRDefault="00D05BA5" w:rsidP="00D05BA5">
      <w:pPr>
        <w:widowControl w:val="0"/>
        <w:adjustRightInd w:val="0"/>
        <w:ind w:firstLine="709"/>
        <w:jc w:val="both"/>
        <w:textAlignment w:val="baseline"/>
        <w:rPr>
          <w:rFonts w:eastAsia="Calibri"/>
          <w:sz w:val="24"/>
          <w:szCs w:val="24"/>
          <w:lang w:eastAsia="en-US"/>
        </w:rPr>
      </w:pPr>
      <w:r w:rsidRPr="00DD203B">
        <w:rPr>
          <w:rFonts w:eastAsia="Calibri"/>
          <w:sz w:val="24"/>
          <w:szCs w:val="24"/>
          <w:lang w:eastAsia="en-US"/>
        </w:rPr>
        <w:t xml:space="preserve">Дом культуры «Сибирь», отдельно стоящее двухэтажное здание, деревянное строение (брус, кирпич), построено в 1984 году, износ </w:t>
      </w:r>
      <w:r w:rsidRPr="00511879">
        <w:rPr>
          <w:rFonts w:eastAsia="Calibri"/>
          <w:sz w:val="24"/>
          <w:szCs w:val="24"/>
          <w:lang w:eastAsia="en-US"/>
        </w:rPr>
        <w:t>46,23%.</w:t>
      </w:r>
    </w:p>
    <w:p w:rsidR="00D05BA5" w:rsidRPr="00DD203B" w:rsidRDefault="00D05BA5" w:rsidP="00D05BA5">
      <w:pPr>
        <w:widowControl w:val="0"/>
        <w:adjustRightInd w:val="0"/>
        <w:ind w:firstLine="709"/>
        <w:jc w:val="both"/>
        <w:textAlignment w:val="baseline"/>
        <w:rPr>
          <w:rFonts w:eastAsia="Calibri"/>
          <w:sz w:val="24"/>
          <w:szCs w:val="24"/>
          <w:lang w:eastAsia="en-US"/>
        </w:rPr>
      </w:pPr>
      <w:r w:rsidRPr="00DD203B">
        <w:rPr>
          <w:rFonts w:eastAsia="Calibri"/>
          <w:sz w:val="24"/>
          <w:szCs w:val="24"/>
          <w:lang w:eastAsia="en-US"/>
        </w:rPr>
        <w:t>В 20</w:t>
      </w:r>
      <w:r>
        <w:rPr>
          <w:rFonts w:eastAsia="Calibri"/>
          <w:sz w:val="24"/>
          <w:szCs w:val="24"/>
          <w:lang w:eastAsia="en-US"/>
        </w:rPr>
        <w:t>20</w:t>
      </w:r>
      <w:r w:rsidRPr="00DD203B">
        <w:rPr>
          <w:rFonts w:eastAsia="Calibri"/>
          <w:sz w:val="24"/>
          <w:szCs w:val="24"/>
          <w:lang w:eastAsia="en-US"/>
        </w:rPr>
        <w:t xml:space="preserve"> году обновлена материально-техническая база учреждения на сумму </w:t>
      </w:r>
      <w:r>
        <w:rPr>
          <w:rFonts w:eastAsia="Calibri"/>
          <w:sz w:val="24"/>
          <w:szCs w:val="24"/>
          <w:lang w:eastAsia="en-US"/>
        </w:rPr>
        <w:t>109 555 206,57</w:t>
      </w:r>
      <w:r w:rsidRPr="00DD203B">
        <w:rPr>
          <w:rFonts w:eastAsia="Calibri"/>
          <w:sz w:val="24"/>
          <w:szCs w:val="24"/>
          <w:lang w:eastAsia="en-US"/>
        </w:rPr>
        <w:t xml:space="preserve"> тыс. рублей.</w:t>
      </w:r>
    </w:p>
    <w:p w:rsidR="00D05BA5" w:rsidRPr="00DD203B" w:rsidRDefault="00D05BA5" w:rsidP="00D05BA5">
      <w:pPr>
        <w:widowControl w:val="0"/>
        <w:adjustRightInd w:val="0"/>
        <w:ind w:firstLine="709"/>
        <w:jc w:val="both"/>
        <w:textAlignment w:val="baseline"/>
        <w:rPr>
          <w:rFonts w:eastAsia="Calibri"/>
          <w:sz w:val="24"/>
          <w:szCs w:val="24"/>
          <w:lang w:eastAsia="en-US"/>
        </w:rPr>
      </w:pPr>
    </w:p>
    <w:p w:rsidR="00D05BA5" w:rsidRPr="00DD203B" w:rsidRDefault="00D05BA5" w:rsidP="00D05BA5">
      <w:pPr>
        <w:widowControl w:val="0"/>
        <w:adjustRightInd w:val="0"/>
        <w:ind w:firstLine="567"/>
        <w:jc w:val="both"/>
        <w:textAlignment w:val="baseline"/>
        <w:rPr>
          <w:rFonts w:eastAsia="Calibri"/>
          <w:sz w:val="24"/>
          <w:szCs w:val="24"/>
          <w:lang w:eastAsia="en-US"/>
        </w:rPr>
      </w:pPr>
      <w:r w:rsidRPr="00DD203B">
        <w:rPr>
          <w:rFonts w:eastAsia="Calibri"/>
          <w:sz w:val="24"/>
          <w:szCs w:val="24"/>
          <w:lang w:eastAsia="en-US"/>
        </w:rPr>
        <w:t>Перечень наиболее остро нуждающихся в помещениях организаций с предложениями по решению проблемы.</w:t>
      </w:r>
    </w:p>
    <w:p w:rsidR="00D05BA5" w:rsidRPr="00DD203B" w:rsidRDefault="00D05BA5" w:rsidP="00D05BA5">
      <w:pPr>
        <w:ind w:firstLine="567"/>
        <w:jc w:val="both"/>
        <w:rPr>
          <w:rFonts w:eastAsia="Calibri"/>
          <w:b/>
          <w:sz w:val="24"/>
          <w:szCs w:val="24"/>
          <w:lang w:eastAsia="en-US"/>
        </w:rPr>
      </w:pPr>
      <w:r w:rsidRPr="00DD203B">
        <w:rPr>
          <w:rFonts w:eastAsia="Calibri"/>
          <w:b/>
          <w:sz w:val="24"/>
          <w:szCs w:val="24"/>
          <w:lang w:eastAsia="en-US"/>
        </w:rPr>
        <w:t>Учитывая вышесказанное, требуется строительство новых зданий, в том числе: &lt;_</w:t>
      </w:r>
      <w:r>
        <w:rPr>
          <w:rFonts w:eastAsia="Calibri"/>
          <w:b/>
          <w:sz w:val="24"/>
          <w:szCs w:val="24"/>
          <w:lang w:eastAsia="en-US"/>
        </w:rPr>
        <w:t>0</w:t>
      </w:r>
      <w:r w:rsidRPr="00DD203B">
        <w:rPr>
          <w:rFonts w:eastAsia="Calibri"/>
          <w:b/>
          <w:sz w:val="24"/>
          <w:szCs w:val="24"/>
          <w:lang w:eastAsia="en-US"/>
        </w:rPr>
        <w:t>_</w:t>
      </w:r>
      <w:proofErr w:type="gramStart"/>
      <w:r w:rsidRPr="00DD203B">
        <w:rPr>
          <w:rFonts w:eastAsia="Calibri"/>
          <w:b/>
          <w:sz w:val="24"/>
          <w:szCs w:val="24"/>
          <w:lang w:eastAsia="en-US"/>
        </w:rPr>
        <w:t>_&gt;…</w:t>
      </w:r>
      <w:proofErr w:type="gramEnd"/>
      <w:r w:rsidRPr="00DD203B">
        <w:rPr>
          <w:rFonts w:eastAsia="Calibri"/>
          <w:b/>
          <w:sz w:val="24"/>
          <w:szCs w:val="24"/>
          <w:lang w:eastAsia="en-US"/>
        </w:rPr>
        <w:t>…и т.д.</w:t>
      </w:r>
    </w:p>
    <w:p w:rsidR="00D05BA5" w:rsidRPr="00DD203B" w:rsidRDefault="00D05BA5" w:rsidP="00D05BA5">
      <w:pPr>
        <w:ind w:firstLine="567"/>
        <w:jc w:val="both"/>
        <w:rPr>
          <w:rFonts w:eastAsia="Calibri"/>
          <w:sz w:val="24"/>
          <w:szCs w:val="24"/>
          <w:lang w:eastAsia="en-US"/>
        </w:rPr>
      </w:pPr>
      <w:r w:rsidRPr="00DD203B">
        <w:rPr>
          <w:rFonts w:eastAsia="Calibri"/>
          <w:b/>
          <w:sz w:val="24"/>
          <w:szCs w:val="24"/>
          <w:lang w:eastAsia="en-US"/>
        </w:rPr>
        <w:t>Ведется работа по приобретению нежилых помещений</w:t>
      </w:r>
      <w:r w:rsidRPr="00DD203B">
        <w:rPr>
          <w:rFonts w:eastAsia="Calibri"/>
          <w:sz w:val="24"/>
          <w:szCs w:val="24"/>
          <w:lang w:eastAsia="en-US"/>
        </w:rPr>
        <w:t xml:space="preserve"> по программе «Сотрудничество» для размещения: &lt;МБОУ___&gt;, и т.д.</w:t>
      </w:r>
    </w:p>
    <w:p w:rsidR="00D05BA5" w:rsidRPr="00DD203B" w:rsidRDefault="00D05BA5" w:rsidP="00D05BA5">
      <w:pPr>
        <w:widowControl w:val="0"/>
        <w:adjustRightInd w:val="0"/>
        <w:ind w:firstLine="540"/>
        <w:jc w:val="both"/>
        <w:textAlignment w:val="baseline"/>
        <w:rPr>
          <w:rFonts w:eastAsia="Calibri"/>
          <w:sz w:val="24"/>
          <w:szCs w:val="24"/>
          <w:lang w:eastAsia="en-US"/>
        </w:rPr>
      </w:pPr>
    </w:p>
    <w:p w:rsidR="00D61899" w:rsidRPr="00D61899" w:rsidRDefault="00D61899" w:rsidP="00D61899">
      <w:pPr>
        <w:jc w:val="center"/>
        <w:rPr>
          <w:rFonts w:eastAsia="Calibri"/>
          <w:lang w:eastAsia="en-US"/>
        </w:rPr>
      </w:pPr>
    </w:p>
    <w:p w:rsidR="00D61899" w:rsidRDefault="00D61899" w:rsidP="00D61899">
      <w:pPr>
        <w:jc w:val="center"/>
        <w:rPr>
          <w:rFonts w:eastAsia="Calibri"/>
          <w:sz w:val="24"/>
          <w:szCs w:val="24"/>
          <w:lang w:eastAsia="en-US"/>
        </w:rPr>
      </w:pPr>
      <w:r w:rsidRPr="00D05BA5">
        <w:rPr>
          <w:rFonts w:eastAsia="Calibri"/>
          <w:sz w:val="24"/>
          <w:szCs w:val="24"/>
          <w:lang w:eastAsia="en-US"/>
        </w:rPr>
        <w:t xml:space="preserve">В 2020 году обновлена материально-техническая база в МАУ «Дворец искусств», в том числе приобретено оборудование: </w:t>
      </w:r>
    </w:p>
    <w:p w:rsidR="00D61899" w:rsidRPr="00D05BA5" w:rsidRDefault="0075206C" w:rsidP="0037261B">
      <w:pPr>
        <w:ind w:firstLine="567"/>
        <w:rPr>
          <w:rFonts w:eastAsia="Calibri"/>
          <w:sz w:val="24"/>
          <w:szCs w:val="24"/>
          <w:lang w:eastAsia="en-US"/>
        </w:rPr>
      </w:pPr>
      <w:r>
        <w:rPr>
          <w:rFonts w:eastAsia="Calibri"/>
          <w:sz w:val="24"/>
          <w:szCs w:val="24"/>
          <w:lang w:eastAsia="en-US"/>
        </w:rPr>
        <w:t>1.Блок процессор</w:t>
      </w:r>
      <w:r w:rsidR="00D61899" w:rsidRPr="00D05BA5">
        <w:rPr>
          <w:rFonts w:eastAsia="Calibri"/>
          <w:sz w:val="24"/>
          <w:szCs w:val="24"/>
          <w:lang w:eastAsia="en-US"/>
        </w:rPr>
        <w:t xml:space="preserve">. </w:t>
      </w:r>
      <w:proofErr w:type="spellStart"/>
      <w:r w:rsidR="00D61899" w:rsidRPr="00D05BA5">
        <w:rPr>
          <w:rFonts w:eastAsia="Calibri"/>
          <w:sz w:val="24"/>
          <w:szCs w:val="24"/>
          <w:lang w:eastAsia="en-US"/>
        </w:rPr>
        <w:t>Эксилон</w:t>
      </w:r>
      <w:proofErr w:type="spellEnd"/>
      <w:r w:rsidR="00D61899" w:rsidRPr="00D05BA5">
        <w:rPr>
          <w:rFonts w:eastAsia="Calibri"/>
          <w:sz w:val="24"/>
          <w:szCs w:val="24"/>
          <w:lang w:eastAsia="en-US"/>
        </w:rPr>
        <w:t xml:space="preserve"> </w:t>
      </w:r>
      <w:proofErr w:type="spellStart"/>
      <w:r w:rsidR="00D61899" w:rsidRPr="00D05BA5">
        <w:rPr>
          <w:rFonts w:eastAsia="Calibri"/>
          <w:sz w:val="24"/>
          <w:szCs w:val="24"/>
          <w:lang w:eastAsia="en-US"/>
        </w:rPr>
        <w:t>Universal</w:t>
      </w:r>
      <w:proofErr w:type="spellEnd"/>
      <w:r w:rsidR="00D61899" w:rsidRPr="00D05BA5">
        <w:rPr>
          <w:rFonts w:eastAsia="Calibri"/>
          <w:sz w:val="24"/>
          <w:szCs w:val="24"/>
          <w:lang w:eastAsia="en-US"/>
        </w:rPr>
        <w:t xml:space="preserve"> 7232 – 1 шт-17810,00;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2.</w:t>
      </w:r>
      <w:r w:rsidR="00D61899" w:rsidRPr="00D05BA5">
        <w:rPr>
          <w:rFonts w:eastAsia="Calibri"/>
          <w:sz w:val="24"/>
          <w:szCs w:val="24"/>
          <w:lang w:eastAsia="en-US"/>
        </w:rPr>
        <w:t xml:space="preserve">Компьютер в сборе (монитор 22" </w:t>
      </w:r>
      <w:proofErr w:type="spellStart"/>
      <w:r w:rsidR="00D61899" w:rsidRPr="00D05BA5">
        <w:rPr>
          <w:rFonts w:eastAsia="Calibri"/>
          <w:sz w:val="24"/>
          <w:szCs w:val="24"/>
          <w:lang w:eastAsia="en-US"/>
        </w:rPr>
        <w:t>ViewSonic</w:t>
      </w:r>
      <w:proofErr w:type="spellEnd"/>
      <w:r w:rsidR="00D61899" w:rsidRPr="00D05BA5">
        <w:rPr>
          <w:rFonts w:eastAsia="Calibri"/>
          <w:sz w:val="24"/>
          <w:szCs w:val="24"/>
          <w:lang w:eastAsia="en-US"/>
        </w:rPr>
        <w:t xml:space="preserve">, системный блок </w:t>
      </w:r>
      <w:proofErr w:type="spellStart"/>
      <w:r w:rsidR="00D61899" w:rsidRPr="00D05BA5">
        <w:rPr>
          <w:rFonts w:eastAsia="Calibri"/>
          <w:sz w:val="24"/>
          <w:szCs w:val="24"/>
          <w:lang w:eastAsia="en-US"/>
        </w:rPr>
        <w:t>Alpha</w:t>
      </w:r>
      <w:proofErr w:type="spellEnd"/>
      <w:r w:rsidR="00D61899" w:rsidRPr="00D05BA5">
        <w:rPr>
          <w:rFonts w:eastAsia="Calibri"/>
          <w:sz w:val="24"/>
          <w:szCs w:val="24"/>
          <w:lang w:eastAsia="en-US"/>
        </w:rPr>
        <w:t>)- 1 шт-15025.00;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val="en-US" w:eastAsia="en-US"/>
        </w:rPr>
      </w:pPr>
      <w:r w:rsidRPr="0075206C">
        <w:rPr>
          <w:rFonts w:eastAsia="Calibri"/>
          <w:sz w:val="24"/>
          <w:szCs w:val="24"/>
          <w:lang w:val="en-US" w:eastAsia="en-US"/>
        </w:rPr>
        <w:t>3.</w:t>
      </w:r>
      <w:r w:rsidR="00D61899" w:rsidRPr="00D05BA5">
        <w:rPr>
          <w:rFonts w:eastAsia="Calibri"/>
          <w:sz w:val="24"/>
          <w:szCs w:val="24"/>
          <w:lang w:eastAsia="en-US"/>
        </w:rPr>
        <w:t>Системный</w:t>
      </w:r>
      <w:r w:rsidR="00D61899" w:rsidRPr="00D05BA5">
        <w:rPr>
          <w:rFonts w:eastAsia="Calibri"/>
          <w:sz w:val="24"/>
          <w:szCs w:val="24"/>
          <w:lang w:val="en-US" w:eastAsia="en-US"/>
        </w:rPr>
        <w:t xml:space="preserve"> </w:t>
      </w:r>
      <w:r w:rsidR="00D61899" w:rsidRPr="00D05BA5">
        <w:rPr>
          <w:rFonts w:eastAsia="Calibri"/>
          <w:sz w:val="24"/>
          <w:szCs w:val="24"/>
          <w:lang w:eastAsia="en-US"/>
        </w:rPr>
        <w:t>блок</w:t>
      </w:r>
      <w:r w:rsidR="00D61899" w:rsidRPr="00D05BA5">
        <w:rPr>
          <w:rFonts w:eastAsia="Calibri"/>
          <w:sz w:val="24"/>
          <w:szCs w:val="24"/>
          <w:lang w:val="en-US" w:eastAsia="en-US"/>
        </w:rPr>
        <w:t xml:space="preserve"> IT4ALL Corp- 1 </w:t>
      </w:r>
      <w:proofErr w:type="spellStart"/>
      <w:r w:rsidR="00D61899" w:rsidRPr="00D05BA5">
        <w:rPr>
          <w:rFonts w:eastAsia="Calibri"/>
          <w:sz w:val="24"/>
          <w:szCs w:val="24"/>
          <w:lang w:eastAsia="en-US"/>
        </w:rPr>
        <w:t>шт</w:t>
      </w:r>
      <w:proofErr w:type="spellEnd"/>
      <w:r w:rsidRPr="0075206C">
        <w:rPr>
          <w:rFonts w:eastAsia="Calibri"/>
          <w:sz w:val="24"/>
          <w:szCs w:val="24"/>
          <w:lang w:val="en-US" w:eastAsia="en-US"/>
        </w:rPr>
        <w:t>.</w:t>
      </w:r>
      <w:r w:rsidR="00D61899" w:rsidRPr="00D05BA5">
        <w:rPr>
          <w:rFonts w:eastAsia="Calibri"/>
          <w:sz w:val="24"/>
          <w:szCs w:val="24"/>
          <w:lang w:val="en-US" w:eastAsia="en-US"/>
        </w:rPr>
        <w:t>- 30000,00;</w:t>
      </w:r>
      <w:r w:rsidR="00D61899" w:rsidRPr="00D05BA5">
        <w:rPr>
          <w:rFonts w:eastAsia="Calibri"/>
          <w:sz w:val="24"/>
          <w:szCs w:val="24"/>
          <w:lang w:val="en-US"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4.</w:t>
      </w:r>
      <w:r w:rsidR="00D61899" w:rsidRPr="00D05BA5">
        <w:rPr>
          <w:rFonts w:eastAsia="Calibri"/>
          <w:sz w:val="24"/>
          <w:szCs w:val="24"/>
          <w:lang w:eastAsia="en-US"/>
        </w:rPr>
        <w:t xml:space="preserve">МФУ </w:t>
      </w:r>
      <w:proofErr w:type="spellStart"/>
      <w:r w:rsidR="00D61899" w:rsidRPr="00D05BA5">
        <w:rPr>
          <w:rFonts w:eastAsia="Calibri"/>
          <w:sz w:val="24"/>
          <w:szCs w:val="24"/>
          <w:lang w:eastAsia="en-US"/>
        </w:rPr>
        <w:t>Canon</w:t>
      </w:r>
      <w:proofErr w:type="spellEnd"/>
      <w:r w:rsidR="00D61899" w:rsidRPr="00D05BA5">
        <w:rPr>
          <w:rFonts w:eastAsia="Calibri"/>
          <w:sz w:val="24"/>
          <w:szCs w:val="24"/>
          <w:lang w:eastAsia="en-US"/>
        </w:rPr>
        <w:t xml:space="preserve"> </w:t>
      </w:r>
      <w:proofErr w:type="spellStart"/>
      <w:r w:rsidR="00D61899" w:rsidRPr="00D05BA5">
        <w:rPr>
          <w:rFonts w:eastAsia="Calibri"/>
          <w:sz w:val="24"/>
          <w:szCs w:val="24"/>
          <w:lang w:eastAsia="en-US"/>
        </w:rPr>
        <w:t>imageRUNNER</w:t>
      </w:r>
      <w:proofErr w:type="spellEnd"/>
      <w:r w:rsidR="00D61899" w:rsidRPr="00D05BA5">
        <w:rPr>
          <w:rFonts w:eastAsia="Calibri"/>
          <w:sz w:val="24"/>
          <w:szCs w:val="24"/>
          <w:lang w:eastAsia="en-US"/>
        </w:rPr>
        <w:t xml:space="preserve"> 2202- 1 шт-65000,00;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5.</w:t>
      </w:r>
      <w:r w:rsidR="00D61899" w:rsidRPr="00D05BA5">
        <w:rPr>
          <w:rFonts w:eastAsia="Calibri"/>
          <w:sz w:val="24"/>
          <w:szCs w:val="24"/>
          <w:lang w:eastAsia="en-US"/>
        </w:rPr>
        <w:t>Набор мебели для работы (6 предметов)- 1 шт-20902,93;</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6.</w:t>
      </w:r>
      <w:r w:rsidR="00D61899" w:rsidRPr="00D05BA5">
        <w:rPr>
          <w:rFonts w:eastAsia="Calibri"/>
          <w:sz w:val="24"/>
          <w:szCs w:val="24"/>
          <w:lang w:eastAsia="en-US"/>
        </w:rPr>
        <w:t xml:space="preserve">МФУ HP </w:t>
      </w:r>
      <w:proofErr w:type="spellStart"/>
      <w:r w:rsidR="00D61899" w:rsidRPr="00D05BA5">
        <w:rPr>
          <w:rFonts w:eastAsia="Calibri"/>
          <w:sz w:val="24"/>
          <w:szCs w:val="24"/>
          <w:lang w:eastAsia="en-US"/>
        </w:rPr>
        <w:t>LaserJet</w:t>
      </w:r>
      <w:proofErr w:type="spellEnd"/>
      <w:r w:rsidR="00D61899" w:rsidRPr="00D05BA5">
        <w:rPr>
          <w:rFonts w:eastAsia="Calibri"/>
          <w:sz w:val="24"/>
          <w:szCs w:val="24"/>
          <w:lang w:eastAsia="en-US"/>
        </w:rPr>
        <w:t xml:space="preserve"> 3055 (принтер, сканер, копир, факс)- 1 шт-16115;</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val="en-US" w:eastAsia="en-US"/>
        </w:rPr>
      </w:pPr>
      <w:r w:rsidRPr="0075206C">
        <w:rPr>
          <w:rFonts w:eastAsia="Calibri"/>
          <w:sz w:val="24"/>
          <w:szCs w:val="24"/>
          <w:lang w:val="en-US" w:eastAsia="en-US"/>
        </w:rPr>
        <w:t>7.</w:t>
      </w:r>
      <w:r w:rsidR="00D61899" w:rsidRPr="00D05BA5">
        <w:rPr>
          <w:rFonts w:eastAsia="Calibri"/>
          <w:sz w:val="24"/>
          <w:szCs w:val="24"/>
          <w:lang w:eastAsia="en-US"/>
        </w:rPr>
        <w:t>Системный</w:t>
      </w:r>
      <w:r w:rsidR="00D61899" w:rsidRPr="00D05BA5">
        <w:rPr>
          <w:rFonts w:eastAsia="Calibri"/>
          <w:sz w:val="24"/>
          <w:szCs w:val="24"/>
          <w:lang w:val="en-US" w:eastAsia="en-US"/>
        </w:rPr>
        <w:t xml:space="preserve"> </w:t>
      </w:r>
      <w:r w:rsidR="00D61899" w:rsidRPr="00D05BA5">
        <w:rPr>
          <w:rFonts w:eastAsia="Calibri"/>
          <w:sz w:val="24"/>
          <w:szCs w:val="24"/>
          <w:lang w:eastAsia="en-US"/>
        </w:rPr>
        <w:t>блок</w:t>
      </w:r>
      <w:r w:rsidR="00D61899" w:rsidRPr="00D05BA5">
        <w:rPr>
          <w:rFonts w:eastAsia="Calibri"/>
          <w:sz w:val="24"/>
          <w:szCs w:val="24"/>
          <w:lang w:val="en-US" w:eastAsia="en-US"/>
        </w:rPr>
        <w:t xml:space="preserve"> IT4ALL Corp- 1 </w:t>
      </w:r>
      <w:proofErr w:type="spellStart"/>
      <w:r w:rsidR="00D61899" w:rsidRPr="00D05BA5">
        <w:rPr>
          <w:rFonts w:eastAsia="Calibri"/>
          <w:sz w:val="24"/>
          <w:szCs w:val="24"/>
          <w:lang w:eastAsia="en-US"/>
        </w:rPr>
        <w:t>шт</w:t>
      </w:r>
      <w:proofErr w:type="spellEnd"/>
      <w:r w:rsidR="00D61899" w:rsidRPr="00D05BA5">
        <w:rPr>
          <w:rFonts w:eastAsia="Calibri"/>
          <w:sz w:val="24"/>
          <w:szCs w:val="24"/>
          <w:lang w:val="en-US" w:eastAsia="en-US"/>
        </w:rPr>
        <w:t>-30000,00</w:t>
      </w:r>
      <w:r w:rsidR="00D61899" w:rsidRPr="00D05BA5">
        <w:rPr>
          <w:rFonts w:eastAsia="Calibri"/>
          <w:sz w:val="24"/>
          <w:szCs w:val="24"/>
          <w:lang w:val="en-US" w:eastAsia="en-US"/>
        </w:rPr>
        <w:tab/>
      </w:r>
    </w:p>
    <w:p w:rsidR="00D61899" w:rsidRPr="00D05BA5" w:rsidRDefault="0075206C" w:rsidP="0037261B">
      <w:pPr>
        <w:ind w:firstLine="567"/>
        <w:rPr>
          <w:rFonts w:eastAsia="Calibri"/>
          <w:sz w:val="24"/>
          <w:szCs w:val="24"/>
          <w:lang w:val="en-US" w:eastAsia="en-US"/>
        </w:rPr>
      </w:pPr>
      <w:r w:rsidRPr="0075206C">
        <w:rPr>
          <w:rFonts w:eastAsia="Calibri"/>
          <w:sz w:val="24"/>
          <w:szCs w:val="24"/>
          <w:lang w:val="en-US" w:eastAsia="en-US"/>
        </w:rPr>
        <w:t>8.</w:t>
      </w:r>
      <w:r w:rsidR="00D61899" w:rsidRPr="00D05BA5">
        <w:rPr>
          <w:rFonts w:eastAsia="Calibri"/>
          <w:sz w:val="24"/>
          <w:szCs w:val="24"/>
          <w:lang w:eastAsia="en-US"/>
        </w:rPr>
        <w:t>Фрезер</w:t>
      </w:r>
      <w:r w:rsidR="00D61899" w:rsidRPr="00D05BA5">
        <w:rPr>
          <w:rFonts w:eastAsia="Calibri"/>
          <w:sz w:val="24"/>
          <w:szCs w:val="24"/>
          <w:lang w:val="en-US" w:eastAsia="en-US"/>
        </w:rPr>
        <w:t xml:space="preserve"> Bosch POF 1400 ACE, </w:t>
      </w:r>
      <w:proofErr w:type="spellStart"/>
      <w:r w:rsidR="00D61899" w:rsidRPr="00D05BA5">
        <w:rPr>
          <w:rFonts w:eastAsia="Calibri"/>
          <w:sz w:val="24"/>
          <w:szCs w:val="24"/>
          <w:lang w:eastAsia="en-US"/>
        </w:rPr>
        <w:t>принадл</w:t>
      </w:r>
      <w:proofErr w:type="spellEnd"/>
      <w:r w:rsidR="00D61899" w:rsidRPr="00D05BA5">
        <w:rPr>
          <w:rFonts w:eastAsia="Calibri"/>
          <w:sz w:val="24"/>
          <w:szCs w:val="24"/>
          <w:lang w:val="en-US" w:eastAsia="en-US"/>
        </w:rPr>
        <w:t xml:space="preserve">. </w:t>
      </w:r>
      <w:r w:rsidR="00D61899" w:rsidRPr="00D05BA5">
        <w:rPr>
          <w:rFonts w:eastAsia="Calibri"/>
          <w:sz w:val="24"/>
          <w:szCs w:val="24"/>
          <w:lang w:eastAsia="en-US"/>
        </w:rPr>
        <w:t>кейс</w:t>
      </w:r>
      <w:r w:rsidR="00D61899" w:rsidRPr="00D05BA5">
        <w:rPr>
          <w:rFonts w:eastAsia="Calibri"/>
          <w:sz w:val="24"/>
          <w:szCs w:val="24"/>
          <w:lang w:val="en-US" w:eastAsia="en-US"/>
        </w:rPr>
        <w:t xml:space="preserve"> 3,5 </w:t>
      </w:r>
      <w:r w:rsidR="00D61899" w:rsidRPr="00D05BA5">
        <w:rPr>
          <w:rFonts w:eastAsia="Calibri"/>
          <w:sz w:val="24"/>
          <w:szCs w:val="24"/>
          <w:lang w:eastAsia="en-US"/>
        </w:rPr>
        <w:t>кг</w:t>
      </w:r>
      <w:r w:rsidR="00D61899" w:rsidRPr="00D05BA5">
        <w:rPr>
          <w:rFonts w:eastAsia="Calibri"/>
          <w:sz w:val="24"/>
          <w:szCs w:val="24"/>
          <w:lang w:val="en-US" w:eastAsia="en-US"/>
        </w:rPr>
        <w:t xml:space="preserve">-1 </w:t>
      </w:r>
      <w:proofErr w:type="spellStart"/>
      <w:r w:rsidR="00D61899" w:rsidRPr="00D05BA5">
        <w:rPr>
          <w:rFonts w:eastAsia="Calibri"/>
          <w:sz w:val="24"/>
          <w:szCs w:val="24"/>
          <w:lang w:eastAsia="en-US"/>
        </w:rPr>
        <w:t>шт</w:t>
      </w:r>
      <w:proofErr w:type="spellEnd"/>
      <w:r w:rsidR="00D61899" w:rsidRPr="00D05BA5">
        <w:rPr>
          <w:rFonts w:eastAsia="Calibri"/>
          <w:sz w:val="24"/>
          <w:szCs w:val="24"/>
          <w:lang w:val="en-US" w:eastAsia="en-US"/>
        </w:rPr>
        <w:t>-16900,00</w:t>
      </w:r>
      <w:r w:rsidR="00D61899" w:rsidRPr="00D05BA5">
        <w:rPr>
          <w:rFonts w:eastAsia="Calibri"/>
          <w:sz w:val="24"/>
          <w:szCs w:val="24"/>
          <w:lang w:val="en-US"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9.</w:t>
      </w:r>
      <w:r w:rsidR="00D61899" w:rsidRPr="00D05BA5">
        <w:rPr>
          <w:rFonts w:eastAsia="Calibri"/>
          <w:sz w:val="24"/>
          <w:szCs w:val="24"/>
          <w:lang w:eastAsia="en-US"/>
        </w:rPr>
        <w:t xml:space="preserve">Микрофон </w:t>
      </w:r>
      <w:proofErr w:type="spellStart"/>
      <w:r w:rsidR="00D61899" w:rsidRPr="00D05BA5">
        <w:rPr>
          <w:rFonts w:eastAsia="Calibri"/>
          <w:sz w:val="24"/>
          <w:szCs w:val="24"/>
          <w:lang w:eastAsia="en-US"/>
        </w:rPr>
        <w:t>Shure</w:t>
      </w:r>
      <w:proofErr w:type="spellEnd"/>
      <w:r w:rsidR="00D61899" w:rsidRPr="00D05BA5">
        <w:rPr>
          <w:rFonts w:eastAsia="Calibri"/>
          <w:sz w:val="24"/>
          <w:szCs w:val="24"/>
          <w:lang w:eastAsia="en-US"/>
        </w:rPr>
        <w:t xml:space="preserve"> 55SH SERIESII (</w:t>
      </w:r>
      <w:proofErr w:type="spellStart"/>
      <w:r w:rsidR="00D61899" w:rsidRPr="00D05BA5">
        <w:rPr>
          <w:rFonts w:eastAsia="Calibri"/>
          <w:sz w:val="24"/>
          <w:szCs w:val="24"/>
          <w:lang w:eastAsia="en-US"/>
        </w:rPr>
        <w:t>вок</w:t>
      </w:r>
      <w:proofErr w:type="spellEnd"/>
      <w:r w:rsidR="00D61899" w:rsidRPr="00D05BA5">
        <w:rPr>
          <w:rFonts w:eastAsia="Calibri"/>
          <w:sz w:val="24"/>
          <w:szCs w:val="24"/>
          <w:lang w:eastAsia="en-US"/>
        </w:rPr>
        <w:t xml:space="preserve">-й, динамический, </w:t>
      </w:r>
      <w:proofErr w:type="spellStart"/>
      <w:r w:rsidR="00D61899" w:rsidRPr="00D05BA5">
        <w:rPr>
          <w:rFonts w:eastAsia="Calibri"/>
          <w:sz w:val="24"/>
          <w:szCs w:val="24"/>
          <w:lang w:eastAsia="en-US"/>
        </w:rPr>
        <w:t>кардиоидный</w:t>
      </w:r>
      <w:proofErr w:type="spellEnd"/>
      <w:r w:rsidR="00D61899" w:rsidRPr="00D05BA5">
        <w:rPr>
          <w:rFonts w:eastAsia="Calibri"/>
          <w:sz w:val="24"/>
          <w:szCs w:val="24"/>
          <w:lang w:eastAsia="en-US"/>
        </w:rPr>
        <w:t xml:space="preserve">), с выключателем, 15Гц-15кГц, корпус: </w:t>
      </w:r>
      <w:r>
        <w:rPr>
          <w:rFonts w:eastAsia="Calibri"/>
          <w:sz w:val="24"/>
          <w:szCs w:val="24"/>
          <w:lang w:eastAsia="en-US"/>
        </w:rPr>
        <w:t xml:space="preserve">литье, </w:t>
      </w:r>
      <w:proofErr w:type="gramStart"/>
      <w:r>
        <w:rPr>
          <w:rFonts w:eastAsia="Calibri"/>
          <w:sz w:val="24"/>
          <w:szCs w:val="24"/>
          <w:lang w:eastAsia="en-US"/>
        </w:rPr>
        <w:t>винтажный.-</w:t>
      </w:r>
      <w:proofErr w:type="gramEnd"/>
      <w:r>
        <w:rPr>
          <w:rFonts w:eastAsia="Calibri"/>
          <w:sz w:val="24"/>
          <w:szCs w:val="24"/>
          <w:lang w:eastAsia="en-US"/>
        </w:rPr>
        <w:t>1 шт-14999,00;</w:t>
      </w:r>
    </w:p>
    <w:p w:rsidR="00D61899" w:rsidRPr="00D05BA5" w:rsidRDefault="0075206C" w:rsidP="0037261B">
      <w:pPr>
        <w:ind w:firstLine="567"/>
        <w:rPr>
          <w:rFonts w:eastAsia="Calibri"/>
          <w:sz w:val="24"/>
          <w:szCs w:val="24"/>
          <w:lang w:val="en-US" w:eastAsia="en-US"/>
        </w:rPr>
      </w:pPr>
      <w:r w:rsidRPr="0075206C">
        <w:rPr>
          <w:rFonts w:eastAsia="Calibri"/>
          <w:sz w:val="24"/>
          <w:szCs w:val="24"/>
          <w:lang w:val="en-US" w:eastAsia="en-US"/>
        </w:rPr>
        <w:t>10.</w:t>
      </w:r>
      <w:r w:rsidR="00D61899" w:rsidRPr="00D05BA5">
        <w:rPr>
          <w:rFonts w:eastAsia="Calibri"/>
          <w:sz w:val="24"/>
          <w:szCs w:val="24"/>
          <w:lang w:eastAsia="en-US"/>
        </w:rPr>
        <w:t>ПК</w:t>
      </w:r>
      <w:r w:rsidR="00D61899" w:rsidRPr="00D05BA5">
        <w:rPr>
          <w:rFonts w:eastAsia="Calibri"/>
          <w:sz w:val="24"/>
          <w:szCs w:val="24"/>
          <w:lang w:val="en-US" w:eastAsia="en-US"/>
        </w:rPr>
        <w:t xml:space="preserve"> DEXP Atlas H233 Core i5-9400F/8GB/SSD 240GB/GT710 1GB/Win 10H- 1 </w:t>
      </w:r>
      <w:proofErr w:type="spellStart"/>
      <w:r w:rsidR="00D61899" w:rsidRPr="00D05BA5">
        <w:rPr>
          <w:rFonts w:eastAsia="Calibri"/>
          <w:sz w:val="24"/>
          <w:szCs w:val="24"/>
          <w:lang w:eastAsia="en-US"/>
        </w:rPr>
        <w:t>шт</w:t>
      </w:r>
      <w:proofErr w:type="spellEnd"/>
      <w:r w:rsidR="00D61899" w:rsidRPr="00D05BA5">
        <w:rPr>
          <w:rFonts w:eastAsia="Calibri"/>
          <w:sz w:val="24"/>
          <w:szCs w:val="24"/>
          <w:lang w:val="en-US" w:eastAsia="en-US"/>
        </w:rPr>
        <w:t>-35499,00;</w:t>
      </w:r>
      <w:r w:rsidR="00D61899" w:rsidRPr="00D05BA5">
        <w:rPr>
          <w:rFonts w:eastAsia="Calibri"/>
          <w:sz w:val="24"/>
          <w:szCs w:val="24"/>
          <w:lang w:val="en-US"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11.</w:t>
      </w:r>
      <w:r w:rsidR="00D61899" w:rsidRPr="00D05BA5">
        <w:rPr>
          <w:rFonts w:eastAsia="Calibri"/>
          <w:sz w:val="24"/>
          <w:szCs w:val="24"/>
          <w:lang w:eastAsia="en-US"/>
        </w:rPr>
        <w:t>Радиосистема с петличным микрофоном и поясным передатчиком</w:t>
      </w:r>
      <w:r>
        <w:rPr>
          <w:rFonts w:eastAsia="Calibri"/>
          <w:sz w:val="24"/>
          <w:szCs w:val="24"/>
          <w:lang w:eastAsia="en-US"/>
        </w:rPr>
        <w:t xml:space="preserve"> </w:t>
      </w:r>
      <w:r w:rsidR="00D61899" w:rsidRPr="00D05BA5">
        <w:rPr>
          <w:rFonts w:eastAsia="Calibri"/>
          <w:sz w:val="24"/>
          <w:szCs w:val="24"/>
          <w:lang w:eastAsia="en-US"/>
        </w:rPr>
        <w:t>SHURE BLX 14RE/CVL M17- 1 шт-35</w:t>
      </w:r>
      <w:r>
        <w:rPr>
          <w:rFonts w:eastAsia="Calibri"/>
          <w:sz w:val="24"/>
          <w:szCs w:val="24"/>
          <w:lang w:eastAsia="en-US"/>
        </w:rPr>
        <w:t>500,00;</w:t>
      </w:r>
    </w:p>
    <w:p w:rsidR="00D61899" w:rsidRPr="00D05BA5" w:rsidRDefault="0075206C" w:rsidP="0037261B">
      <w:pPr>
        <w:ind w:firstLine="567"/>
        <w:rPr>
          <w:rFonts w:eastAsia="Calibri"/>
          <w:sz w:val="24"/>
          <w:szCs w:val="24"/>
          <w:lang w:eastAsia="en-US"/>
        </w:rPr>
      </w:pPr>
      <w:r>
        <w:rPr>
          <w:rFonts w:eastAsia="Calibri"/>
          <w:sz w:val="24"/>
          <w:szCs w:val="24"/>
          <w:lang w:eastAsia="en-US"/>
        </w:rPr>
        <w:t>12.</w:t>
      </w:r>
      <w:r w:rsidR="00D61899" w:rsidRPr="00D05BA5">
        <w:rPr>
          <w:rFonts w:eastAsia="Calibri"/>
          <w:sz w:val="24"/>
          <w:szCs w:val="24"/>
          <w:lang w:eastAsia="en-US"/>
        </w:rPr>
        <w:t xml:space="preserve">As полуакустическая гитара с вырезом, верхняя и нижняя дека: махагони, </w:t>
      </w:r>
      <w:proofErr w:type="spellStart"/>
      <w:proofErr w:type="gramStart"/>
      <w:r w:rsidR="00D61899" w:rsidRPr="00D05BA5">
        <w:rPr>
          <w:rFonts w:eastAsia="Calibri"/>
          <w:sz w:val="24"/>
          <w:szCs w:val="24"/>
          <w:lang w:eastAsia="en-US"/>
        </w:rPr>
        <w:t>гриф:клен</w:t>
      </w:r>
      <w:proofErr w:type="spellEnd"/>
      <w:proofErr w:type="gramEnd"/>
      <w:r w:rsidR="00D61899" w:rsidRPr="00D05BA5">
        <w:rPr>
          <w:rFonts w:eastAsia="Calibri"/>
          <w:sz w:val="24"/>
          <w:szCs w:val="24"/>
          <w:lang w:eastAsia="en-US"/>
        </w:rPr>
        <w:t xml:space="preserve">, накладка: </w:t>
      </w:r>
      <w:proofErr w:type="spellStart"/>
      <w:r>
        <w:rPr>
          <w:rFonts w:eastAsia="Calibri"/>
          <w:sz w:val="24"/>
          <w:szCs w:val="24"/>
          <w:lang w:eastAsia="en-US"/>
        </w:rPr>
        <w:t>палисандр,цв.S</w:t>
      </w:r>
      <w:proofErr w:type="spellEnd"/>
      <w:r>
        <w:rPr>
          <w:rFonts w:eastAsia="Calibri"/>
          <w:sz w:val="24"/>
          <w:szCs w:val="24"/>
          <w:lang w:eastAsia="en-US"/>
        </w:rPr>
        <w:t>-b- 1 шт-13103,00;</w:t>
      </w:r>
    </w:p>
    <w:p w:rsidR="00D61899" w:rsidRPr="00D05BA5" w:rsidRDefault="0075206C" w:rsidP="0037261B">
      <w:pPr>
        <w:ind w:firstLine="567"/>
        <w:rPr>
          <w:rFonts w:eastAsia="Calibri"/>
          <w:sz w:val="24"/>
          <w:szCs w:val="24"/>
          <w:lang w:eastAsia="en-US"/>
        </w:rPr>
      </w:pPr>
      <w:r>
        <w:rPr>
          <w:rFonts w:eastAsia="Calibri"/>
          <w:sz w:val="24"/>
          <w:szCs w:val="24"/>
          <w:lang w:eastAsia="en-US"/>
        </w:rPr>
        <w:lastRenderedPageBreak/>
        <w:t>13.</w:t>
      </w:r>
      <w:r w:rsidR="00D61899" w:rsidRPr="00D05BA5">
        <w:rPr>
          <w:rFonts w:eastAsia="Calibri"/>
          <w:sz w:val="24"/>
          <w:szCs w:val="24"/>
          <w:lang w:eastAsia="en-US"/>
        </w:rPr>
        <w:t xml:space="preserve">Электроакустическая гитара с вырезом(Индонезия), верхняя дека: цельная ель, нижняя дека и обечайка: красное дерево, накладка грифа и нижний порожек: индийский палисандр, гриф: красное дерево, колки: </w:t>
      </w:r>
      <w:proofErr w:type="spellStart"/>
      <w:r w:rsidR="00D61899" w:rsidRPr="00D05BA5">
        <w:rPr>
          <w:rFonts w:eastAsia="Calibri"/>
          <w:sz w:val="24"/>
          <w:szCs w:val="24"/>
          <w:lang w:eastAsia="en-US"/>
        </w:rPr>
        <w:t>Diecast</w:t>
      </w:r>
      <w:proofErr w:type="spellEnd"/>
      <w:r w:rsidR="00D61899" w:rsidRPr="00D05BA5">
        <w:rPr>
          <w:rFonts w:eastAsia="Calibri"/>
          <w:sz w:val="24"/>
          <w:szCs w:val="24"/>
          <w:lang w:eastAsia="en-US"/>
        </w:rPr>
        <w:t xml:space="preserve">(хром), эквалайзер: </w:t>
      </w:r>
      <w:proofErr w:type="spellStart"/>
      <w:r w:rsidR="00D61899" w:rsidRPr="00D05BA5">
        <w:rPr>
          <w:rFonts w:eastAsia="Calibri"/>
          <w:sz w:val="24"/>
          <w:szCs w:val="24"/>
          <w:lang w:eastAsia="en-US"/>
        </w:rPr>
        <w:t>Fichman</w:t>
      </w:r>
      <w:proofErr w:type="spellEnd"/>
      <w:r w:rsidR="00D61899" w:rsidRPr="00D05BA5">
        <w:rPr>
          <w:rFonts w:eastAsia="Calibri"/>
          <w:sz w:val="24"/>
          <w:szCs w:val="24"/>
          <w:lang w:eastAsia="en-US"/>
        </w:rPr>
        <w:t xml:space="preserve"> активный с </w:t>
      </w:r>
      <w:proofErr w:type="gramStart"/>
      <w:r w:rsidR="00D61899" w:rsidRPr="00D05BA5">
        <w:rPr>
          <w:rFonts w:eastAsia="Calibri"/>
          <w:sz w:val="24"/>
          <w:szCs w:val="24"/>
          <w:lang w:eastAsia="en-US"/>
        </w:rPr>
        <w:t>тюнером</w:t>
      </w:r>
      <w:r>
        <w:rPr>
          <w:rFonts w:eastAsia="Calibri"/>
          <w:sz w:val="24"/>
          <w:szCs w:val="24"/>
          <w:lang w:eastAsia="en-US"/>
        </w:rPr>
        <w:t xml:space="preserve"> </w:t>
      </w:r>
      <w:r w:rsidR="00D61899" w:rsidRPr="00D05BA5">
        <w:rPr>
          <w:rFonts w:eastAsia="Calibri"/>
          <w:sz w:val="24"/>
          <w:szCs w:val="24"/>
          <w:lang w:eastAsia="en-US"/>
        </w:rPr>
        <w:t>.GREG</w:t>
      </w:r>
      <w:proofErr w:type="gramEnd"/>
      <w:r w:rsidR="00D61899" w:rsidRPr="00D05BA5">
        <w:rPr>
          <w:rFonts w:eastAsia="Calibri"/>
          <w:sz w:val="24"/>
          <w:szCs w:val="24"/>
          <w:lang w:eastAsia="en-US"/>
        </w:rPr>
        <w:t xml:space="preserve"> BENN</w:t>
      </w:r>
      <w:r>
        <w:rPr>
          <w:rFonts w:eastAsia="Calibri"/>
          <w:sz w:val="24"/>
          <w:szCs w:val="24"/>
          <w:lang w:eastAsia="en-US"/>
        </w:rPr>
        <w:t>ET GA 100 SCE/BK- 1 шт-19303,00;</w:t>
      </w:r>
    </w:p>
    <w:p w:rsidR="0075206C" w:rsidRDefault="0075206C" w:rsidP="0037261B">
      <w:pPr>
        <w:ind w:firstLine="567"/>
        <w:rPr>
          <w:rFonts w:eastAsia="Calibri"/>
          <w:sz w:val="24"/>
          <w:szCs w:val="24"/>
          <w:lang w:eastAsia="en-US"/>
        </w:rPr>
      </w:pPr>
      <w:r>
        <w:rPr>
          <w:rFonts w:eastAsia="Calibri"/>
          <w:sz w:val="24"/>
          <w:szCs w:val="24"/>
          <w:lang w:eastAsia="en-US"/>
        </w:rPr>
        <w:t>14.</w:t>
      </w:r>
      <w:r w:rsidR="00D61899" w:rsidRPr="00D05BA5">
        <w:rPr>
          <w:rFonts w:eastAsia="Calibri"/>
          <w:sz w:val="24"/>
          <w:szCs w:val="24"/>
          <w:lang w:eastAsia="en-US"/>
        </w:rPr>
        <w:t>Радиосистема с петличным микрофоном и поясным передатчиком</w:t>
      </w:r>
      <w:r>
        <w:rPr>
          <w:rFonts w:eastAsia="Calibri"/>
          <w:sz w:val="24"/>
          <w:szCs w:val="24"/>
          <w:lang w:eastAsia="en-US"/>
        </w:rPr>
        <w:t xml:space="preserve"> </w:t>
      </w:r>
      <w:r w:rsidR="00D61899" w:rsidRPr="00D05BA5">
        <w:rPr>
          <w:rFonts w:eastAsia="Calibri"/>
          <w:sz w:val="24"/>
          <w:szCs w:val="24"/>
          <w:lang w:eastAsia="en-US"/>
        </w:rPr>
        <w:t>SHURE BLX 14RE/CVL M17- 1 шт-35500,00;</w:t>
      </w:r>
      <w:r w:rsidR="00D61899" w:rsidRPr="00D05BA5">
        <w:rPr>
          <w:rFonts w:eastAsia="Calibri"/>
          <w:sz w:val="24"/>
          <w:szCs w:val="24"/>
          <w:lang w:eastAsia="en-US"/>
        </w:rPr>
        <w:tab/>
      </w:r>
    </w:p>
    <w:p w:rsidR="0075206C" w:rsidRDefault="0075206C" w:rsidP="0037261B">
      <w:pPr>
        <w:ind w:firstLine="567"/>
        <w:rPr>
          <w:rFonts w:eastAsia="Calibri"/>
          <w:sz w:val="24"/>
          <w:szCs w:val="24"/>
          <w:lang w:eastAsia="en-US"/>
        </w:rPr>
      </w:pPr>
      <w:r>
        <w:rPr>
          <w:rFonts w:eastAsia="Calibri"/>
          <w:sz w:val="24"/>
          <w:szCs w:val="24"/>
          <w:lang w:eastAsia="en-US"/>
        </w:rPr>
        <w:t>15.</w:t>
      </w:r>
      <w:r w:rsidR="00D61899" w:rsidRPr="00D05BA5">
        <w:rPr>
          <w:rFonts w:eastAsia="Calibri"/>
          <w:sz w:val="24"/>
          <w:szCs w:val="24"/>
          <w:lang w:eastAsia="en-US"/>
        </w:rPr>
        <w:t xml:space="preserve">Гитарный </w:t>
      </w:r>
      <w:proofErr w:type="spellStart"/>
      <w:r w:rsidR="00D61899" w:rsidRPr="00D05BA5">
        <w:rPr>
          <w:rFonts w:eastAsia="Calibri"/>
          <w:sz w:val="24"/>
          <w:szCs w:val="24"/>
          <w:lang w:eastAsia="en-US"/>
        </w:rPr>
        <w:t>комбоусилитель</w:t>
      </w:r>
      <w:proofErr w:type="spellEnd"/>
      <w:r w:rsidR="00D61899" w:rsidRPr="00D05BA5">
        <w:rPr>
          <w:rFonts w:eastAsia="Calibri"/>
          <w:sz w:val="24"/>
          <w:szCs w:val="24"/>
          <w:lang w:eastAsia="en-US"/>
        </w:rPr>
        <w:t xml:space="preserve"> 2 канала, петля, пружинный ревербератор, </w:t>
      </w:r>
      <w:proofErr w:type="spellStart"/>
      <w:r w:rsidR="00D61899" w:rsidRPr="00D05BA5">
        <w:rPr>
          <w:rFonts w:eastAsia="Calibri"/>
          <w:sz w:val="24"/>
          <w:szCs w:val="24"/>
          <w:lang w:eastAsia="en-US"/>
        </w:rPr>
        <w:t>винтажный</w:t>
      </w:r>
      <w:proofErr w:type="spellEnd"/>
      <w:r w:rsidR="00D61899" w:rsidRPr="00D05BA5">
        <w:rPr>
          <w:rFonts w:eastAsia="Calibri"/>
          <w:sz w:val="24"/>
          <w:szCs w:val="24"/>
          <w:lang w:eastAsia="en-US"/>
        </w:rPr>
        <w:t>.</w:t>
      </w:r>
      <w:r>
        <w:rPr>
          <w:rFonts w:eastAsia="Calibri"/>
          <w:sz w:val="24"/>
          <w:szCs w:val="24"/>
          <w:lang w:eastAsia="en-US"/>
        </w:rPr>
        <w:t xml:space="preserve"> BELCAT V 50 RG- 1 шт-14400,00;</w:t>
      </w:r>
    </w:p>
    <w:p w:rsidR="00D61899" w:rsidRPr="00D05BA5" w:rsidRDefault="0075206C" w:rsidP="0037261B">
      <w:pPr>
        <w:ind w:firstLine="567"/>
        <w:rPr>
          <w:rFonts w:eastAsia="Calibri"/>
          <w:sz w:val="24"/>
          <w:szCs w:val="24"/>
          <w:lang w:eastAsia="en-US"/>
        </w:rPr>
      </w:pPr>
      <w:r>
        <w:rPr>
          <w:rFonts w:eastAsia="Calibri"/>
          <w:sz w:val="24"/>
          <w:szCs w:val="24"/>
          <w:lang w:eastAsia="en-US"/>
        </w:rPr>
        <w:t>16.</w:t>
      </w:r>
      <w:r w:rsidR="00D61899" w:rsidRPr="00D05BA5">
        <w:rPr>
          <w:rFonts w:eastAsia="Calibri"/>
          <w:sz w:val="24"/>
          <w:szCs w:val="24"/>
          <w:lang w:eastAsia="en-US"/>
        </w:rPr>
        <w:t xml:space="preserve">Светодиодная вращающаяся голова заливного </w:t>
      </w:r>
      <w:proofErr w:type="spellStart"/>
      <w:r w:rsidR="00D61899" w:rsidRPr="00D05BA5">
        <w:rPr>
          <w:rFonts w:eastAsia="Calibri"/>
          <w:sz w:val="24"/>
          <w:szCs w:val="24"/>
          <w:lang w:eastAsia="en-US"/>
        </w:rPr>
        <w:t>светатипа</w:t>
      </w:r>
      <w:proofErr w:type="spellEnd"/>
      <w:r w:rsidR="00D61899" w:rsidRPr="00D05BA5">
        <w:rPr>
          <w:rFonts w:eastAsia="Calibri"/>
          <w:sz w:val="24"/>
          <w:szCs w:val="24"/>
          <w:lang w:eastAsia="en-US"/>
        </w:rPr>
        <w:t xml:space="preserve"> ESTRADA PRO LED MH 3610 Z WUV- 4 шт-232000,00;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17.</w:t>
      </w:r>
      <w:r w:rsidR="00D61899" w:rsidRPr="00D05BA5">
        <w:rPr>
          <w:rFonts w:eastAsia="Calibri"/>
          <w:sz w:val="24"/>
          <w:szCs w:val="24"/>
          <w:lang w:eastAsia="en-US"/>
        </w:rPr>
        <w:t>Светодиодный мощный универсальный прожектор LED PAR 21x10W- 10 шт-132000,00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18.</w:t>
      </w:r>
      <w:r w:rsidR="00D61899" w:rsidRPr="00D05BA5">
        <w:rPr>
          <w:rFonts w:eastAsia="Calibri"/>
          <w:sz w:val="24"/>
          <w:szCs w:val="24"/>
          <w:lang w:eastAsia="en-US"/>
        </w:rPr>
        <w:t>Светодиодный световой прожектор</w:t>
      </w:r>
      <w:r>
        <w:rPr>
          <w:rFonts w:eastAsia="Calibri"/>
          <w:sz w:val="24"/>
          <w:szCs w:val="24"/>
          <w:lang w:eastAsia="en-US"/>
        </w:rPr>
        <w:t xml:space="preserve"> LED PAR 18x15W- 8 шт-99800,00;</w:t>
      </w:r>
    </w:p>
    <w:p w:rsidR="00D61899" w:rsidRPr="00D05BA5" w:rsidRDefault="0075206C" w:rsidP="0037261B">
      <w:pPr>
        <w:ind w:firstLine="567"/>
        <w:rPr>
          <w:rFonts w:eastAsia="Calibri"/>
          <w:sz w:val="24"/>
          <w:szCs w:val="24"/>
          <w:lang w:eastAsia="en-US"/>
        </w:rPr>
      </w:pPr>
      <w:r>
        <w:rPr>
          <w:rFonts w:eastAsia="Calibri"/>
          <w:sz w:val="24"/>
          <w:szCs w:val="24"/>
          <w:lang w:eastAsia="en-US"/>
        </w:rPr>
        <w:t>19.</w:t>
      </w:r>
      <w:r w:rsidR="00D61899" w:rsidRPr="00D05BA5">
        <w:rPr>
          <w:rFonts w:eastAsia="Calibri"/>
          <w:sz w:val="24"/>
          <w:szCs w:val="24"/>
          <w:lang w:eastAsia="en-US"/>
        </w:rPr>
        <w:t xml:space="preserve">Маршрутизатор </w:t>
      </w:r>
      <w:proofErr w:type="spellStart"/>
      <w:r w:rsidR="00D61899" w:rsidRPr="00D05BA5">
        <w:rPr>
          <w:rFonts w:eastAsia="Calibri"/>
          <w:sz w:val="24"/>
          <w:szCs w:val="24"/>
          <w:lang w:eastAsia="en-US"/>
        </w:rPr>
        <w:t>Mikrotik</w:t>
      </w:r>
      <w:proofErr w:type="spellEnd"/>
      <w:r w:rsidR="00D61899" w:rsidRPr="00D05BA5">
        <w:rPr>
          <w:rFonts w:eastAsia="Calibri"/>
          <w:sz w:val="24"/>
          <w:szCs w:val="24"/>
          <w:lang w:eastAsia="en-US"/>
        </w:rPr>
        <w:t xml:space="preserve"> RB2011 UiAS-2HnD-IN- 1 шт-12322,7;</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20.</w:t>
      </w:r>
      <w:r w:rsidR="00D61899" w:rsidRPr="00D05BA5">
        <w:rPr>
          <w:rFonts w:eastAsia="Calibri"/>
          <w:sz w:val="24"/>
          <w:szCs w:val="24"/>
          <w:lang w:eastAsia="en-US"/>
        </w:rPr>
        <w:t>Светодиодный прожектор типа PAR 64 в металлическом корпусе- 30 шт-417000,00;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21.</w:t>
      </w:r>
      <w:r w:rsidR="00D61899" w:rsidRPr="00D05BA5">
        <w:rPr>
          <w:rFonts w:eastAsia="Calibri"/>
          <w:sz w:val="24"/>
          <w:szCs w:val="24"/>
          <w:lang w:eastAsia="en-US"/>
        </w:rPr>
        <w:t>Вокальная радиосистема с капсюлем динамического микрофона SM58 SHURE BLX24E/SM58 M17 662-686MHz- 2 шт-50200,</w:t>
      </w:r>
      <w:r>
        <w:rPr>
          <w:rFonts w:eastAsia="Calibri"/>
          <w:sz w:val="24"/>
          <w:szCs w:val="24"/>
          <w:lang w:eastAsia="en-US"/>
        </w:rPr>
        <w:t>00;</w:t>
      </w:r>
    </w:p>
    <w:p w:rsidR="00D61899" w:rsidRPr="00D05BA5" w:rsidRDefault="0075206C" w:rsidP="0037261B">
      <w:pPr>
        <w:ind w:firstLine="567"/>
        <w:rPr>
          <w:rFonts w:eastAsia="Calibri"/>
          <w:sz w:val="24"/>
          <w:szCs w:val="24"/>
          <w:lang w:eastAsia="en-US"/>
        </w:rPr>
      </w:pPr>
      <w:r>
        <w:rPr>
          <w:rFonts w:eastAsia="Calibri"/>
          <w:sz w:val="24"/>
          <w:szCs w:val="24"/>
          <w:lang w:eastAsia="en-US"/>
        </w:rPr>
        <w:t>22.</w:t>
      </w:r>
      <w:r w:rsidR="00D61899" w:rsidRPr="00D05BA5">
        <w:rPr>
          <w:rFonts w:eastAsia="Calibri"/>
          <w:sz w:val="24"/>
          <w:szCs w:val="24"/>
          <w:lang w:eastAsia="en-US"/>
        </w:rPr>
        <w:t>Рециркулятор облучатель бактерицидный ОРБ-1П- 7 шт-329700,00;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23.</w:t>
      </w:r>
      <w:r w:rsidR="00D61899" w:rsidRPr="00D05BA5">
        <w:rPr>
          <w:rFonts w:eastAsia="Calibri"/>
          <w:sz w:val="24"/>
          <w:szCs w:val="24"/>
          <w:lang w:eastAsia="en-US"/>
        </w:rPr>
        <w:t xml:space="preserve">Трансляционный усилитель мощности 2000 Вт принудительного охлаждения, функция защиты от перегрузки и </w:t>
      </w:r>
      <w:proofErr w:type="spellStart"/>
      <w:r w:rsidR="00D61899" w:rsidRPr="00D05BA5">
        <w:rPr>
          <w:rFonts w:eastAsia="Calibri"/>
          <w:sz w:val="24"/>
          <w:szCs w:val="24"/>
          <w:lang w:eastAsia="en-US"/>
        </w:rPr>
        <w:t>перенагрева</w:t>
      </w:r>
      <w:proofErr w:type="spellEnd"/>
      <w:r w:rsidR="00D61899" w:rsidRPr="00D05BA5">
        <w:rPr>
          <w:rFonts w:eastAsia="Calibri"/>
          <w:sz w:val="24"/>
          <w:szCs w:val="24"/>
          <w:lang w:eastAsia="en-US"/>
        </w:rPr>
        <w:t>- 1 шт-190000,00;</w:t>
      </w:r>
      <w:r w:rsidR="00D61899" w:rsidRPr="00D05BA5">
        <w:rPr>
          <w:rFonts w:eastAsia="Calibri"/>
          <w:sz w:val="24"/>
          <w:szCs w:val="24"/>
          <w:lang w:eastAsia="en-US"/>
        </w:rPr>
        <w:tab/>
      </w:r>
    </w:p>
    <w:p w:rsidR="00D61899" w:rsidRPr="0075206C" w:rsidRDefault="0075206C" w:rsidP="0037261B">
      <w:pPr>
        <w:ind w:firstLine="567"/>
        <w:rPr>
          <w:rFonts w:eastAsia="Calibri"/>
          <w:sz w:val="24"/>
          <w:szCs w:val="24"/>
          <w:lang w:val="en-US" w:eastAsia="en-US"/>
        </w:rPr>
      </w:pPr>
      <w:r w:rsidRPr="0075206C">
        <w:rPr>
          <w:rFonts w:eastAsia="Calibri"/>
          <w:sz w:val="24"/>
          <w:szCs w:val="24"/>
          <w:lang w:val="en-US" w:eastAsia="en-US"/>
        </w:rPr>
        <w:t>24.</w:t>
      </w:r>
      <w:r w:rsidR="00D61899" w:rsidRPr="00D05BA5">
        <w:rPr>
          <w:rFonts w:eastAsia="Calibri"/>
          <w:sz w:val="24"/>
          <w:szCs w:val="24"/>
          <w:lang w:eastAsia="en-US"/>
        </w:rPr>
        <w:t>ПК</w:t>
      </w:r>
      <w:r w:rsidR="00D61899" w:rsidRPr="00D05BA5">
        <w:rPr>
          <w:rFonts w:eastAsia="Calibri"/>
          <w:sz w:val="24"/>
          <w:szCs w:val="24"/>
          <w:lang w:val="en-US" w:eastAsia="en-US"/>
        </w:rPr>
        <w:t xml:space="preserve"> DEXP Mars E299 Core i5-9400F/8Gb/512Gb SSD/GTX 1650 4GB/</w:t>
      </w:r>
      <w:r w:rsidR="00D61899" w:rsidRPr="00D05BA5">
        <w:rPr>
          <w:rFonts w:eastAsia="Calibri"/>
          <w:sz w:val="24"/>
          <w:szCs w:val="24"/>
          <w:lang w:eastAsia="en-US"/>
        </w:rPr>
        <w:t>Без</w:t>
      </w:r>
      <w:r w:rsidR="00D61899" w:rsidRPr="00D05BA5">
        <w:rPr>
          <w:rFonts w:eastAsia="Calibri"/>
          <w:sz w:val="24"/>
          <w:szCs w:val="24"/>
          <w:lang w:val="en-US" w:eastAsia="en-US"/>
        </w:rPr>
        <w:t xml:space="preserve"> </w:t>
      </w:r>
      <w:r w:rsidR="00D61899" w:rsidRPr="00D05BA5">
        <w:rPr>
          <w:rFonts w:eastAsia="Calibri"/>
          <w:sz w:val="24"/>
          <w:szCs w:val="24"/>
          <w:lang w:eastAsia="en-US"/>
        </w:rPr>
        <w:t>ПО</w:t>
      </w:r>
      <w:r w:rsidR="00D61899" w:rsidRPr="00D05BA5">
        <w:rPr>
          <w:rFonts w:eastAsia="Calibri"/>
          <w:sz w:val="24"/>
          <w:szCs w:val="24"/>
          <w:lang w:val="en-US" w:eastAsia="en-US"/>
        </w:rPr>
        <w:t xml:space="preserve">- 1 </w:t>
      </w:r>
      <w:proofErr w:type="spellStart"/>
      <w:r w:rsidR="00D61899" w:rsidRPr="00D05BA5">
        <w:rPr>
          <w:rFonts w:eastAsia="Calibri"/>
          <w:sz w:val="24"/>
          <w:szCs w:val="24"/>
          <w:lang w:eastAsia="en-US"/>
        </w:rPr>
        <w:t>шт</w:t>
      </w:r>
      <w:proofErr w:type="spellEnd"/>
      <w:r>
        <w:rPr>
          <w:rFonts w:eastAsia="Calibri"/>
          <w:sz w:val="24"/>
          <w:szCs w:val="24"/>
          <w:lang w:val="en-US" w:eastAsia="en-US"/>
        </w:rPr>
        <w:t>-41999,00</w:t>
      </w:r>
      <w:r w:rsidRPr="0075206C">
        <w:rPr>
          <w:rFonts w:eastAsia="Calibri"/>
          <w:sz w:val="24"/>
          <w:szCs w:val="24"/>
          <w:lang w:val="en-US" w:eastAsia="en-US"/>
        </w:rPr>
        <w:t>;</w:t>
      </w:r>
    </w:p>
    <w:p w:rsidR="00D61899" w:rsidRPr="00D05BA5" w:rsidRDefault="0075206C" w:rsidP="0037261B">
      <w:pPr>
        <w:ind w:firstLine="567"/>
        <w:rPr>
          <w:rFonts w:eastAsia="Calibri"/>
          <w:sz w:val="24"/>
          <w:szCs w:val="24"/>
          <w:lang w:eastAsia="en-US"/>
        </w:rPr>
      </w:pPr>
      <w:r>
        <w:rPr>
          <w:rFonts w:eastAsia="Calibri"/>
          <w:sz w:val="24"/>
          <w:szCs w:val="24"/>
          <w:lang w:eastAsia="en-US"/>
        </w:rPr>
        <w:t>25.</w:t>
      </w:r>
      <w:r w:rsidR="00D61899" w:rsidRPr="00D05BA5">
        <w:rPr>
          <w:rFonts w:eastAsia="Calibri"/>
          <w:sz w:val="24"/>
          <w:szCs w:val="24"/>
          <w:lang w:eastAsia="en-US"/>
        </w:rPr>
        <w:t>Система видеонаблюдения- 1 шт-21959,00;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26.</w:t>
      </w:r>
      <w:r w:rsidR="00D61899" w:rsidRPr="00D05BA5">
        <w:rPr>
          <w:rFonts w:eastAsia="Calibri"/>
          <w:sz w:val="24"/>
          <w:szCs w:val="24"/>
          <w:lang w:eastAsia="en-US"/>
        </w:rPr>
        <w:t>Детский игровой комплекс "Космос"- 1 шт-8014870,94;</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27.</w:t>
      </w:r>
      <w:r w:rsidR="00D61899" w:rsidRPr="00D05BA5">
        <w:rPr>
          <w:rFonts w:eastAsia="Calibri"/>
          <w:sz w:val="24"/>
          <w:szCs w:val="24"/>
          <w:lang w:eastAsia="en-US"/>
        </w:rPr>
        <w:t>Турниковый комплекс- 1 шт-300000,00;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28.</w:t>
      </w:r>
      <w:r w:rsidR="00D61899" w:rsidRPr="00D05BA5">
        <w:rPr>
          <w:rFonts w:eastAsia="Calibri"/>
          <w:sz w:val="24"/>
          <w:szCs w:val="24"/>
          <w:lang w:eastAsia="en-US"/>
        </w:rPr>
        <w:t>Портативная активная акустическая система B&amp;G LF-15 AU 150Вт RMS- 1 шт-15500,00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29.</w:t>
      </w:r>
      <w:r w:rsidR="00D61899" w:rsidRPr="00D05BA5">
        <w:rPr>
          <w:rFonts w:eastAsia="Calibri"/>
          <w:sz w:val="24"/>
          <w:szCs w:val="24"/>
          <w:lang w:eastAsia="en-US"/>
        </w:rPr>
        <w:t xml:space="preserve">Видеокамера </w:t>
      </w:r>
      <w:proofErr w:type="spellStart"/>
      <w:r w:rsidR="00D61899" w:rsidRPr="00D05BA5">
        <w:rPr>
          <w:rFonts w:eastAsia="Calibri"/>
          <w:sz w:val="24"/>
          <w:szCs w:val="24"/>
          <w:lang w:eastAsia="en-US"/>
        </w:rPr>
        <w:t>экшн</w:t>
      </w:r>
      <w:proofErr w:type="spellEnd"/>
      <w:r w:rsidR="00D61899" w:rsidRPr="00D05BA5">
        <w:rPr>
          <w:rFonts w:eastAsia="Calibri"/>
          <w:sz w:val="24"/>
          <w:szCs w:val="24"/>
          <w:lang w:eastAsia="en-US"/>
        </w:rPr>
        <w:t xml:space="preserve"> </w:t>
      </w:r>
      <w:proofErr w:type="spellStart"/>
      <w:r w:rsidR="00D61899" w:rsidRPr="00D05BA5">
        <w:rPr>
          <w:rFonts w:eastAsia="Calibri"/>
          <w:sz w:val="24"/>
          <w:szCs w:val="24"/>
          <w:lang w:eastAsia="en-US"/>
        </w:rPr>
        <w:t>GoPro</w:t>
      </w:r>
      <w:proofErr w:type="spellEnd"/>
      <w:r w:rsidR="00D61899" w:rsidRPr="00D05BA5">
        <w:rPr>
          <w:rFonts w:eastAsia="Calibri"/>
          <w:sz w:val="24"/>
          <w:szCs w:val="24"/>
          <w:lang w:eastAsia="en-US"/>
        </w:rPr>
        <w:t xml:space="preserve"> Hero7- 1 шт-28999,00;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30.</w:t>
      </w:r>
      <w:r w:rsidR="00D61899" w:rsidRPr="00D05BA5">
        <w:rPr>
          <w:rFonts w:eastAsia="Calibri"/>
          <w:sz w:val="24"/>
          <w:szCs w:val="24"/>
          <w:lang w:eastAsia="en-US"/>
        </w:rPr>
        <w:t>Шлагбаум- 1 шт-168000,00;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31.</w:t>
      </w:r>
      <w:r w:rsidR="00D61899" w:rsidRPr="00D05BA5">
        <w:rPr>
          <w:rFonts w:eastAsia="Calibri"/>
          <w:sz w:val="24"/>
          <w:szCs w:val="24"/>
          <w:lang w:eastAsia="en-US"/>
        </w:rPr>
        <w:t xml:space="preserve">Видеорегистратор DS-H216QA, 16-ти канальный гибридный, HD-TVI, с технологией </w:t>
      </w:r>
      <w:proofErr w:type="spellStart"/>
      <w:proofErr w:type="gramStart"/>
      <w:r w:rsidR="00D61899" w:rsidRPr="00D05BA5">
        <w:rPr>
          <w:rFonts w:eastAsia="Calibri"/>
          <w:sz w:val="24"/>
          <w:szCs w:val="24"/>
          <w:lang w:eastAsia="en-US"/>
        </w:rPr>
        <w:t>AoC</w:t>
      </w:r>
      <w:proofErr w:type="spellEnd"/>
      <w:r w:rsidR="00D61899" w:rsidRPr="00D05BA5">
        <w:rPr>
          <w:rFonts w:eastAsia="Calibri"/>
          <w:sz w:val="24"/>
          <w:szCs w:val="24"/>
          <w:lang w:eastAsia="en-US"/>
        </w:rPr>
        <w:t>(</w:t>
      </w:r>
      <w:proofErr w:type="gramEnd"/>
      <w:r w:rsidR="00D61899" w:rsidRPr="00D05BA5">
        <w:rPr>
          <w:rFonts w:eastAsia="Calibri"/>
          <w:sz w:val="24"/>
          <w:szCs w:val="24"/>
          <w:lang w:eastAsia="en-US"/>
        </w:rPr>
        <w:t xml:space="preserve">аудио по </w:t>
      </w:r>
      <w:proofErr w:type="spellStart"/>
      <w:r w:rsidR="00D61899" w:rsidRPr="00D05BA5">
        <w:rPr>
          <w:rFonts w:eastAsia="Calibri"/>
          <w:sz w:val="24"/>
          <w:szCs w:val="24"/>
          <w:lang w:eastAsia="en-US"/>
        </w:rPr>
        <w:t>коакс.каб</w:t>
      </w:r>
      <w:proofErr w:type="spellEnd"/>
      <w:r w:rsidR="00D61899" w:rsidRPr="00D05BA5">
        <w:rPr>
          <w:rFonts w:eastAsia="Calibri"/>
          <w:sz w:val="24"/>
          <w:szCs w:val="24"/>
          <w:lang w:eastAsia="en-US"/>
        </w:rPr>
        <w:t>)- 1 шт-13950,00;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32.</w:t>
      </w:r>
      <w:r w:rsidR="00D61899" w:rsidRPr="00D05BA5">
        <w:rPr>
          <w:rFonts w:eastAsia="Calibri"/>
          <w:sz w:val="24"/>
          <w:szCs w:val="24"/>
          <w:lang w:eastAsia="en-US"/>
        </w:rPr>
        <w:t xml:space="preserve">Видеорегистратор DS-H216QA, 16-ти канальный гибридный, HD-TVI, с технологией </w:t>
      </w:r>
      <w:proofErr w:type="spellStart"/>
      <w:proofErr w:type="gramStart"/>
      <w:r w:rsidR="00D61899" w:rsidRPr="00D05BA5">
        <w:rPr>
          <w:rFonts w:eastAsia="Calibri"/>
          <w:sz w:val="24"/>
          <w:szCs w:val="24"/>
          <w:lang w:eastAsia="en-US"/>
        </w:rPr>
        <w:t>AoC</w:t>
      </w:r>
      <w:proofErr w:type="spellEnd"/>
      <w:r w:rsidR="00D61899" w:rsidRPr="00D05BA5">
        <w:rPr>
          <w:rFonts w:eastAsia="Calibri"/>
          <w:sz w:val="24"/>
          <w:szCs w:val="24"/>
          <w:lang w:eastAsia="en-US"/>
        </w:rPr>
        <w:t>(</w:t>
      </w:r>
      <w:proofErr w:type="gramEnd"/>
      <w:r w:rsidR="00D61899" w:rsidRPr="00D05BA5">
        <w:rPr>
          <w:rFonts w:eastAsia="Calibri"/>
          <w:sz w:val="24"/>
          <w:szCs w:val="24"/>
          <w:lang w:eastAsia="en-US"/>
        </w:rPr>
        <w:t xml:space="preserve">аудио по </w:t>
      </w:r>
      <w:proofErr w:type="spellStart"/>
      <w:r w:rsidR="00D61899" w:rsidRPr="00D05BA5">
        <w:rPr>
          <w:rFonts w:eastAsia="Calibri"/>
          <w:sz w:val="24"/>
          <w:szCs w:val="24"/>
          <w:lang w:eastAsia="en-US"/>
        </w:rPr>
        <w:t>коакс.каб</w:t>
      </w:r>
      <w:proofErr w:type="spellEnd"/>
      <w:r w:rsidR="00D61899" w:rsidRPr="00D05BA5">
        <w:rPr>
          <w:rFonts w:eastAsia="Calibri"/>
          <w:sz w:val="24"/>
          <w:szCs w:val="24"/>
          <w:lang w:eastAsia="en-US"/>
        </w:rPr>
        <w:t>)- 1 шт-13950,00;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33.</w:t>
      </w:r>
      <w:r w:rsidR="00D61899" w:rsidRPr="00D05BA5">
        <w:rPr>
          <w:rFonts w:eastAsia="Calibri"/>
          <w:sz w:val="24"/>
          <w:szCs w:val="24"/>
          <w:lang w:eastAsia="en-US"/>
        </w:rPr>
        <w:t>Тир пневматический "Призовой"- 1 шт-458500,00;</w:t>
      </w:r>
      <w:r w:rsidR="00D61899" w:rsidRPr="00D05BA5">
        <w:rPr>
          <w:rFonts w:eastAsia="Calibri"/>
          <w:sz w:val="24"/>
          <w:szCs w:val="24"/>
          <w:lang w:eastAsia="en-US"/>
        </w:rPr>
        <w:tab/>
      </w:r>
    </w:p>
    <w:p w:rsidR="00D61899" w:rsidRPr="00D05BA5" w:rsidRDefault="0075206C" w:rsidP="0037261B">
      <w:pPr>
        <w:ind w:firstLine="567"/>
        <w:rPr>
          <w:rFonts w:eastAsia="Calibri"/>
          <w:sz w:val="24"/>
          <w:szCs w:val="24"/>
          <w:lang w:eastAsia="en-US"/>
        </w:rPr>
      </w:pPr>
      <w:r>
        <w:rPr>
          <w:rFonts w:eastAsia="Calibri"/>
          <w:sz w:val="24"/>
          <w:szCs w:val="24"/>
          <w:lang w:eastAsia="en-US"/>
        </w:rPr>
        <w:t>34.</w:t>
      </w:r>
      <w:r w:rsidR="00D61899" w:rsidRPr="00D05BA5">
        <w:rPr>
          <w:rFonts w:eastAsia="Calibri"/>
          <w:sz w:val="24"/>
          <w:szCs w:val="24"/>
          <w:lang w:eastAsia="en-US"/>
        </w:rPr>
        <w:t>Проект</w:t>
      </w:r>
      <w:r>
        <w:rPr>
          <w:rFonts w:eastAsia="Calibri"/>
          <w:sz w:val="24"/>
          <w:szCs w:val="24"/>
          <w:lang w:eastAsia="en-US"/>
        </w:rPr>
        <w:t xml:space="preserve">ор </w:t>
      </w:r>
      <w:proofErr w:type="spellStart"/>
      <w:r>
        <w:rPr>
          <w:rFonts w:eastAsia="Calibri"/>
          <w:sz w:val="24"/>
          <w:szCs w:val="24"/>
          <w:lang w:eastAsia="en-US"/>
        </w:rPr>
        <w:t>Optoma</w:t>
      </w:r>
      <w:proofErr w:type="spellEnd"/>
      <w:r>
        <w:rPr>
          <w:rFonts w:eastAsia="Calibri"/>
          <w:sz w:val="24"/>
          <w:szCs w:val="24"/>
          <w:lang w:eastAsia="en-US"/>
        </w:rPr>
        <w:t xml:space="preserve"> W335e- 1 шт-34399,00.</w:t>
      </w:r>
    </w:p>
    <w:p w:rsidR="00DB4D89" w:rsidRPr="00DB4D89" w:rsidRDefault="00D61899" w:rsidP="0075206C">
      <w:pPr>
        <w:jc w:val="center"/>
        <w:rPr>
          <w:rFonts w:eastAsia="Calibri"/>
          <w:sz w:val="24"/>
          <w:szCs w:val="24"/>
          <w:lang w:eastAsia="en-US"/>
        </w:rPr>
      </w:pPr>
      <w:r w:rsidRPr="00D05BA5">
        <w:rPr>
          <w:rFonts w:eastAsia="Calibri"/>
          <w:sz w:val="24"/>
          <w:szCs w:val="24"/>
          <w:lang w:eastAsia="en-US"/>
        </w:rPr>
        <w:tab/>
      </w:r>
      <w:r w:rsidRPr="00D05BA5">
        <w:rPr>
          <w:rFonts w:eastAsia="Calibri"/>
          <w:sz w:val="24"/>
          <w:szCs w:val="24"/>
          <w:lang w:eastAsia="en-US"/>
        </w:rPr>
        <w:tab/>
      </w:r>
    </w:p>
    <w:p w:rsidR="00DB4D89" w:rsidRPr="00DB4D89" w:rsidRDefault="00DB4D89" w:rsidP="00DB4D89">
      <w:pPr>
        <w:ind w:firstLine="709"/>
        <w:rPr>
          <w:b/>
          <w:sz w:val="24"/>
          <w:szCs w:val="24"/>
        </w:rPr>
      </w:pPr>
      <w:r w:rsidRPr="00DB4D89">
        <w:rPr>
          <w:b/>
          <w:sz w:val="24"/>
          <w:szCs w:val="24"/>
        </w:rPr>
        <w:t>6.1.</w:t>
      </w:r>
      <w:r w:rsidRPr="00DB4D89">
        <w:rPr>
          <w:b/>
          <w:sz w:val="24"/>
          <w:szCs w:val="24"/>
        </w:rPr>
        <w:tab/>
        <w:t>Общее число зданий муниципальных учреждений культуры, в том числе находящихся в аварийном состоянии или требуют капитального ремонта</w:t>
      </w:r>
    </w:p>
    <w:tbl>
      <w:tblPr>
        <w:tblW w:w="14474" w:type="dxa"/>
        <w:tblInd w:w="93" w:type="dxa"/>
        <w:tblLayout w:type="fixed"/>
        <w:tblLook w:val="04A0" w:firstRow="1" w:lastRow="0" w:firstColumn="1" w:lastColumn="0" w:noHBand="0" w:noVBand="1"/>
      </w:tblPr>
      <w:tblGrid>
        <w:gridCol w:w="2849"/>
        <w:gridCol w:w="1291"/>
        <w:gridCol w:w="1292"/>
        <w:gridCol w:w="1292"/>
        <w:gridCol w:w="1291"/>
        <w:gridCol w:w="1292"/>
        <w:gridCol w:w="1292"/>
        <w:gridCol w:w="1291"/>
        <w:gridCol w:w="1292"/>
        <w:gridCol w:w="1292"/>
      </w:tblGrid>
      <w:tr w:rsidR="00DB4D89" w:rsidRPr="00DB4D89" w:rsidTr="00DB4D89">
        <w:trPr>
          <w:trHeight w:val="300"/>
        </w:trPr>
        <w:tc>
          <w:tcPr>
            <w:tcW w:w="2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D89" w:rsidRPr="00DB4D89" w:rsidRDefault="00DB4D89" w:rsidP="00DB4D89">
            <w:pPr>
              <w:jc w:val="center"/>
              <w:rPr>
                <w:b/>
                <w:bCs/>
                <w:sz w:val="22"/>
                <w:szCs w:val="22"/>
              </w:rPr>
            </w:pPr>
            <w:r w:rsidRPr="00DB4D89">
              <w:rPr>
                <w:b/>
                <w:bCs/>
                <w:sz w:val="22"/>
                <w:szCs w:val="22"/>
              </w:rPr>
              <w:t>Наименование учреждения, (разбить)</w:t>
            </w:r>
            <w:r w:rsidRPr="00DB4D89">
              <w:rPr>
                <w:rFonts w:eastAsia="Calibri"/>
                <w:b/>
                <w:sz w:val="22"/>
                <w:szCs w:val="22"/>
                <w:lang w:eastAsia="en-US"/>
              </w:rPr>
              <w:t xml:space="preserve"> в </w:t>
            </w:r>
            <w:r w:rsidRPr="00DB4D89">
              <w:rPr>
                <w:rFonts w:eastAsia="Calibri"/>
                <w:b/>
                <w:sz w:val="22"/>
                <w:szCs w:val="22"/>
                <w:lang w:eastAsia="en-US"/>
              </w:rPr>
              <w:lastRenderedPageBreak/>
              <w:t>том числе по типам учреждений культуры</w:t>
            </w:r>
          </w:p>
        </w:tc>
        <w:tc>
          <w:tcPr>
            <w:tcW w:w="3875" w:type="dxa"/>
            <w:gridSpan w:val="3"/>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r w:rsidRPr="00DB4D89">
              <w:rPr>
                <w:b/>
                <w:bCs/>
                <w:sz w:val="22"/>
                <w:szCs w:val="22"/>
              </w:rPr>
              <w:lastRenderedPageBreak/>
              <w:t>Отчет</w:t>
            </w:r>
          </w:p>
          <w:p w:rsidR="00DB4D89" w:rsidRPr="00DB4D89" w:rsidRDefault="00DB4D89" w:rsidP="00DB4D89">
            <w:pPr>
              <w:jc w:val="center"/>
              <w:rPr>
                <w:b/>
                <w:bCs/>
                <w:sz w:val="22"/>
                <w:szCs w:val="22"/>
              </w:rPr>
            </w:pPr>
            <w:r w:rsidRPr="00DB4D89">
              <w:rPr>
                <w:b/>
                <w:bCs/>
                <w:sz w:val="22"/>
                <w:szCs w:val="22"/>
              </w:rPr>
              <w:t>(количество зданий, находящихся на балансе учреждения)</w:t>
            </w:r>
          </w:p>
        </w:tc>
        <w:tc>
          <w:tcPr>
            <w:tcW w:w="38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4D89" w:rsidRPr="00DB4D89" w:rsidRDefault="00DB4D89" w:rsidP="00DB4D89">
            <w:pPr>
              <w:jc w:val="center"/>
              <w:rPr>
                <w:b/>
                <w:bCs/>
                <w:sz w:val="22"/>
                <w:szCs w:val="22"/>
              </w:rPr>
            </w:pPr>
            <w:r w:rsidRPr="00DB4D89">
              <w:rPr>
                <w:b/>
                <w:bCs/>
                <w:sz w:val="22"/>
                <w:szCs w:val="22"/>
              </w:rPr>
              <w:t>Количество учреждений, требующих капитальный ремонт</w:t>
            </w:r>
          </w:p>
        </w:tc>
        <w:tc>
          <w:tcPr>
            <w:tcW w:w="3875" w:type="dxa"/>
            <w:gridSpan w:val="3"/>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bCs/>
                <w:sz w:val="22"/>
                <w:szCs w:val="22"/>
              </w:rPr>
            </w:pPr>
            <w:r w:rsidRPr="00DB4D89">
              <w:rPr>
                <w:b/>
                <w:bCs/>
                <w:sz w:val="22"/>
                <w:szCs w:val="22"/>
              </w:rPr>
              <w:t xml:space="preserve">Количество учреждений, находящихся в аварийном состоянии (количество зданий, </w:t>
            </w:r>
            <w:r w:rsidRPr="00DB4D89">
              <w:rPr>
                <w:b/>
                <w:bCs/>
                <w:sz w:val="22"/>
                <w:szCs w:val="22"/>
              </w:rPr>
              <w:lastRenderedPageBreak/>
              <w:t>находящихся на балансе учреждения)</w:t>
            </w:r>
          </w:p>
        </w:tc>
      </w:tr>
      <w:tr w:rsidR="00DB4D89" w:rsidRPr="00DB4D89" w:rsidTr="00DB4D89">
        <w:trPr>
          <w:trHeight w:val="300"/>
        </w:trPr>
        <w:tc>
          <w:tcPr>
            <w:tcW w:w="2849" w:type="dxa"/>
            <w:vMerge/>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rPr>
                <w:bCs/>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89" w:rsidRPr="00DB4D89" w:rsidRDefault="00DB4D89" w:rsidP="00DB4D89">
            <w:pPr>
              <w:jc w:val="center"/>
              <w:rPr>
                <w:b/>
                <w:sz w:val="22"/>
                <w:szCs w:val="22"/>
              </w:rPr>
            </w:pPr>
            <w:r w:rsidRPr="00DB4D89">
              <w:rPr>
                <w:b/>
                <w:sz w:val="22"/>
                <w:szCs w:val="22"/>
              </w:rPr>
              <w:t>2018 г.</w:t>
            </w:r>
          </w:p>
        </w:tc>
        <w:tc>
          <w:tcPr>
            <w:tcW w:w="1292"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2019 г.</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89" w:rsidRPr="00DB4D89" w:rsidRDefault="00DB4D89" w:rsidP="00DB4D89">
            <w:pPr>
              <w:jc w:val="center"/>
              <w:rPr>
                <w:b/>
                <w:sz w:val="22"/>
                <w:szCs w:val="22"/>
              </w:rPr>
            </w:pPr>
            <w:r w:rsidRPr="00DB4D89">
              <w:rPr>
                <w:b/>
                <w:sz w:val="22"/>
                <w:szCs w:val="22"/>
              </w:rPr>
              <w:t>2020 г.</w:t>
            </w:r>
          </w:p>
        </w:tc>
        <w:tc>
          <w:tcPr>
            <w:tcW w:w="1291"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b/>
                <w:sz w:val="22"/>
                <w:szCs w:val="22"/>
              </w:rPr>
            </w:pPr>
            <w:r w:rsidRPr="00DB4D89">
              <w:rPr>
                <w:b/>
                <w:sz w:val="22"/>
                <w:szCs w:val="22"/>
              </w:rPr>
              <w:t>2018 г.</w:t>
            </w:r>
          </w:p>
        </w:tc>
        <w:tc>
          <w:tcPr>
            <w:tcW w:w="1292"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2019 г.</w:t>
            </w:r>
          </w:p>
        </w:tc>
        <w:tc>
          <w:tcPr>
            <w:tcW w:w="1292"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2020 г.</w:t>
            </w:r>
          </w:p>
        </w:tc>
        <w:tc>
          <w:tcPr>
            <w:tcW w:w="1291"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2018 г.</w:t>
            </w:r>
          </w:p>
        </w:tc>
        <w:tc>
          <w:tcPr>
            <w:tcW w:w="1292"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2019 г.</w:t>
            </w:r>
          </w:p>
        </w:tc>
        <w:tc>
          <w:tcPr>
            <w:tcW w:w="1292"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2020 г.</w:t>
            </w:r>
          </w:p>
        </w:tc>
      </w:tr>
      <w:tr w:rsidR="00DB4D89" w:rsidRPr="00DB4D89" w:rsidTr="00DB4D89">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rPr>
                <w:sz w:val="22"/>
                <w:szCs w:val="22"/>
              </w:rPr>
            </w:pPr>
            <w:r w:rsidRPr="00DB4D89">
              <w:rPr>
                <w:sz w:val="22"/>
                <w:szCs w:val="22"/>
              </w:rPr>
              <w:t>Музеи – ВСЕГО, в том числе:</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jc w:val="right"/>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jc w:val="right"/>
              <w:rPr>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r>
      <w:tr w:rsidR="00DB4D89" w:rsidRPr="00DB4D89" w:rsidTr="00DB4D89">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rPr>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jc w:val="right"/>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jc w:val="right"/>
              <w:rPr>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r>
      <w:tr w:rsidR="00DB4D89" w:rsidRPr="00DB4D89" w:rsidTr="00DB4D89">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rPr>
                <w:sz w:val="22"/>
                <w:szCs w:val="22"/>
              </w:rPr>
            </w:pPr>
            <w:r w:rsidRPr="00DB4D89">
              <w:rPr>
                <w:sz w:val="22"/>
                <w:szCs w:val="22"/>
              </w:rPr>
              <w:t>Библиотеки  – ВСЕГО, в том числе:</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jc w:val="right"/>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jc w:val="right"/>
              <w:rPr>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r>
      <w:tr w:rsidR="00DB4D89" w:rsidRPr="00DB4D89" w:rsidTr="00DB4D89">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rPr>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jc w:val="right"/>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B4D89" w:rsidRPr="00DB4D89" w:rsidRDefault="00DB4D89" w:rsidP="00DB4D89">
            <w:pPr>
              <w:jc w:val="right"/>
              <w:rPr>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rPr>
                <w:sz w:val="22"/>
                <w:szCs w:val="22"/>
              </w:rPr>
            </w:pPr>
          </w:p>
        </w:tc>
      </w:tr>
    </w:tbl>
    <w:p w:rsidR="00DB4D89" w:rsidRPr="00DB4D89" w:rsidRDefault="00DB4D89" w:rsidP="00DB4D89">
      <w:pPr>
        <w:ind w:firstLine="708"/>
        <w:jc w:val="both"/>
        <w:rPr>
          <w:rFonts w:eastAsia="Calibri"/>
          <w:sz w:val="24"/>
          <w:szCs w:val="24"/>
          <w:lang w:eastAsia="en-US"/>
        </w:rPr>
      </w:pPr>
    </w:p>
    <w:p w:rsidR="00DB4D89" w:rsidRPr="00DB4D89" w:rsidRDefault="00DB4D89" w:rsidP="00317502">
      <w:pPr>
        <w:numPr>
          <w:ilvl w:val="1"/>
          <w:numId w:val="12"/>
        </w:numPr>
        <w:spacing w:after="200" w:line="276" w:lineRule="auto"/>
        <w:jc w:val="both"/>
        <w:rPr>
          <w:b/>
          <w:sz w:val="24"/>
          <w:szCs w:val="24"/>
        </w:rPr>
      </w:pPr>
      <w:r w:rsidRPr="00DB4D89">
        <w:rPr>
          <w:b/>
          <w:sz w:val="24"/>
          <w:szCs w:val="24"/>
        </w:rPr>
        <w:t>Ввод новых площадей, планы строительства на ближайшую перспективу, капитальный и текущий ремонт:</w:t>
      </w:r>
    </w:p>
    <w:p w:rsidR="00DB4D89" w:rsidRPr="00DB4D89" w:rsidRDefault="00DB4D89" w:rsidP="00DB4D89">
      <w:pPr>
        <w:ind w:firstLine="567"/>
        <w:jc w:val="both"/>
        <w:rPr>
          <w:rFonts w:eastAsia="Calibri"/>
          <w:sz w:val="24"/>
          <w:szCs w:val="24"/>
          <w:lang w:eastAsia="en-US"/>
        </w:rPr>
      </w:pPr>
      <w:r w:rsidRPr="00DB4D89">
        <w:rPr>
          <w:rFonts w:eastAsia="Calibri"/>
          <w:sz w:val="24"/>
          <w:szCs w:val="24"/>
          <w:lang w:eastAsia="en-US"/>
        </w:rPr>
        <w:t>приобретены нежилые помещения по программе «Сотрудничество» для размещения: &lt;МБОУ___&gt; -</w:t>
      </w:r>
      <w:r w:rsidRPr="00DB4D89">
        <w:rPr>
          <w:sz w:val="24"/>
          <w:szCs w:val="24"/>
        </w:rPr>
        <w:t>&lt;___&gt;</w:t>
      </w:r>
      <w:r w:rsidRPr="00DB4D89">
        <w:rPr>
          <w:rFonts w:eastAsia="Calibri"/>
          <w:sz w:val="24"/>
          <w:szCs w:val="24"/>
          <w:lang w:eastAsia="en-US"/>
        </w:rPr>
        <w:t xml:space="preserve"> кв. м., и т. д. </w:t>
      </w:r>
      <w:r w:rsidRPr="00DB4D89">
        <w:rPr>
          <w:rFonts w:eastAsia="Calibri"/>
          <w:sz w:val="24"/>
          <w:szCs w:val="24"/>
          <w:lang w:eastAsia="en-US"/>
        </w:rPr>
        <w:br/>
        <w:t>(№ акта приемки, дата);</w:t>
      </w:r>
    </w:p>
    <w:p w:rsidR="00DB4D89" w:rsidRPr="00DB4D89" w:rsidRDefault="00DB4D89" w:rsidP="00DB4D89">
      <w:pPr>
        <w:ind w:firstLine="567"/>
        <w:contextualSpacing/>
        <w:rPr>
          <w:rFonts w:eastAsia="Calibri"/>
          <w:sz w:val="24"/>
          <w:szCs w:val="24"/>
          <w:lang w:eastAsia="en-US"/>
        </w:rPr>
      </w:pPr>
      <w:r w:rsidRPr="00DB4D89">
        <w:rPr>
          <w:rFonts w:eastAsia="Calibri"/>
          <w:sz w:val="24"/>
          <w:szCs w:val="24"/>
          <w:lang w:eastAsia="en-US"/>
        </w:rPr>
        <w:t>введено в эксплуатацию (капитальное строительство, реконструкции, капитальные ремонты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826"/>
        <w:gridCol w:w="2215"/>
        <w:gridCol w:w="1871"/>
        <w:gridCol w:w="1905"/>
        <w:gridCol w:w="2368"/>
        <w:gridCol w:w="1898"/>
      </w:tblGrid>
      <w:tr w:rsidR="00DB4D89" w:rsidRPr="00DB4D89" w:rsidTr="00DB4D89">
        <w:trPr>
          <w:jc w:val="center"/>
        </w:trPr>
        <w:tc>
          <w:tcPr>
            <w:tcW w:w="1820" w:type="dxa"/>
            <w:vMerge w:val="restart"/>
            <w:tcBorders>
              <w:top w:val="single" w:sz="4" w:space="0" w:color="auto"/>
              <w:left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Наименование введенного в эксплуатацию объекта</w:t>
            </w:r>
          </w:p>
        </w:tc>
        <w:tc>
          <w:tcPr>
            <w:tcW w:w="1935" w:type="dxa"/>
            <w:vMerge w:val="restart"/>
            <w:tcBorders>
              <w:top w:val="single" w:sz="4" w:space="0" w:color="auto"/>
              <w:left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Мощность объекта (мест/ </w:t>
            </w:r>
            <w:proofErr w:type="spellStart"/>
            <w:r w:rsidRPr="00DB4D89">
              <w:rPr>
                <w:rFonts w:eastAsia="Calibri"/>
                <w:b/>
                <w:sz w:val="22"/>
                <w:szCs w:val="22"/>
                <w:lang w:eastAsia="en-US"/>
              </w:rPr>
              <w:t>кв.м</w:t>
            </w:r>
            <w:proofErr w:type="spellEnd"/>
            <w:r w:rsidRPr="00DB4D89">
              <w:rPr>
                <w:rFonts w:eastAsia="Calibri"/>
                <w:b/>
                <w:sz w:val="22"/>
                <w:szCs w:val="22"/>
                <w:lang w:eastAsia="en-US"/>
              </w:rPr>
              <w:t xml:space="preserve">./ </w:t>
            </w:r>
            <w:proofErr w:type="spellStart"/>
            <w:r w:rsidRPr="00DB4D89">
              <w:rPr>
                <w:rFonts w:eastAsia="Calibri"/>
                <w:b/>
                <w:sz w:val="22"/>
                <w:szCs w:val="22"/>
                <w:lang w:eastAsia="en-US"/>
              </w:rPr>
              <w:t>тыс.экз</w:t>
            </w:r>
            <w:proofErr w:type="spellEnd"/>
            <w:r w:rsidRPr="00DB4D89">
              <w:rPr>
                <w:rFonts w:eastAsia="Calibri"/>
                <w:b/>
                <w:sz w:val="22"/>
                <w:szCs w:val="22"/>
                <w:lang w:eastAsia="en-US"/>
              </w:rPr>
              <w:t>.)</w:t>
            </w:r>
          </w:p>
        </w:tc>
        <w:tc>
          <w:tcPr>
            <w:tcW w:w="2326" w:type="dxa"/>
            <w:vMerge w:val="restart"/>
            <w:tcBorders>
              <w:top w:val="single" w:sz="4" w:space="0" w:color="auto"/>
              <w:left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дата распоряжения (справки о веденном объекте)</w:t>
            </w:r>
          </w:p>
        </w:tc>
        <w:tc>
          <w:tcPr>
            <w:tcW w:w="1913" w:type="dxa"/>
            <w:vMerge w:val="restart"/>
            <w:tcBorders>
              <w:top w:val="single" w:sz="4" w:space="0" w:color="auto"/>
              <w:left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Стоимость строительства объекта, </w:t>
            </w:r>
            <w:proofErr w:type="spellStart"/>
            <w:r w:rsidRPr="00DB4D89">
              <w:rPr>
                <w:rFonts w:eastAsia="Calibri"/>
                <w:b/>
                <w:sz w:val="22"/>
                <w:szCs w:val="22"/>
                <w:lang w:eastAsia="en-US"/>
              </w:rPr>
              <w:t>тыс.рублей</w:t>
            </w:r>
            <w:proofErr w:type="spellEnd"/>
          </w:p>
        </w:tc>
        <w:tc>
          <w:tcPr>
            <w:tcW w:w="6375" w:type="dxa"/>
            <w:gridSpan w:val="3"/>
            <w:tcBorders>
              <w:top w:val="single" w:sz="4" w:space="0" w:color="auto"/>
              <w:left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в том числе профинансировано (</w:t>
            </w:r>
            <w:proofErr w:type="spellStart"/>
            <w:r w:rsidRPr="00DB4D89">
              <w:rPr>
                <w:rFonts w:eastAsia="Calibri"/>
                <w:b/>
                <w:sz w:val="22"/>
                <w:szCs w:val="22"/>
                <w:lang w:eastAsia="en-US"/>
              </w:rPr>
              <w:t>тыс.рублей</w:t>
            </w:r>
            <w:proofErr w:type="spellEnd"/>
            <w:r w:rsidRPr="00DB4D89">
              <w:rPr>
                <w:rFonts w:eastAsia="Calibri"/>
                <w:b/>
                <w:sz w:val="22"/>
                <w:szCs w:val="22"/>
                <w:lang w:eastAsia="en-US"/>
              </w:rPr>
              <w:t>)</w:t>
            </w:r>
          </w:p>
        </w:tc>
      </w:tr>
      <w:tr w:rsidR="00DB4D89" w:rsidRPr="00DB4D89" w:rsidTr="00DB4D89">
        <w:trPr>
          <w:jc w:val="center"/>
        </w:trPr>
        <w:tc>
          <w:tcPr>
            <w:tcW w:w="1820" w:type="dxa"/>
            <w:vMerge/>
            <w:tcBorders>
              <w:left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p>
        </w:tc>
        <w:tc>
          <w:tcPr>
            <w:tcW w:w="1935" w:type="dxa"/>
            <w:vMerge/>
            <w:tcBorders>
              <w:left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p>
        </w:tc>
        <w:tc>
          <w:tcPr>
            <w:tcW w:w="2326" w:type="dxa"/>
            <w:vMerge/>
            <w:tcBorders>
              <w:left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p>
        </w:tc>
        <w:tc>
          <w:tcPr>
            <w:tcW w:w="1913" w:type="dxa"/>
            <w:vMerge/>
            <w:tcBorders>
              <w:left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за счет средств бюджета автономного округа</w:t>
            </w:r>
          </w:p>
        </w:tc>
        <w:tc>
          <w:tcPr>
            <w:tcW w:w="2459"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за счет</w:t>
            </w:r>
          </w:p>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средств бюджета муниципального образования</w:t>
            </w:r>
          </w:p>
        </w:tc>
        <w:tc>
          <w:tcPr>
            <w:tcW w:w="1930"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Привлеченных средств</w:t>
            </w:r>
          </w:p>
        </w:tc>
      </w:tr>
      <w:tr w:rsidR="00DB4D89" w:rsidRPr="00DB4D89" w:rsidTr="00DB4D89">
        <w:trPr>
          <w:jc w:val="center"/>
        </w:trPr>
        <w:tc>
          <w:tcPr>
            <w:tcW w:w="1820" w:type="dxa"/>
            <w:tcBorders>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c>
          <w:tcPr>
            <w:tcW w:w="1935" w:type="dxa"/>
            <w:tcBorders>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c>
          <w:tcPr>
            <w:tcW w:w="2326" w:type="dxa"/>
            <w:tcBorders>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c>
          <w:tcPr>
            <w:tcW w:w="1913" w:type="dxa"/>
            <w:tcBorders>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c>
          <w:tcPr>
            <w:tcW w:w="245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r>
    </w:tbl>
    <w:p w:rsidR="00DB4D89" w:rsidRPr="00DB4D89" w:rsidRDefault="00DB4D89" w:rsidP="00DB4D89">
      <w:pPr>
        <w:contextualSpacing/>
        <w:rPr>
          <w:rFonts w:eastAsia="Calibri"/>
          <w:sz w:val="24"/>
          <w:szCs w:val="24"/>
          <w:lang w:eastAsia="en-US"/>
        </w:rPr>
      </w:pPr>
    </w:p>
    <w:p w:rsidR="00DB4D89" w:rsidRPr="00DB4D89" w:rsidRDefault="00DB4D89" w:rsidP="00317502">
      <w:pPr>
        <w:numPr>
          <w:ilvl w:val="1"/>
          <w:numId w:val="8"/>
        </w:numPr>
        <w:spacing w:after="200" w:line="276" w:lineRule="auto"/>
        <w:ind w:left="0" w:firstLine="709"/>
        <w:contextualSpacing/>
        <w:jc w:val="both"/>
        <w:rPr>
          <w:rFonts w:eastAsia="Calibri"/>
          <w:b/>
          <w:sz w:val="24"/>
          <w:szCs w:val="24"/>
          <w:lang w:eastAsia="en-US"/>
        </w:rPr>
      </w:pPr>
      <w:r w:rsidRPr="00DB4D89">
        <w:rPr>
          <w:rFonts w:eastAsia="Calibri"/>
          <w:b/>
          <w:sz w:val="24"/>
          <w:szCs w:val="24"/>
          <w:lang w:eastAsia="en-US"/>
        </w:rPr>
        <w:t>Проведение капитального, текущего ремонтов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630"/>
        <w:gridCol w:w="4514"/>
        <w:gridCol w:w="1188"/>
        <w:gridCol w:w="1189"/>
        <w:gridCol w:w="1189"/>
      </w:tblGrid>
      <w:tr w:rsidR="00DB4D89" w:rsidRPr="00DB4D89" w:rsidTr="00DB4D89">
        <w:trPr>
          <w:jc w:val="center"/>
        </w:trPr>
        <w:tc>
          <w:tcPr>
            <w:tcW w:w="3280" w:type="dxa"/>
            <w:vMerge w:val="restart"/>
            <w:tcBorders>
              <w:top w:val="single" w:sz="4" w:space="0" w:color="auto"/>
              <w:left w:val="single" w:sz="4" w:space="0" w:color="auto"/>
              <w:right w:val="single" w:sz="4" w:space="0" w:color="auto"/>
            </w:tcBorders>
            <w:vAlign w:val="center"/>
          </w:tcPr>
          <w:p w:rsidR="00DB4D89" w:rsidRPr="00DB4D89" w:rsidRDefault="00DB4D89" w:rsidP="00DB4D89">
            <w:pPr>
              <w:ind w:firstLine="142"/>
              <w:jc w:val="center"/>
              <w:rPr>
                <w:rFonts w:eastAsia="Calibri"/>
                <w:b/>
                <w:sz w:val="22"/>
                <w:szCs w:val="22"/>
                <w:lang w:eastAsia="en-US"/>
              </w:rPr>
            </w:pPr>
            <w:r w:rsidRPr="00DB4D89">
              <w:rPr>
                <w:rFonts w:eastAsia="Calibri"/>
                <w:b/>
                <w:sz w:val="22"/>
                <w:szCs w:val="22"/>
                <w:lang w:eastAsia="en-US"/>
              </w:rPr>
              <w:t>Наименование объекта</w:t>
            </w:r>
          </w:p>
        </w:tc>
        <w:tc>
          <w:tcPr>
            <w:tcW w:w="2731" w:type="dxa"/>
            <w:vMerge w:val="restart"/>
            <w:tcBorders>
              <w:top w:val="single" w:sz="4" w:space="0" w:color="auto"/>
              <w:left w:val="single" w:sz="4" w:space="0" w:color="auto"/>
              <w:right w:val="single" w:sz="4" w:space="0" w:color="auto"/>
            </w:tcBorders>
            <w:vAlign w:val="center"/>
          </w:tcPr>
          <w:p w:rsidR="00DB4D89" w:rsidRPr="00DB4D89" w:rsidRDefault="00DB4D89" w:rsidP="00DB4D89">
            <w:pPr>
              <w:ind w:firstLine="142"/>
              <w:jc w:val="center"/>
              <w:rPr>
                <w:rFonts w:eastAsia="Calibri"/>
                <w:b/>
                <w:sz w:val="22"/>
                <w:szCs w:val="22"/>
                <w:lang w:eastAsia="en-US"/>
              </w:rPr>
            </w:pPr>
            <w:r w:rsidRPr="00DB4D89">
              <w:rPr>
                <w:rFonts w:eastAsia="Calibri"/>
                <w:b/>
                <w:sz w:val="22"/>
                <w:szCs w:val="22"/>
                <w:lang w:eastAsia="en-US"/>
              </w:rPr>
              <w:t>Основные виды работ</w:t>
            </w:r>
          </w:p>
          <w:p w:rsidR="00DB4D89" w:rsidRPr="00DB4D89" w:rsidRDefault="00DB4D89" w:rsidP="00DB4D89">
            <w:pPr>
              <w:ind w:firstLine="142"/>
              <w:jc w:val="center"/>
              <w:rPr>
                <w:rFonts w:eastAsia="Calibri"/>
                <w:b/>
                <w:i/>
                <w:sz w:val="22"/>
                <w:szCs w:val="22"/>
                <w:lang w:eastAsia="en-US"/>
              </w:rPr>
            </w:pPr>
            <w:r w:rsidRPr="00DB4D89">
              <w:rPr>
                <w:rFonts w:eastAsia="Calibri"/>
                <w:b/>
                <w:i/>
                <w:sz w:val="22"/>
                <w:szCs w:val="22"/>
                <w:lang w:eastAsia="en-US"/>
              </w:rPr>
              <w:t>(кратко до 3 позиций)</w:t>
            </w:r>
          </w:p>
        </w:tc>
        <w:tc>
          <w:tcPr>
            <w:tcW w:w="4759" w:type="dxa"/>
            <w:vMerge w:val="restart"/>
            <w:tcBorders>
              <w:top w:val="single" w:sz="4" w:space="0" w:color="auto"/>
              <w:left w:val="single" w:sz="4" w:space="0" w:color="auto"/>
              <w:right w:val="single" w:sz="4" w:space="0" w:color="auto"/>
            </w:tcBorders>
            <w:vAlign w:val="center"/>
            <w:hideMark/>
          </w:tcPr>
          <w:p w:rsidR="00DB4D89" w:rsidRPr="00DB4D89" w:rsidRDefault="00DB4D89" w:rsidP="00DB4D89">
            <w:pPr>
              <w:ind w:firstLine="142"/>
              <w:jc w:val="center"/>
              <w:rPr>
                <w:rFonts w:eastAsia="Calibri"/>
                <w:b/>
                <w:sz w:val="22"/>
                <w:szCs w:val="22"/>
                <w:lang w:eastAsia="en-US"/>
              </w:rPr>
            </w:pPr>
            <w:r w:rsidRPr="00DB4D89">
              <w:rPr>
                <w:rFonts w:eastAsia="Calibri"/>
                <w:b/>
                <w:sz w:val="22"/>
                <w:szCs w:val="22"/>
                <w:lang w:eastAsia="en-US"/>
              </w:rPr>
              <w:t>Общий объем выделенных средств, за период 2017-2019 годы - ВСЕГО (</w:t>
            </w:r>
            <w:proofErr w:type="spellStart"/>
            <w:r w:rsidRPr="00DB4D89">
              <w:rPr>
                <w:rFonts w:eastAsia="Calibri"/>
                <w:b/>
                <w:sz w:val="22"/>
                <w:szCs w:val="22"/>
                <w:lang w:eastAsia="en-US"/>
              </w:rPr>
              <w:t>тыс.рублей</w:t>
            </w:r>
            <w:proofErr w:type="spellEnd"/>
            <w:r w:rsidRPr="00DB4D89">
              <w:rPr>
                <w:rFonts w:eastAsia="Calibri"/>
                <w:b/>
                <w:sz w:val="22"/>
                <w:szCs w:val="22"/>
                <w:lang w:eastAsia="en-US"/>
              </w:rPr>
              <w:t>)</w:t>
            </w:r>
          </w:p>
        </w:tc>
        <w:tc>
          <w:tcPr>
            <w:tcW w:w="3695" w:type="dxa"/>
            <w:gridSpan w:val="3"/>
            <w:tcBorders>
              <w:top w:val="single" w:sz="4" w:space="0" w:color="auto"/>
              <w:left w:val="single" w:sz="4" w:space="0" w:color="auto"/>
              <w:right w:val="single" w:sz="4" w:space="0" w:color="auto"/>
            </w:tcBorders>
            <w:vAlign w:val="center"/>
          </w:tcPr>
          <w:p w:rsidR="00DB4D89" w:rsidRPr="00DB4D89" w:rsidRDefault="00DB4D89" w:rsidP="00DB4D89">
            <w:pPr>
              <w:ind w:firstLine="142"/>
              <w:jc w:val="center"/>
              <w:rPr>
                <w:rFonts w:eastAsia="Calibri"/>
                <w:b/>
                <w:sz w:val="22"/>
                <w:szCs w:val="22"/>
                <w:lang w:eastAsia="en-US"/>
              </w:rPr>
            </w:pPr>
            <w:r w:rsidRPr="00DB4D89">
              <w:rPr>
                <w:rFonts w:eastAsia="Calibri"/>
                <w:b/>
                <w:sz w:val="22"/>
                <w:szCs w:val="22"/>
                <w:lang w:eastAsia="en-US"/>
              </w:rPr>
              <w:t>в том числе</w:t>
            </w:r>
          </w:p>
        </w:tc>
      </w:tr>
      <w:tr w:rsidR="00DB4D89" w:rsidRPr="00DB4D89" w:rsidTr="00DB4D89">
        <w:trPr>
          <w:trHeight w:val="820"/>
          <w:jc w:val="center"/>
        </w:trPr>
        <w:tc>
          <w:tcPr>
            <w:tcW w:w="3280" w:type="dxa"/>
            <w:vMerge/>
            <w:tcBorders>
              <w:left w:val="single" w:sz="4" w:space="0" w:color="auto"/>
              <w:bottom w:val="single" w:sz="4" w:space="0" w:color="auto"/>
              <w:right w:val="single" w:sz="4" w:space="0" w:color="auto"/>
            </w:tcBorders>
            <w:vAlign w:val="center"/>
          </w:tcPr>
          <w:p w:rsidR="00DB4D89" w:rsidRPr="00DB4D89" w:rsidRDefault="00DB4D89" w:rsidP="00DB4D89">
            <w:pPr>
              <w:ind w:firstLine="142"/>
              <w:jc w:val="center"/>
              <w:rPr>
                <w:rFonts w:eastAsia="Calibri"/>
                <w:b/>
                <w:sz w:val="22"/>
                <w:szCs w:val="22"/>
                <w:lang w:eastAsia="en-US"/>
              </w:rPr>
            </w:pPr>
          </w:p>
        </w:tc>
        <w:tc>
          <w:tcPr>
            <w:tcW w:w="2731" w:type="dxa"/>
            <w:vMerge/>
            <w:tcBorders>
              <w:left w:val="single" w:sz="4" w:space="0" w:color="auto"/>
              <w:bottom w:val="single" w:sz="4" w:space="0" w:color="auto"/>
              <w:right w:val="single" w:sz="4" w:space="0" w:color="auto"/>
            </w:tcBorders>
            <w:vAlign w:val="center"/>
          </w:tcPr>
          <w:p w:rsidR="00DB4D89" w:rsidRPr="00DB4D89" w:rsidRDefault="00DB4D89" w:rsidP="00DB4D89">
            <w:pPr>
              <w:ind w:firstLine="142"/>
              <w:jc w:val="center"/>
              <w:rPr>
                <w:rFonts w:eastAsia="Calibri"/>
                <w:b/>
                <w:sz w:val="22"/>
                <w:szCs w:val="22"/>
                <w:lang w:eastAsia="en-US"/>
              </w:rPr>
            </w:pPr>
          </w:p>
        </w:tc>
        <w:tc>
          <w:tcPr>
            <w:tcW w:w="4759" w:type="dxa"/>
            <w:vMerge/>
            <w:tcBorders>
              <w:left w:val="single" w:sz="4" w:space="0" w:color="auto"/>
              <w:bottom w:val="single" w:sz="4" w:space="0" w:color="auto"/>
              <w:right w:val="single" w:sz="4" w:space="0" w:color="auto"/>
            </w:tcBorders>
            <w:vAlign w:val="center"/>
          </w:tcPr>
          <w:p w:rsidR="00DB4D89" w:rsidRPr="00DB4D89" w:rsidRDefault="00DB4D89" w:rsidP="00DB4D89">
            <w:pPr>
              <w:ind w:firstLine="142"/>
              <w:jc w:val="center"/>
              <w:rPr>
                <w:rFonts w:eastAsia="Calibri"/>
                <w:b/>
                <w:sz w:val="22"/>
                <w:szCs w:val="22"/>
                <w:lang w:eastAsia="en-US"/>
              </w:rPr>
            </w:pPr>
          </w:p>
        </w:tc>
        <w:tc>
          <w:tcPr>
            <w:tcW w:w="1231"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2017 г.</w:t>
            </w:r>
          </w:p>
        </w:tc>
        <w:tc>
          <w:tcPr>
            <w:tcW w:w="1232"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2018 г.</w:t>
            </w:r>
          </w:p>
        </w:tc>
        <w:tc>
          <w:tcPr>
            <w:tcW w:w="1232"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b/>
                <w:sz w:val="22"/>
                <w:szCs w:val="22"/>
              </w:rPr>
            </w:pPr>
            <w:r w:rsidRPr="00DB4D89">
              <w:rPr>
                <w:b/>
                <w:sz w:val="22"/>
                <w:szCs w:val="22"/>
              </w:rPr>
              <w:t>2019 г.</w:t>
            </w:r>
          </w:p>
        </w:tc>
      </w:tr>
      <w:tr w:rsidR="00DB4D89" w:rsidRPr="00DB4D89" w:rsidTr="00DB4D89">
        <w:trPr>
          <w:jc w:val="center"/>
        </w:trPr>
        <w:tc>
          <w:tcPr>
            <w:tcW w:w="328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contextualSpacing/>
              <w:rPr>
                <w:rFonts w:eastAsia="Calibri"/>
                <w:sz w:val="22"/>
                <w:szCs w:val="22"/>
                <w:lang w:eastAsia="en-US"/>
              </w:rPr>
            </w:pPr>
            <w:r w:rsidRPr="00DB4D89">
              <w:rPr>
                <w:rFonts w:eastAsia="Calibri"/>
                <w:sz w:val="22"/>
                <w:szCs w:val="22"/>
                <w:lang w:eastAsia="en-US"/>
              </w:rPr>
              <w:t>1.Капитальный ремонт:</w:t>
            </w:r>
          </w:p>
        </w:tc>
        <w:tc>
          <w:tcPr>
            <w:tcW w:w="27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475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12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r>
      <w:tr w:rsidR="00DB4D89" w:rsidRPr="00DB4D89" w:rsidTr="00DB4D89">
        <w:trPr>
          <w:jc w:val="center"/>
        </w:trPr>
        <w:tc>
          <w:tcPr>
            <w:tcW w:w="328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rPr>
                <w:rFonts w:eastAsia="Calibri"/>
                <w:sz w:val="22"/>
                <w:szCs w:val="22"/>
                <w:lang w:eastAsia="en-US"/>
              </w:rPr>
            </w:pPr>
            <w:r w:rsidRPr="00DB4D89">
              <w:rPr>
                <w:rFonts w:eastAsia="Calibri"/>
                <w:sz w:val="22"/>
                <w:szCs w:val="22"/>
                <w:lang w:eastAsia="en-US"/>
              </w:rPr>
              <w:t>1.1…..</w:t>
            </w:r>
          </w:p>
        </w:tc>
        <w:tc>
          <w:tcPr>
            <w:tcW w:w="27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475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12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r>
      <w:tr w:rsidR="00DB4D89" w:rsidRPr="00DB4D89" w:rsidTr="00DB4D89">
        <w:trPr>
          <w:jc w:val="center"/>
        </w:trPr>
        <w:tc>
          <w:tcPr>
            <w:tcW w:w="328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contextualSpacing/>
              <w:rPr>
                <w:rFonts w:eastAsia="Calibri"/>
                <w:sz w:val="22"/>
                <w:szCs w:val="22"/>
                <w:lang w:eastAsia="en-US"/>
              </w:rPr>
            </w:pPr>
            <w:r w:rsidRPr="00DB4D89">
              <w:rPr>
                <w:rFonts w:eastAsia="Calibri"/>
                <w:sz w:val="22"/>
                <w:szCs w:val="22"/>
                <w:lang w:eastAsia="en-US"/>
              </w:rPr>
              <w:t>2.Текущий ремонт:</w:t>
            </w:r>
          </w:p>
        </w:tc>
        <w:tc>
          <w:tcPr>
            <w:tcW w:w="27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475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12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r>
      <w:tr w:rsidR="00DB4D89" w:rsidRPr="00DB4D89" w:rsidTr="00DB4D89">
        <w:trPr>
          <w:jc w:val="center"/>
        </w:trPr>
        <w:tc>
          <w:tcPr>
            <w:tcW w:w="328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contextualSpacing/>
              <w:rPr>
                <w:rFonts w:eastAsia="Calibri"/>
                <w:sz w:val="22"/>
                <w:szCs w:val="22"/>
                <w:lang w:eastAsia="en-US"/>
              </w:rPr>
            </w:pPr>
            <w:r w:rsidRPr="00DB4D89">
              <w:rPr>
                <w:rFonts w:eastAsia="Calibri"/>
                <w:sz w:val="22"/>
                <w:szCs w:val="22"/>
                <w:lang w:eastAsia="en-US"/>
              </w:rPr>
              <w:t>2.1</w:t>
            </w:r>
          </w:p>
        </w:tc>
        <w:tc>
          <w:tcPr>
            <w:tcW w:w="27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475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12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r>
      <w:tr w:rsidR="00DB4D89" w:rsidRPr="00DB4D89" w:rsidTr="00DB4D89">
        <w:trPr>
          <w:jc w:val="center"/>
        </w:trPr>
        <w:tc>
          <w:tcPr>
            <w:tcW w:w="3280"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contextualSpacing/>
              <w:rPr>
                <w:rFonts w:eastAsia="Calibri"/>
                <w:sz w:val="22"/>
                <w:szCs w:val="22"/>
                <w:lang w:eastAsia="en-US"/>
              </w:rPr>
            </w:pPr>
            <w:r w:rsidRPr="00DB4D89">
              <w:rPr>
                <w:rFonts w:eastAsia="Calibri"/>
                <w:sz w:val="22"/>
                <w:szCs w:val="22"/>
                <w:lang w:eastAsia="en-US"/>
              </w:rPr>
              <w:t>ВСЕГО</w:t>
            </w:r>
          </w:p>
        </w:tc>
        <w:tc>
          <w:tcPr>
            <w:tcW w:w="27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475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ind w:firstLine="142"/>
              <w:jc w:val="center"/>
              <w:rPr>
                <w:rFonts w:eastAsia="Calibri"/>
                <w:sz w:val="22"/>
                <w:szCs w:val="22"/>
                <w:lang w:eastAsia="en-US"/>
              </w:rPr>
            </w:pPr>
          </w:p>
        </w:tc>
        <w:tc>
          <w:tcPr>
            <w:tcW w:w="123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r>
    </w:tbl>
    <w:p w:rsidR="00DB4D89" w:rsidRDefault="00DB4D89" w:rsidP="00DB4D89">
      <w:pPr>
        <w:ind w:firstLine="142"/>
        <w:rPr>
          <w:b/>
          <w:bCs/>
          <w:sz w:val="24"/>
          <w:szCs w:val="24"/>
        </w:rPr>
      </w:pPr>
    </w:p>
    <w:p w:rsidR="0037261B" w:rsidRPr="00DB4D89" w:rsidRDefault="0037261B" w:rsidP="00DB4D89">
      <w:pPr>
        <w:ind w:firstLine="142"/>
        <w:rPr>
          <w:b/>
          <w:bCs/>
          <w:sz w:val="24"/>
          <w:szCs w:val="24"/>
        </w:rPr>
      </w:pPr>
    </w:p>
    <w:p w:rsidR="00DB4D89" w:rsidRPr="00DB4D89" w:rsidRDefault="00DB4D89" w:rsidP="00317502">
      <w:pPr>
        <w:widowControl w:val="0"/>
        <w:numPr>
          <w:ilvl w:val="1"/>
          <w:numId w:val="8"/>
        </w:numPr>
        <w:adjustRightInd w:val="0"/>
        <w:spacing w:after="200" w:line="276" w:lineRule="auto"/>
        <w:ind w:left="0" w:firstLine="709"/>
        <w:jc w:val="both"/>
        <w:textAlignment w:val="baseline"/>
        <w:rPr>
          <w:rFonts w:eastAsia="Calibri"/>
          <w:b/>
          <w:sz w:val="24"/>
          <w:szCs w:val="24"/>
          <w:lang w:eastAsia="en-US"/>
        </w:rPr>
      </w:pPr>
      <w:r w:rsidRPr="00DB4D89">
        <w:rPr>
          <w:rFonts w:eastAsia="Calibri"/>
          <w:b/>
          <w:sz w:val="24"/>
          <w:szCs w:val="24"/>
          <w:lang w:eastAsia="en-US"/>
        </w:rPr>
        <w:lastRenderedPageBreak/>
        <w:t xml:space="preserve">Перечень </w:t>
      </w:r>
      <w:r w:rsidR="005D68CD" w:rsidRPr="00DB4D89">
        <w:rPr>
          <w:rFonts w:eastAsia="Calibri"/>
          <w:b/>
          <w:sz w:val="24"/>
          <w:szCs w:val="24"/>
          <w:lang w:eastAsia="en-US"/>
        </w:rPr>
        <w:t>правовых актов,</w:t>
      </w:r>
      <w:r w:rsidRPr="00DB4D89">
        <w:rPr>
          <w:rFonts w:eastAsia="Calibri"/>
          <w:b/>
          <w:sz w:val="24"/>
          <w:szCs w:val="24"/>
          <w:lang w:eastAsia="en-US"/>
        </w:rPr>
        <w:t xml:space="preserve"> принятых на уровне муниципального образования по «дорожным картам» муниципальных программ по обеспечение доступности учреждений культуры для маломобильных групп населения (Доступная среда).</w:t>
      </w:r>
    </w:p>
    <w:p w:rsidR="00DB4D89" w:rsidRPr="00DB4D89" w:rsidRDefault="00DB4D89" w:rsidP="00DB4D89">
      <w:pPr>
        <w:widowControl w:val="0"/>
        <w:adjustRightInd w:val="0"/>
        <w:ind w:firstLine="709"/>
        <w:jc w:val="both"/>
        <w:textAlignment w:val="baseline"/>
        <w:rPr>
          <w:b/>
          <w:sz w:val="24"/>
          <w:szCs w:val="24"/>
        </w:rPr>
      </w:pPr>
      <w:r w:rsidRPr="00DB4D89">
        <w:rPr>
          <w:b/>
          <w:sz w:val="24"/>
          <w:szCs w:val="24"/>
        </w:rPr>
        <w:t>Финансирование мероприятий, направленных на обеспечение доступности учреждений культуры для маломобильных групп населения по Доступной среде.</w:t>
      </w:r>
    </w:p>
    <w:p w:rsidR="00DB4D89" w:rsidRPr="00DB4D89" w:rsidRDefault="00DB4D89" w:rsidP="00DB4D89">
      <w:pPr>
        <w:widowControl w:val="0"/>
        <w:adjustRightInd w:val="0"/>
        <w:ind w:firstLine="709"/>
        <w:jc w:val="both"/>
        <w:textAlignment w:val="baseline"/>
        <w:rPr>
          <w:b/>
          <w:sz w:val="24"/>
          <w:szCs w:val="24"/>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0"/>
        <w:gridCol w:w="1814"/>
        <w:gridCol w:w="1701"/>
        <w:gridCol w:w="1417"/>
        <w:gridCol w:w="1063"/>
        <w:gridCol w:w="1063"/>
        <w:gridCol w:w="1135"/>
      </w:tblGrid>
      <w:tr w:rsidR="00DB4D89" w:rsidRPr="00DB4D89" w:rsidTr="001112A5">
        <w:tc>
          <w:tcPr>
            <w:tcW w:w="6550" w:type="dxa"/>
            <w:vMerge w:val="restart"/>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Мероприятия</w:t>
            </w:r>
          </w:p>
        </w:tc>
        <w:tc>
          <w:tcPr>
            <w:tcW w:w="1814" w:type="dxa"/>
            <w:vMerge w:val="restart"/>
            <w:tcBorders>
              <w:top w:val="single" w:sz="4" w:space="0" w:color="000000"/>
              <w:left w:val="single" w:sz="4" w:space="0" w:color="000000"/>
              <w:right w:val="single" w:sz="4" w:space="0" w:color="000000"/>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Кол-во </w:t>
            </w:r>
            <w:proofErr w:type="spellStart"/>
            <w:r w:rsidRPr="00DB4D89">
              <w:rPr>
                <w:rFonts w:eastAsia="Calibri"/>
                <w:b/>
                <w:sz w:val="22"/>
                <w:szCs w:val="22"/>
                <w:lang w:eastAsia="en-US"/>
              </w:rPr>
              <w:t>учрежде-ний</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Всего </w:t>
            </w:r>
            <w:proofErr w:type="spellStart"/>
            <w:proofErr w:type="gramStart"/>
            <w:r w:rsidRPr="00DB4D89">
              <w:rPr>
                <w:rFonts w:eastAsia="Calibri"/>
                <w:b/>
                <w:sz w:val="22"/>
                <w:szCs w:val="22"/>
                <w:lang w:eastAsia="en-US"/>
              </w:rPr>
              <w:t>запланиро-вано</w:t>
            </w:r>
            <w:proofErr w:type="spellEnd"/>
            <w:proofErr w:type="gramEnd"/>
            <w:r w:rsidRPr="00DB4D89">
              <w:rPr>
                <w:rFonts w:eastAsia="Calibri"/>
                <w:b/>
                <w:sz w:val="22"/>
                <w:szCs w:val="22"/>
                <w:lang w:eastAsia="en-US"/>
              </w:rPr>
              <w:t xml:space="preserve"> в 2020 году,</w:t>
            </w:r>
          </w:p>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тыс. руб.</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proofErr w:type="spellStart"/>
            <w:r w:rsidRPr="00DB4D89">
              <w:rPr>
                <w:rFonts w:eastAsia="Calibri"/>
                <w:b/>
                <w:sz w:val="22"/>
                <w:szCs w:val="22"/>
                <w:lang w:eastAsia="en-US"/>
              </w:rPr>
              <w:t>Фактичес</w:t>
            </w:r>
            <w:proofErr w:type="spellEnd"/>
            <w:r w:rsidRPr="00DB4D89">
              <w:rPr>
                <w:rFonts w:eastAsia="Calibri"/>
                <w:b/>
                <w:sz w:val="22"/>
                <w:szCs w:val="22"/>
                <w:lang w:eastAsia="en-US"/>
              </w:rPr>
              <w:t xml:space="preserve">-кое освоение </w:t>
            </w:r>
            <w:r w:rsidRPr="00DB4D89">
              <w:rPr>
                <w:rFonts w:eastAsia="Calibri"/>
                <w:b/>
                <w:sz w:val="22"/>
                <w:szCs w:val="22"/>
                <w:lang w:eastAsia="en-US"/>
              </w:rPr>
              <w:br/>
              <w:t>в 2020 году, тыс. руб.</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Объем финансирования, тыс. руб.</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План </w:t>
            </w:r>
            <w:r w:rsidRPr="00DB4D89">
              <w:rPr>
                <w:rFonts w:eastAsia="Calibri"/>
                <w:b/>
                <w:sz w:val="22"/>
                <w:szCs w:val="22"/>
                <w:lang w:eastAsia="en-US"/>
              </w:rPr>
              <w:br/>
              <w:t>на 2021 год, тыс. руб.</w:t>
            </w:r>
          </w:p>
        </w:tc>
      </w:tr>
      <w:tr w:rsidR="00DB4D89" w:rsidRPr="00DB4D89" w:rsidTr="001112A5">
        <w:trPr>
          <w:trHeight w:val="602"/>
        </w:trPr>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p>
        </w:tc>
        <w:tc>
          <w:tcPr>
            <w:tcW w:w="1814" w:type="dxa"/>
            <w:vMerge/>
            <w:tcBorders>
              <w:left w:val="single" w:sz="4" w:space="0" w:color="000000"/>
              <w:bottom w:val="single" w:sz="4" w:space="0" w:color="000000"/>
              <w:right w:val="single" w:sz="4" w:space="0" w:color="000000"/>
            </w:tcBorders>
            <w:vAlign w:val="center"/>
          </w:tcPr>
          <w:p w:rsidR="00DB4D89" w:rsidRPr="00DB4D89" w:rsidRDefault="00DB4D89" w:rsidP="00DB4D89">
            <w:pPr>
              <w:jc w:val="center"/>
              <w:rPr>
                <w:rFonts w:eastAsia="Calibri"/>
                <w:b/>
                <w:sz w:val="22"/>
                <w:szCs w:val="22"/>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2018 г.</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2019 г.</w:t>
            </w: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B4D89" w:rsidRPr="00DB4D89" w:rsidRDefault="00DB4D89" w:rsidP="00DB4D89">
            <w:pPr>
              <w:jc w:val="center"/>
              <w:rPr>
                <w:rFonts w:eastAsia="Calibri"/>
                <w:b/>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0"/>
                <w:numId w:val="4"/>
              </w:numPr>
              <w:spacing w:after="200" w:line="276" w:lineRule="auto"/>
              <w:ind w:left="0" w:firstLine="34"/>
              <w:contextualSpacing/>
              <w:rPr>
                <w:rFonts w:eastAsia="Calibri"/>
                <w:sz w:val="22"/>
                <w:szCs w:val="22"/>
                <w:lang w:eastAsia="en-US"/>
              </w:rPr>
            </w:pPr>
            <w:r w:rsidRPr="00DB4D89">
              <w:rPr>
                <w:rFonts w:eastAsia="Calibri"/>
                <w:sz w:val="22"/>
                <w:szCs w:val="22"/>
                <w:lang w:eastAsia="en-US"/>
              </w:rPr>
              <w:t>Музеи, в том числе</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712BE5" w:rsidRPr="00DB4D89" w:rsidTr="006B2A0C">
        <w:tc>
          <w:tcPr>
            <w:tcW w:w="6550" w:type="dxa"/>
            <w:tcBorders>
              <w:top w:val="single" w:sz="4" w:space="0" w:color="000000"/>
              <w:left w:val="single" w:sz="4" w:space="0" w:color="000000"/>
              <w:bottom w:val="single" w:sz="4" w:space="0" w:color="000000"/>
              <w:right w:val="single" w:sz="4" w:space="0" w:color="000000"/>
            </w:tcBorders>
          </w:tcPr>
          <w:p w:rsidR="00712BE5" w:rsidRPr="00DB4D89" w:rsidRDefault="00712BE5" w:rsidP="00712BE5">
            <w:pPr>
              <w:numPr>
                <w:ilvl w:val="1"/>
                <w:numId w:val="4"/>
              </w:numPr>
              <w:spacing w:after="200" w:line="276" w:lineRule="auto"/>
              <w:ind w:left="0" w:firstLine="242"/>
              <w:contextualSpacing/>
              <w:rPr>
                <w:rFonts w:eastAsia="Calibri"/>
                <w:sz w:val="22"/>
                <w:szCs w:val="22"/>
                <w:lang w:eastAsia="en-US"/>
              </w:rPr>
            </w:pPr>
            <w:r w:rsidRPr="00DB4D89">
              <w:rPr>
                <w:rFonts w:eastAsia="Calibri"/>
                <w:sz w:val="22"/>
                <w:szCs w:val="22"/>
                <w:lang w:eastAsia="en-US"/>
              </w:rPr>
              <w:t xml:space="preserve">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w:t>
            </w:r>
            <w:r w:rsidRPr="00DB4D89">
              <w:rPr>
                <w:rFonts w:eastAsia="Calibri"/>
                <w:sz w:val="22"/>
                <w:szCs w:val="22"/>
                <w:lang w:eastAsia="en-US"/>
              </w:rPr>
              <w:br/>
              <w:t>с нарушением функций опорно-двигательного аппарата.</w:t>
            </w:r>
          </w:p>
        </w:tc>
        <w:tc>
          <w:tcPr>
            <w:tcW w:w="1814" w:type="dxa"/>
            <w:tcBorders>
              <w:top w:val="single" w:sz="4" w:space="0" w:color="000000"/>
              <w:left w:val="single" w:sz="4" w:space="0" w:color="000000"/>
              <w:bottom w:val="single" w:sz="4" w:space="0" w:color="000000"/>
              <w:right w:val="single" w:sz="4" w:space="0" w:color="000000"/>
            </w:tcBorders>
          </w:tcPr>
          <w:p w:rsidR="00712BE5" w:rsidRPr="00DD203B" w:rsidRDefault="00712BE5" w:rsidP="00712BE5">
            <w:pPr>
              <w:jc w:val="center"/>
              <w:rPr>
                <w:rFonts w:eastAsia="Calibri"/>
                <w:lang w:eastAsia="en-US"/>
              </w:rPr>
            </w:pPr>
            <w:r w:rsidRPr="00DD203B">
              <w:rPr>
                <w:rFonts w:eastAsia="Calibri"/>
                <w:lang w:eastAsia="en-US"/>
              </w:rPr>
              <w:t>1</w:t>
            </w:r>
          </w:p>
          <w:p w:rsidR="001112A5" w:rsidRDefault="00712BE5" w:rsidP="00712BE5">
            <w:pPr>
              <w:jc w:val="center"/>
              <w:rPr>
                <w:rFonts w:eastAsia="Calibri"/>
                <w:lang w:eastAsia="en-US"/>
              </w:rPr>
            </w:pPr>
            <w:r w:rsidRPr="00DD203B">
              <w:rPr>
                <w:rFonts w:eastAsia="Calibri"/>
                <w:lang w:eastAsia="en-US"/>
              </w:rPr>
              <w:t>(Дворец искусств,</w:t>
            </w:r>
          </w:p>
          <w:p w:rsidR="001112A5" w:rsidRDefault="00712BE5" w:rsidP="00712BE5">
            <w:pPr>
              <w:jc w:val="center"/>
              <w:rPr>
                <w:rFonts w:eastAsia="Calibri"/>
                <w:lang w:eastAsia="en-US"/>
              </w:rPr>
            </w:pPr>
            <w:r w:rsidRPr="00DD203B">
              <w:rPr>
                <w:rFonts w:eastAsia="Calibri"/>
                <w:lang w:eastAsia="en-US"/>
              </w:rPr>
              <w:t xml:space="preserve"> </w:t>
            </w:r>
            <w:r w:rsidR="001112A5">
              <w:rPr>
                <w:rFonts w:eastAsia="Calibri"/>
                <w:lang w:eastAsia="en-US"/>
              </w:rPr>
              <w:t>(ДК «Прометей» культурно-досуговый комплекс)</w:t>
            </w:r>
            <w:r w:rsidRPr="00DD203B">
              <w:rPr>
                <w:rFonts w:eastAsia="Calibri"/>
                <w:lang w:eastAsia="en-US"/>
              </w:rPr>
              <w:t>,</w:t>
            </w:r>
          </w:p>
          <w:p w:rsidR="00712BE5" w:rsidRPr="00DD203B" w:rsidRDefault="00712BE5" w:rsidP="00712BE5">
            <w:pPr>
              <w:jc w:val="center"/>
              <w:rPr>
                <w:rFonts w:eastAsia="Calibri"/>
                <w:lang w:eastAsia="en-US"/>
              </w:rPr>
            </w:pPr>
            <w:r w:rsidRPr="00DD203B">
              <w:rPr>
                <w:rFonts w:eastAsia="Calibri"/>
                <w:lang w:eastAsia="en-US"/>
              </w:rPr>
              <w:t xml:space="preserve"> ДК «Сибирь»)</w:t>
            </w:r>
          </w:p>
        </w:tc>
        <w:tc>
          <w:tcPr>
            <w:tcW w:w="1701" w:type="dxa"/>
            <w:tcBorders>
              <w:top w:val="single" w:sz="4" w:space="0" w:color="000000"/>
              <w:left w:val="single" w:sz="4" w:space="0" w:color="000000"/>
              <w:bottom w:val="single" w:sz="4" w:space="0" w:color="000000"/>
              <w:right w:val="single" w:sz="4" w:space="0" w:color="000000"/>
            </w:tcBorders>
          </w:tcPr>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r w:rsidRPr="006B2A0C">
              <w:rPr>
                <w:rFonts w:eastAsia="Calibri"/>
                <w:sz w:val="22"/>
                <w:szCs w:val="22"/>
                <w:lang w:eastAsia="en-US"/>
              </w:rPr>
              <w:t>820,06</w:t>
            </w:r>
          </w:p>
        </w:tc>
        <w:tc>
          <w:tcPr>
            <w:tcW w:w="1417" w:type="dxa"/>
            <w:tcBorders>
              <w:top w:val="single" w:sz="4" w:space="0" w:color="000000"/>
              <w:left w:val="single" w:sz="4" w:space="0" w:color="000000"/>
              <w:bottom w:val="single" w:sz="4" w:space="0" w:color="000000"/>
              <w:right w:val="single" w:sz="4" w:space="0" w:color="000000"/>
            </w:tcBorders>
          </w:tcPr>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r w:rsidRPr="006B2A0C">
              <w:rPr>
                <w:rFonts w:eastAsia="Calibri"/>
                <w:sz w:val="22"/>
                <w:szCs w:val="22"/>
                <w:lang w:eastAsia="en-US"/>
              </w:rPr>
              <w:t>820,06</w:t>
            </w:r>
          </w:p>
        </w:tc>
        <w:tc>
          <w:tcPr>
            <w:tcW w:w="1063" w:type="dxa"/>
            <w:tcBorders>
              <w:top w:val="single" w:sz="4" w:space="0" w:color="000000"/>
              <w:left w:val="single" w:sz="4" w:space="0" w:color="000000"/>
              <w:bottom w:val="single" w:sz="4" w:space="0" w:color="000000"/>
              <w:right w:val="single" w:sz="4" w:space="0" w:color="000000"/>
            </w:tcBorders>
          </w:tcPr>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p>
          <w:p w:rsidR="00712BE5" w:rsidRPr="006B2A0C" w:rsidRDefault="00712BE5" w:rsidP="006B2A0C">
            <w:pPr>
              <w:jc w:val="center"/>
              <w:rPr>
                <w:rFonts w:eastAsia="Calibri"/>
                <w:sz w:val="22"/>
                <w:szCs w:val="22"/>
                <w:lang w:eastAsia="en-US"/>
              </w:rPr>
            </w:pPr>
            <w:r w:rsidRPr="006B2A0C">
              <w:rPr>
                <w:sz w:val="22"/>
                <w:szCs w:val="22"/>
              </w:rPr>
              <w:t>39,1</w:t>
            </w:r>
          </w:p>
        </w:tc>
        <w:tc>
          <w:tcPr>
            <w:tcW w:w="1063" w:type="dxa"/>
            <w:tcBorders>
              <w:top w:val="single" w:sz="4" w:space="0" w:color="000000"/>
              <w:left w:val="single" w:sz="4" w:space="0" w:color="000000"/>
              <w:bottom w:val="single" w:sz="4" w:space="0" w:color="000000"/>
              <w:right w:val="single" w:sz="4" w:space="0" w:color="000000"/>
            </w:tcBorders>
          </w:tcPr>
          <w:p w:rsidR="006B2A0C" w:rsidRPr="006B2A0C" w:rsidRDefault="006B2A0C" w:rsidP="006B2A0C">
            <w:pPr>
              <w:jc w:val="center"/>
              <w:rPr>
                <w:rFonts w:eastAsia="Calibri"/>
                <w:sz w:val="22"/>
                <w:szCs w:val="22"/>
                <w:lang w:eastAsia="en-US"/>
              </w:rPr>
            </w:pPr>
          </w:p>
          <w:p w:rsidR="006B2A0C" w:rsidRPr="006B2A0C" w:rsidRDefault="006B2A0C" w:rsidP="006B2A0C">
            <w:pPr>
              <w:jc w:val="center"/>
              <w:rPr>
                <w:rFonts w:eastAsia="Calibri"/>
                <w:sz w:val="22"/>
                <w:szCs w:val="22"/>
                <w:lang w:eastAsia="en-US"/>
              </w:rPr>
            </w:pPr>
          </w:p>
          <w:p w:rsidR="006B2A0C" w:rsidRPr="006B2A0C" w:rsidRDefault="006B2A0C" w:rsidP="006B2A0C">
            <w:pPr>
              <w:jc w:val="center"/>
              <w:rPr>
                <w:rFonts w:eastAsia="Calibri"/>
                <w:sz w:val="22"/>
                <w:szCs w:val="22"/>
                <w:lang w:eastAsia="en-US"/>
              </w:rPr>
            </w:pPr>
          </w:p>
          <w:p w:rsidR="006B2A0C" w:rsidRDefault="006B2A0C" w:rsidP="006B2A0C">
            <w:pPr>
              <w:jc w:val="center"/>
              <w:rPr>
                <w:rFonts w:eastAsia="Calibri"/>
                <w:sz w:val="22"/>
                <w:szCs w:val="22"/>
                <w:lang w:eastAsia="en-US"/>
              </w:rPr>
            </w:pPr>
          </w:p>
          <w:p w:rsidR="00712BE5" w:rsidRPr="006B2A0C" w:rsidRDefault="006B2A0C" w:rsidP="006B2A0C">
            <w:pPr>
              <w:jc w:val="center"/>
              <w:rPr>
                <w:rFonts w:eastAsia="Calibri"/>
                <w:sz w:val="22"/>
                <w:szCs w:val="22"/>
                <w:lang w:eastAsia="en-US"/>
              </w:rPr>
            </w:pPr>
            <w:r w:rsidRPr="006B2A0C">
              <w:rPr>
                <w:rFonts w:eastAsia="Calibri"/>
                <w:sz w:val="22"/>
                <w:szCs w:val="22"/>
                <w:lang w:eastAsia="en-US"/>
              </w:rPr>
              <w:t>50,0</w:t>
            </w:r>
          </w:p>
        </w:tc>
        <w:tc>
          <w:tcPr>
            <w:tcW w:w="1135" w:type="dxa"/>
            <w:tcBorders>
              <w:top w:val="single" w:sz="4" w:space="0" w:color="000000"/>
              <w:left w:val="single" w:sz="4" w:space="0" w:color="000000"/>
              <w:bottom w:val="single" w:sz="4" w:space="0" w:color="000000"/>
              <w:right w:val="single" w:sz="4" w:space="0" w:color="000000"/>
            </w:tcBorders>
          </w:tcPr>
          <w:p w:rsidR="00712BE5" w:rsidRPr="00DB4D89" w:rsidRDefault="00712BE5" w:rsidP="00712BE5">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1"/>
                <w:numId w:val="4"/>
              </w:numPr>
              <w:spacing w:after="200" w:line="276" w:lineRule="auto"/>
              <w:ind w:left="0" w:firstLine="242"/>
              <w:contextualSpacing/>
              <w:rPr>
                <w:rFonts w:eastAsia="Calibri"/>
                <w:sz w:val="22"/>
                <w:szCs w:val="22"/>
                <w:lang w:eastAsia="en-US"/>
              </w:rPr>
            </w:pPr>
            <w:r w:rsidRPr="00DB4D89">
              <w:rPr>
                <w:rFonts w:eastAsia="Calibri"/>
                <w:sz w:val="22"/>
                <w:szCs w:val="22"/>
                <w:lang w:eastAsia="en-US"/>
              </w:rPr>
              <w:t xml:space="preserve">Обеспечение доступности предоставляемых инвалидам услуг </w:t>
            </w:r>
            <w:r w:rsidRPr="00DB4D89">
              <w:rPr>
                <w:rFonts w:eastAsia="Calibri"/>
                <w:sz w:val="22"/>
                <w:szCs w:val="22"/>
                <w:lang w:eastAsia="en-US"/>
              </w:rPr>
              <w:br/>
              <w:t>с учетом имеющихся у них нарушений</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1"/>
                <w:numId w:val="4"/>
              </w:numPr>
              <w:spacing w:after="200" w:line="276" w:lineRule="auto"/>
              <w:ind w:left="0" w:firstLine="242"/>
              <w:contextualSpacing/>
              <w:rPr>
                <w:rFonts w:eastAsia="Calibri"/>
                <w:sz w:val="22"/>
                <w:szCs w:val="22"/>
                <w:lang w:eastAsia="en-US"/>
              </w:rPr>
            </w:pPr>
            <w:r w:rsidRPr="00DB4D89">
              <w:rPr>
                <w:rFonts w:eastAsia="Calibri"/>
                <w:sz w:val="22"/>
                <w:szCs w:val="22"/>
                <w:lang w:eastAsia="en-US"/>
              </w:rPr>
              <w:t>Информационно-методическое и кадровое обеспечение системы реабилитации и социальной интеграции инвалидов</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1"/>
                <w:numId w:val="4"/>
              </w:numPr>
              <w:spacing w:after="200" w:line="276" w:lineRule="auto"/>
              <w:ind w:left="0" w:firstLine="242"/>
              <w:contextualSpacing/>
              <w:rPr>
                <w:rFonts w:eastAsia="Calibri"/>
                <w:sz w:val="22"/>
                <w:szCs w:val="22"/>
                <w:lang w:eastAsia="en-US"/>
              </w:rPr>
            </w:pPr>
            <w:r w:rsidRPr="00DB4D89">
              <w:rPr>
                <w:rFonts w:eastAsia="Calibri"/>
                <w:sz w:val="22"/>
                <w:szCs w:val="22"/>
                <w:lang w:eastAsia="en-US"/>
              </w:rPr>
              <w:t xml:space="preserve">Проведение общественно-просветительских кампаний </w:t>
            </w:r>
            <w:r w:rsidRPr="00DB4D89">
              <w:rPr>
                <w:rFonts w:eastAsia="Calibri"/>
                <w:sz w:val="22"/>
                <w:szCs w:val="22"/>
                <w:lang w:eastAsia="en-US"/>
              </w:rPr>
              <w:br/>
              <w:t>по распространению идей, принципов и средств формирования доступной среды для инвалидов</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0"/>
                <w:numId w:val="4"/>
              </w:numPr>
              <w:spacing w:after="200" w:line="276" w:lineRule="auto"/>
              <w:ind w:left="0" w:firstLine="176"/>
              <w:contextualSpacing/>
              <w:rPr>
                <w:rFonts w:eastAsia="Calibri"/>
                <w:sz w:val="22"/>
                <w:szCs w:val="22"/>
                <w:lang w:eastAsia="en-US"/>
              </w:rPr>
            </w:pPr>
            <w:r w:rsidRPr="00DB4D89">
              <w:rPr>
                <w:rFonts w:eastAsia="Calibri"/>
                <w:sz w:val="22"/>
                <w:szCs w:val="22"/>
                <w:lang w:eastAsia="en-US"/>
              </w:rPr>
              <w:t>Библиотеки, в том числе</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1"/>
                <w:numId w:val="4"/>
              </w:numPr>
              <w:spacing w:after="200" w:line="276" w:lineRule="auto"/>
              <w:ind w:left="0" w:firstLine="242"/>
              <w:contextualSpacing/>
              <w:rPr>
                <w:rFonts w:eastAsia="Calibri"/>
                <w:sz w:val="22"/>
                <w:szCs w:val="22"/>
                <w:lang w:eastAsia="en-US"/>
              </w:rPr>
            </w:pPr>
            <w:r w:rsidRPr="00DB4D89">
              <w:rPr>
                <w:rFonts w:eastAsia="Calibri"/>
                <w:sz w:val="22"/>
                <w:szCs w:val="22"/>
                <w:lang w:eastAsia="en-US"/>
              </w:rPr>
              <w:lastRenderedPageBreak/>
              <w:t xml:space="preserve">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w:t>
            </w:r>
            <w:r w:rsidRPr="00DB4D89">
              <w:rPr>
                <w:rFonts w:eastAsia="Calibri"/>
                <w:sz w:val="22"/>
                <w:szCs w:val="22"/>
                <w:lang w:eastAsia="en-US"/>
              </w:rPr>
              <w:br/>
              <w:t>с нарушением функций опорно-двигательного аппарата.</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1"/>
                <w:numId w:val="4"/>
              </w:numPr>
              <w:spacing w:after="200" w:line="276" w:lineRule="auto"/>
              <w:ind w:left="0" w:firstLine="242"/>
              <w:contextualSpacing/>
              <w:rPr>
                <w:rFonts w:eastAsia="Calibri"/>
                <w:sz w:val="22"/>
                <w:szCs w:val="22"/>
                <w:lang w:eastAsia="en-US"/>
              </w:rPr>
            </w:pPr>
            <w:r w:rsidRPr="00DB4D89">
              <w:rPr>
                <w:rFonts w:eastAsia="Calibri"/>
                <w:sz w:val="22"/>
                <w:szCs w:val="22"/>
                <w:lang w:eastAsia="en-US"/>
              </w:rPr>
              <w:t xml:space="preserve">Обеспечение доступности предоставляемых инвалидам услуг </w:t>
            </w:r>
            <w:r w:rsidRPr="00DB4D89">
              <w:rPr>
                <w:rFonts w:eastAsia="Calibri"/>
                <w:sz w:val="22"/>
                <w:szCs w:val="22"/>
                <w:lang w:eastAsia="en-US"/>
              </w:rPr>
              <w:br/>
              <w:t>с учетом имеющихся у них нарушений</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1"/>
                <w:numId w:val="4"/>
              </w:numPr>
              <w:spacing w:after="200" w:line="276" w:lineRule="auto"/>
              <w:ind w:left="0" w:firstLine="242"/>
              <w:contextualSpacing/>
              <w:rPr>
                <w:rFonts w:eastAsia="Calibri"/>
                <w:sz w:val="22"/>
                <w:szCs w:val="22"/>
                <w:lang w:eastAsia="en-US"/>
              </w:rPr>
            </w:pPr>
            <w:r w:rsidRPr="00DB4D89">
              <w:rPr>
                <w:rFonts w:eastAsia="Calibri"/>
                <w:sz w:val="22"/>
                <w:szCs w:val="22"/>
                <w:lang w:eastAsia="en-US"/>
              </w:rPr>
              <w:t>Информационно-методическое и кадровое обеспечение системы реабилитации и социальной интеграции инвалидов</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1"/>
                <w:numId w:val="4"/>
              </w:numPr>
              <w:spacing w:after="200" w:line="276" w:lineRule="auto"/>
              <w:ind w:left="0" w:firstLine="242"/>
              <w:contextualSpacing/>
              <w:rPr>
                <w:rFonts w:eastAsia="Calibri"/>
                <w:sz w:val="22"/>
                <w:szCs w:val="22"/>
                <w:lang w:eastAsia="en-US"/>
              </w:rPr>
            </w:pPr>
            <w:r w:rsidRPr="00DB4D89">
              <w:rPr>
                <w:rFonts w:eastAsia="Calibri"/>
                <w:sz w:val="22"/>
                <w:szCs w:val="22"/>
                <w:lang w:eastAsia="en-US"/>
              </w:rPr>
              <w:t xml:space="preserve">Проведение общественно-просветительских кампаний </w:t>
            </w:r>
            <w:r w:rsidRPr="00DB4D89">
              <w:rPr>
                <w:rFonts w:eastAsia="Calibri"/>
                <w:sz w:val="22"/>
                <w:szCs w:val="22"/>
                <w:lang w:eastAsia="en-US"/>
              </w:rPr>
              <w:br/>
              <w:t>по распространению идей, принципов и средств формирования доступной среды для инвалидов</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r w:rsidR="00DB4D89" w:rsidRPr="00DB4D89" w:rsidTr="001112A5">
        <w:tc>
          <w:tcPr>
            <w:tcW w:w="6550" w:type="dxa"/>
            <w:tcBorders>
              <w:top w:val="single" w:sz="4" w:space="0" w:color="000000"/>
              <w:left w:val="single" w:sz="4" w:space="0" w:color="000000"/>
              <w:bottom w:val="single" w:sz="4" w:space="0" w:color="000000"/>
              <w:right w:val="single" w:sz="4" w:space="0" w:color="000000"/>
            </w:tcBorders>
          </w:tcPr>
          <w:p w:rsidR="00DB4D89" w:rsidRPr="00DB4D89" w:rsidRDefault="00DB4D89" w:rsidP="00317502">
            <w:pPr>
              <w:numPr>
                <w:ilvl w:val="0"/>
                <w:numId w:val="4"/>
              </w:numPr>
              <w:spacing w:after="200" w:line="276" w:lineRule="auto"/>
              <w:ind w:left="0" w:firstLine="176"/>
              <w:contextualSpacing/>
              <w:rPr>
                <w:rFonts w:eastAsia="Calibri"/>
                <w:sz w:val="22"/>
                <w:szCs w:val="22"/>
                <w:lang w:eastAsia="en-US"/>
              </w:rPr>
            </w:pPr>
            <w:r w:rsidRPr="00DB4D89">
              <w:rPr>
                <w:rFonts w:eastAsia="Calibri"/>
                <w:sz w:val="22"/>
                <w:szCs w:val="22"/>
                <w:lang w:eastAsia="en-US"/>
              </w:rPr>
              <w:t>И т.д.</w:t>
            </w:r>
          </w:p>
        </w:tc>
        <w:tc>
          <w:tcPr>
            <w:tcW w:w="1814"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063"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DB4D89" w:rsidRPr="00DB4D89" w:rsidRDefault="00DB4D89" w:rsidP="00DB4D89">
            <w:pPr>
              <w:jc w:val="both"/>
              <w:rPr>
                <w:rFonts w:eastAsia="Calibri"/>
                <w:sz w:val="22"/>
                <w:szCs w:val="22"/>
                <w:lang w:eastAsia="en-US"/>
              </w:rPr>
            </w:pPr>
          </w:p>
        </w:tc>
      </w:tr>
    </w:tbl>
    <w:p w:rsidR="00DB4D89" w:rsidRPr="00DB4D89" w:rsidRDefault="00DB4D89" w:rsidP="00DB4D89">
      <w:pPr>
        <w:jc w:val="both"/>
        <w:rPr>
          <w:rFonts w:eastAsia="Calibri"/>
          <w:sz w:val="24"/>
          <w:szCs w:val="24"/>
          <w:lang w:eastAsia="en-US"/>
        </w:rPr>
      </w:pPr>
    </w:p>
    <w:p w:rsidR="00DB4D89" w:rsidRPr="00DB4D89" w:rsidRDefault="00DB4D89" w:rsidP="00317502">
      <w:pPr>
        <w:numPr>
          <w:ilvl w:val="1"/>
          <w:numId w:val="8"/>
        </w:numPr>
        <w:spacing w:after="200" w:line="276" w:lineRule="auto"/>
        <w:ind w:left="0" w:firstLine="709"/>
        <w:jc w:val="both"/>
        <w:rPr>
          <w:b/>
          <w:sz w:val="24"/>
          <w:szCs w:val="24"/>
        </w:rPr>
      </w:pPr>
      <w:r w:rsidRPr="00DB4D89">
        <w:rPr>
          <w:b/>
          <w:sz w:val="24"/>
          <w:szCs w:val="24"/>
        </w:rPr>
        <w:t>Информация об актуализации паспортов доступности раздела «Карта доступности объектов» на интернет-портале «Жить вместе» на 01.01.2021</w:t>
      </w:r>
    </w:p>
    <w:tbl>
      <w:tblPr>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4604"/>
        <w:gridCol w:w="2135"/>
        <w:gridCol w:w="5017"/>
      </w:tblGrid>
      <w:tr w:rsidR="00DB4D89" w:rsidRPr="00DB4D89" w:rsidTr="002E0023">
        <w:trPr>
          <w:trHeight w:val="594"/>
          <w:jc w:val="center"/>
        </w:trPr>
        <w:tc>
          <w:tcPr>
            <w:tcW w:w="2769"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Категория учреждения культуры</w:t>
            </w:r>
          </w:p>
        </w:tc>
        <w:tc>
          <w:tcPr>
            <w:tcW w:w="4604"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учреждений</w:t>
            </w:r>
          </w:p>
        </w:tc>
        <w:tc>
          <w:tcPr>
            <w:tcW w:w="2135"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зданий</w:t>
            </w:r>
          </w:p>
        </w:tc>
        <w:tc>
          <w:tcPr>
            <w:tcW w:w="5017"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b/>
                <w:bCs/>
                <w:sz w:val="22"/>
                <w:szCs w:val="22"/>
              </w:rPr>
            </w:pPr>
            <w:r w:rsidRPr="00DB4D89">
              <w:rPr>
                <w:rFonts w:eastAsia="Calibri"/>
                <w:b/>
                <w:sz w:val="22"/>
                <w:szCs w:val="22"/>
                <w:lang w:eastAsia="en-US"/>
              </w:rPr>
              <w:t>Количество паспортов размещенных</w:t>
            </w:r>
            <w:r w:rsidRPr="00DB4D89">
              <w:rPr>
                <w:b/>
                <w:bCs/>
                <w:sz w:val="22"/>
                <w:szCs w:val="22"/>
              </w:rPr>
              <w:t xml:space="preserve"> на интернет-портале «Жить вместе»</w:t>
            </w:r>
          </w:p>
        </w:tc>
      </w:tr>
      <w:tr w:rsidR="002E0023" w:rsidRPr="00DB4D89" w:rsidTr="002E0023">
        <w:trPr>
          <w:jc w:val="center"/>
        </w:trPr>
        <w:tc>
          <w:tcPr>
            <w:tcW w:w="2769" w:type="dxa"/>
            <w:tcBorders>
              <w:top w:val="single" w:sz="4" w:space="0" w:color="auto"/>
              <w:left w:val="single" w:sz="4" w:space="0" w:color="auto"/>
              <w:right w:val="single" w:sz="4" w:space="0" w:color="auto"/>
            </w:tcBorders>
          </w:tcPr>
          <w:p w:rsidR="002E0023" w:rsidRDefault="002E0023" w:rsidP="002E0023">
            <w:pPr>
              <w:contextualSpacing/>
              <w:rPr>
                <w:rFonts w:eastAsia="Calibri"/>
                <w:lang w:eastAsia="en-US"/>
              </w:rPr>
            </w:pPr>
            <w:r>
              <w:rPr>
                <w:rFonts w:eastAsia="Calibri"/>
                <w:lang w:eastAsia="en-US"/>
              </w:rPr>
              <w:t>Культурно-досуговые учреждения:</w:t>
            </w:r>
          </w:p>
          <w:p w:rsidR="002E0023" w:rsidRPr="00B84357" w:rsidRDefault="002E0023" w:rsidP="002E0023">
            <w:pPr>
              <w:tabs>
                <w:tab w:val="left" w:pos="264"/>
              </w:tabs>
              <w:contextualSpacing/>
              <w:rPr>
                <w:rFonts w:eastAsia="Calibri"/>
                <w:lang w:eastAsia="en-US"/>
              </w:rPr>
            </w:pPr>
            <w:r>
              <w:rPr>
                <w:rFonts w:eastAsia="Calibri"/>
                <w:lang w:eastAsia="en-US"/>
              </w:rPr>
              <w:t>МАУ «Дворец искусств»</w:t>
            </w:r>
          </w:p>
        </w:tc>
        <w:tc>
          <w:tcPr>
            <w:tcW w:w="4604" w:type="dxa"/>
            <w:tcBorders>
              <w:top w:val="single" w:sz="4" w:space="0" w:color="auto"/>
              <w:left w:val="single" w:sz="4" w:space="0" w:color="auto"/>
              <w:bottom w:val="single" w:sz="4" w:space="0" w:color="auto"/>
              <w:right w:val="single" w:sz="4" w:space="0" w:color="auto"/>
            </w:tcBorders>
          </w:tcPr>
          <w:p w:rsidR="002E0023" w:rsidRPr="00B84357" w:rsidRDefault="002E0023" w:rsidP="002E0023">
            <w:pPr>
              <w:jc w:val="center"/>
              <w:rPr>
                <w:rFonts w:eastAsia="Calibri"/>
                <w:lang w:eastAsia="en-US"/>
              </w:rPr>
            </w:pPr>
            <w:r>
              <w:rPr>
                <w:rFonts w:eastAsia="Calibri"/>
                <w:lang w:eastAsia="en-US"/>
              </w:rPr>
              <w:t>1</w:t>
            </w:r>
          </w:p>
        </w:tc>
        <w:tc>
          <w:tcPr>
            <w:tcW w:w="2135" w:type="dxa"/>
            <w:tcBorders>
              <w:top w:val="single" w:sz="4" w:space="0" w:color="auto"/>
              <w:left w:val="single" w:sz="4" w:space="0" w:color="auto"/>
              <w:bottom w:val="single" w:sz="4" w:space="0" w:color="auto"/>
              <w:right w:val="single" w:sz="4" w:space="0" w:color="auto"/>
            </w:tcBorders>
          </w:tcPr>
          <w:p w:rsidR="002E0023" w:rsidRPr="00B84357" w:rsidRDefault="002E0023" w:rsidP="002E0023">
            <w:pPr>
              <w:jc w:val="center"/>
              <w:rPr>
                <w:rFonts w:eastAsia="Calibri"/>
                <w:lang w:eastAsia="en-US"/>
              </w:rPr>
            </w:pPr>
            <w:r>
              <w:rPr>
                <w:rFonts w:eastAsia="Calibri"/>
                <w:lang w:eastAsia="en-US"/>
              </w:rPr>
              <w:t>3</w:t>
            </w:r>
          </w:p>
        </w:tc>
        <w:tc>
          <w:tcPr>
            <w:tcW w:w="5017" w:type="dxa"/>
            <w:tcBorders>
              <w:top w:val="single" w:sz="4" w:space="0" w:color="auto"/>
              <w:left w:val="single" w:sz="4" w:space="0" w:color="auto"/>
              <w:bottom w:val="single" w:sz="4" w:space="0" w:color="auto"/>
              <w:right w:val="single" w:sz="4" w:space="0" w:color="auto"/>
            </w:tcBorders>
          </w:tcPr>
          <w:p w:rsidR="002E0023" w:rsidRPr="00B84357" w:rsidRDefault="002E0023" w:rsidP="002E0023">
            <w:pPr>
              <w:jc w:val="center"/>
              <w:rPr>
                <w:rFonts w:eastAsia="Calibri"/>
                <w:lang w:eastAsia="en-US"/>
              </w:rPr>
            </w:pPr>
            <w:r>
              <w:rPr>
                <w:rFonts w:eastAsia="Calibri"/>
                <w:lang w:eastAsia="en-US"/>
              </w:rPr>
              <w:t>-</w:t>
            </w:r>
          </w:p>
        </w:tc>
      </w:tr>
    </w:tbl>
    <w:p w:rsidR="00DB4D89" w:rsidRDefault="00DB4D89" w:rsidP="00DB4D89">
      <w:pPr>
        <w:jc w:val="center"/>
        <w:rPr>
          <w:b/>
          <w:sz w:val="24"/>
          <w:szCs w:val="24"/>
        </w:rPr>
      </w:pPr>
    </w:p>
    <w:p w:rsidR="0037261B" w:rsidRDefault="0037261B" w:rsidP="00DB4D89">
      <w:pPr>
        <w:jc w:val="center"/>
        <w:rPr>
          <w:b/>
          <w:sz w:val="24"/>
          <w:szCs w:val="24"/>
        </w:rPr>
      </w:pPr>
    </w:p>
    <w:p w:rsidR="0037261B" w:rsidRPr="00DB4D89" w:rsidRDefault="0037261B" w:rsidP="00DB4D89">
      <w:pPr>
        <w:jc w:val="center"/>
        <w:rPr>
          <w:b/>
          <w:sz w:val="24"/>
          <w:szCs w:val="24"/>
        </w:rPr>
      </w:pPr>
    </w:p>
    <w:p w:rsidR="00DB4D89" w:rsidRPr="00DB4D89" w:rsidRDefault="00DB4D89" w:rsidP="00317502">
      <w:pPr>
        <w:numPr>
          <w:ilvl w:val="1"/>
          <w:numId w:val="8"/>
        </w:numPr>
        <w:spacing w:after="200" w:line="276" w:lineRule="auto"/>
        <w:ind w:left="0" w:firstLine="709"/>
        <w:jc w:val="both"/>
        <w:rPr>
          <w:b/>
          <w:sz w:val="24"/>
          <w:szCs w:val="24"/>
        </w:rPr>
      </w:pPr>
      <w:r w:rsidRPr="00DB4D89">
        <w:rPr>
          <w:b/>
          <w:sz w:val="24"/>
          <w:szCs w:val="24"/>
        </w:rPr>
        <w:lastRenderedPageBreak/>
        <w:t>Информация о размещении в «АИС ЕИПСК» информации о доступности учреждений культуры для посещения инвалидами и лицами с ограниченными возможностями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714"/>
        <w:gridCol w:w="1886"/>
        <w:gridCol w:w="3582"/>
        <w:gridCol w:w="3164"/>
      </w:tblGrid>
      <w:tr w:rsidR="00DB4D89" w:rsidRPr="00DB4D89" w:rsidTr="002E0023">
        <w:trPr>
          <w:trHeight w:val="922"/>
          <w:jc w:val="center"/>
        </w:trPr>
        <w:tc>
          <w:tcPr>
            <w:tcW w:w="2535"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Наименование учреждения</w:t>
            </w:r>
          </w:p>
        </w:tc>
        <w:tc>
          <w:tcPr>
            <w:tcW w:w="2714"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Дата регистрации </w:t>
            </w:r>
            <w:r w:rsidRPr="00DB4D89">
              <w:rPr>
                <w:rFonts w:eastAsia="Calibri"/>
                <w:b/>
                <w:sz w:val="22"/>
                <w:szCs w:val="22"/>
                <w:lang w:eastAsia="en-US"/>
              </w:rPr>
              <w:br/>
              <w:t>на сайте</w:t>
            </w:r>
          </w:p>
          <w:p w:rsidR="00DB4D89" w:rsidRPr="00DB4D89" w:rsidRDefault="00DB4D89" w:rsidP="00DB4D89">
            <w:pPr>
              <w:jc w:val="center"/>
              <w:rPr>
                <w:rFonts w:eastAsia="Calibri"/>
                <w:b/>
                <w:sz w:val="22"/>
                <w:szCs w:val="22"/>
                <w:lang w:eastAsia="en-US"/>
              </w:rPr>
            </w:pPr>
            <w:r w:rsidRPr="00DB4D89">
              <w:rPr>
                <w:b/>
                <w:sz w:val="22"/>
                <w:szCs w:val="22"/>
              </w:rPr>
              <w:t>АИС ЕИПСК</w:t>
            </w:r>
          </w:p>
        </w:tc>
        <w:tc>
          <w:tcPr>
            <w:tcW w:w="1886"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Периодичность размещения информаций</w:t>
            </w:r>
          </w:p>
        </w:tc>
        <w:tc>
          <w:tcPr>
            <w:tcW w:w="3582"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приказа об ответственных лицах за размещение информаций на сайте АИС ЕИПСК</w:t>
            </w:r>
          </w:p>
        </w:tc>
        <w:tc>
          <w:tcPr>
            <w:tcW w:w="3164"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Наличие на сайте учреждения версии для слабовидящих</w:t>
            </w:r>
          </w:p>
        </w:tc>
      </w:tr>
      <w:tr w:rsidR="002E0023" w:rsidRPr="00DB4D89" w:rsidTr="002E0023">
        <w:trPr>
          <w:jc w:val="center"/>
        </w:trPr>
        <w:tc>
          <w:tcPr>
            <w:tcW w:w="2535" w:type="dxa"/>
            <w:tcBorders>
              <w:top w:val="single" w:sz="4" w:space="0" w:color="auto"/>
              <w:left w:val="single" w:sz="4" w:space="0" w:color="auto"/>
              <w:bottom w:val="single" w:sz="4" w:space="0" w:color="auto"/>
              <w:right w:val="single" w:sz="4" w:space="0" w:color="auto"/>
            </w:tcBorders>
          </w:tcPr>
          <w:p w:rsidR="002E0023" w:rsidRPr="00B84357" w:rsidRDefault="002E0023" w:rsidP="002E0023">
            <w:pPr>
              <w:tabs>
                <w:tab w:val="left" w:pos="122"/>
              </w:tabs>
              <w:contextualSpacing/>
              <w:jc w:val="center"/>
              <w:rPr>
                <w:rFonts w:eastAsia="Calibri"/>
                <w:sz w:val="24"/>
                <w:szCs w:val="24"/>
                <w:lang w:eastAsia="en-US"/>
              </w:rPr>
            </w:pPr>
            <w:r>
              <w:rPr>
                <w:rFonts w:eastAsia="Calibri"/>
                <w:sz w:val="24"/>
                <w:szCs w:val="24"/>
                <w:lang w:eastAsia="en-US"/>
              </w:rPr>
              <w:t>МАУ «Дворец искусств»</w:t>
            </w:r>
          </w:p>
        </w:tc>
        <w:tc>
          <w:tcPr>
            <w:tcW w:w="2714" w:type="dxa"/>
            <w:tcBorders>
              <w:top w:val="single" w:sz="4" w:space="0" w:color="auto"/>
              <w:left w:val="single" w:sz="4" w:space="0" w:color="auto"/>
              <w:bottom w:val="single" w:sz="4" w:space="0" w:color="auto"/>
              <w:right w:val="single" w:sz="4" w:space="0" w:color="auto"/>
            </w:tcBorders>
          </w:tcPr>
          <w:p w:rsidR="002E0023" w:rsidRPr="009605AD" w:rsidRDefault="002E0023" w:rsidP="002E0023">
            <w:pPr>
              <w:jc w:val="center"/>
            </w:pPr>
            <w:r w:rsidRPr="009605AD">
              <w:t xml:space="preserve">22.08.2016 </w:t>
            </w:r>
          </w:p>
        </w:tc>
        <w:tc>
          <w:tcPr>
            <w:tcW w:w="1886" w:type="dxa"/>
            <w:tcBorders>
              <w:top w:val="single" w:sz="4" w:space="0" w:color="auto"/>
              <w:left w:val="single" w:sz="4" w:space="0" w:color="auto"/>
              <w:bottom w:val="single" w:sz="4" w:space="0" w:color="auto"/>
              <w:right w:val="single" w:sz="4" w:space="0" w:color="auto"/>
            </w:tcBorders>
          </w:tcPr>
          <w:p w:rsidR="002E0023" w:rsidRPr="009605AD" w:rsidRDefault="002E0023" w:rsidP="002E0023">
            <w:pPr>
              <w:jc w:val="center"/>
            </w:pPr>
            <w:r w:rsidRPr="009605AD">
              <w:t>Ежемесячно</w:t>
            </w:r>
          </w:p>
        </w:tc>
        <w:tc>
          <w:tcPr>
            <w:tcW w:w="3582" w:type="dxa"/>
            <w:tcBorders>
              <w:top w:val="single" w:sz="4" w:space="0" w:color="auto"/>
              <w:left w:val="single" w:sz="4" w:space="0" w:color="auto"/>
              <w:bottom w:val="single" w:sz="4" w:space="0" w:color="auto"/>
              <w:right w:val="single" w:sz="4" w:space="0" w:color="auto"/>
            </w:tcBorders>
          </w:tcPr>
          <w:p w:rsidR="002E0023" w:rsidRPr="009605AD" w:rsidRDefault="002E0023" w:rsidP="002E0023">
            <w:pPr>
              <w:jc w:val="center"/>
            </w:pPr>
            <w:r w:rsidRPr="009605AD">
              <w:t>Приказ №101 от 01.11.2016 «О назначении ответственного лица за обеспечение наполняемости АИС ЕИПСК»</w:t>
            </w:r>
          </w:p>
        </w:tc>
        <w:tc>
          <w:tcPr>
            <w:tcW w:w="3164" w:type="dxa"/>
            <w:tcBorders>
              <w:top w:val="single" w:sz="4" w:space="0" w:color="auto"/>
              <w:left w:val="single" w:sz="4" w:space="0" w:color="auto"/>
              <w:bottom w:val="single" w:sz="4" w:space="0" w:color="auto"/>
              <w:right w:val="single" w:sz="4" w:space="0" w:color="auto"/>
            </w:tcBorders>
          </w:tcPr>
          <w:p w:rsidR="002E0023" w:rsidRPr="009605AD" w:rsidRDefault="002E0023" w:rsidP="002E0023">
            <w:pPr>
              <w:jc w:val="center"/>
            </w:pPr>
            <w:r w:rsidRPr="009605AD">
              <w:t xml:space="preserve">Да </w:t>
            </w:r>
          </w:p>
        </w:tc>
      </w:tr>
    </w:tbl>
    <w:p w:rsidR="00DB4D89" w:rsidRPr="00DB4D89" w:rsidRDefault="00DB4D89" w:rsidP="00DB4D89">
      <w:pPr>
        <w:jc w:val="center"/>
        <w:rPr>
          <w:sz w:val="24"/>
          <w:szCs w:val="24"/>
        </w:rPr>
      </w:pPr>
    </w:p>
    <w:p w:rsidR="00DB4D89" w:rsidRPr="00DB4D89" w:rsidRDefault="00DB4D89" w:rsidP="00317502">
      <w:pPr>
        <w:numPr>
          <w:ilvl w:val="1"/>
          <w:numId w:val="8"/>
        </w:numPr>
        <w:spacing w:after="200" w:line="276" w:lineRule="auto"/>
        <w:ind w:left="0" w:firstLine="709"/>
        <w:jc w:val="both"/>
        <w:rPr>
          <w:b/>
          <w:sz w:val="24"/>
          <w:szCs w:val="24"/>
        </w:rPr>
      </w:pPr>
      <w:r w:rsidRPr="00DB4D89">
        <w:rPr>
          <w:b/>
          <w:sz w:val="24"/>
          <w:szCs w:val="24"/>
        </w:rPr>
        <w:t>Информация о состоянии доступности приоритетных объектов и услуг в приоритетных сферах жизнедеятельности*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20"/>
        <w:gridCol w:w="4624"/>
      </w:tblGrid>
      <w:tr w:rsidR="00DB4D89" w:rsidRPr="00DB4D89" w:rsidTr="00DB4D89">
        <w:trPr>
          <w:jc w:val="center"/>
        </w:trPr>
        <w:tc>
          <w:tcPr>
            <w:tcW w:w="4838"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приоритетных объектов</w:t>
            </w:r>
          </w:p>
        </w:tc>
        <w:tc>
          <w:tcPr>
            <w:tcW w:w="4838"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доступных объектов</w:t>
            </w:r>
          </w:p>
        </w:tc>
        <w:tc>
          <w:tcPr>
            <w:tcW w:w="4839"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Количество объектов, нанесенных на карту доступности</w:t>
            </w:r>
          </w:p>
        </w:tc>
      </w:tr>
      <w:tr w:rsidR="00DB4D89" w:rsidRPr="00DB4D89" w:rsidTr="00DB4D89">
        <w:trPr>
          <w:jc w:val="center"/>
        </w:trPr>
        <w:tc>
          <w:tcPr>
            <w:tcW w:w="4838"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c>
          <w:tcPr>
            <w:tcW w:w="4838"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c>
          <w:tcPr>
            <w:tcW w:w="483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4"/>
                <w:szCs w:val="24"/>
                <w:lang w:eastAsia="en-US"/>
              </w:rPr>
            </w:pPr>
          </w:p>
        </w:tc>
      </w:tr>
    </w:tbl>
    <w:p w:rsidR="00DB4D89" w:rsidRPr="00DB4D89" w:rsidRDefault="00DB4D89" w:rsidP="00DB4D89">
      <w:pPr>
        <w:jc w:val="both"/>
        <w:rPr>
          <w:i/>
          <w:sz w:val="22"/>
          <w:szCs w:val="22"/>
        </w:rPr>
      </w:pPr>
      <w:r w:rsidRPr="00DB4D89">
        <w:rPr>
          <w:i/>
          <w:sz w:val="22"/>
          <w:szCs w:val="22"/>
        </w:rPr>
        <w:t xml:space="preserve">*Информация заполняется в соответствии с методическим пособием по обеспечению доступности для инвалидов объектов и услуг (письмо </w:t>
      </w:r>
      <w:proofErr w:type="spellStart"/>
      <w:r w:rsidRPr="00DB4D89">
        <w:rPr>
          <w:i/>
          <w:sz w:val="22"/>
          <w:szCs w:val="22"/>
        </w:rPr>
        <w:t>Депкультуры</w:t>
      </w:r>
      <w:proofErr w:type="spellEnd"/>
      <w:r w:rsidRPr="00DB4D89">
        <w:rPr>
          <w:i/>
          <w:sz w:val="22"/>
          <w:szCs w:val="22"/>
        </w:rPr>
        <w:t xml:space="preserve"> Югры от 28 октября 2016 года № 09-исх-4632)</w:t>
      </w:r>
    </w:p>
    <w:p w:rsidR="00DB4D89" w:rsidRPr="00DB4D89" w:rsidRDefault="00DB4D89" w:rsidP="00DB4D89">
      <w:pPr>
        <w:rPr>
          <w:sz w:val="24"/>
          <w:szCs w:val="24"/>
        </w:rPr>
      </w:pPr>
    </w:p>
    <w:p w:rsidR="00DB4D89" w:rsidRPr="00DB4D89" w:rsidRDefault="00DB4D89" w:rsidP="00317502">
      <w:pPr>
        <w:numPr>
          <w:ilvl w:val="1"/>
          <w:numId w:val="8"/>
        </w:numPr>
        <w:spacing w:after="200" w:line="276" w:lineRule="auto"/>
        <w:ind w:left="0" w:firstLine="709"/>
        <w:jc w:val="both"/>
        <w:rPr>
          <w:b/>
          <w:sz w:val="24"/>
          <w:szCs w:val="24"/>
        </w:rPr>
      </w:pPr>
      <w:r w:rsidRPr="00DB4D89">
        <w:rPr>
          <w:b/>
          <w:sz w:val="24"/>
          <w:szCs w:val="24"/>
        </w:rPr>
        <w:t>Результаты мониторинга исполнения Планов мероприятий по поэтапному повышению уровня доступности для инвалидов объектов и предоставляемых ими услуг («дорожные карты») в приоритетных сферах жизнедеятельности инвалидов*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341"/>
        <w:gridCol w:w="3276"/>
        <w:gridCol w:w="2570"/>
        <w:gridCol w:w="2410"/>
        <w:gridCol w:w="1888"/>
      </w:tblGrid>
      <w:tr w:rsidR="00DB4D89" w:rsidRPr="00DB4D89" w:rsidTr="00DB4D89">
        <w:trPr>
          <w:jc w:val="center"/>
        </w:trPr>
        <w:tc>
          <w:tcPr>
            <w:tcW w:w="1426"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Всего объектов культуры</w:t>
            </w:r>
          </w:p>
        </w:tc>
        <w:tc>
          <w:tcPr>
            <w:tcW w:w="2484" w:type="dxa"/>
            <w:tcBorders>
              <w:top w:val="single" w:sz="4" w:space="0" w:color="auto"/>
              <w:left w:val="single" w:sz="4" w:space="0" w:color="auto"/>
              <w:bottom w:val="single" w:sz="4" w:space="0" w:color="auto"/>
              <w:right w:val="single" w:sz="4" w:space="0" w:color="auto"/>
            </w:tcBorders>
            <w:vAlign w:val="center"/>
            <w:hideMark/>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Из них имеют паспорт доступности</w:t>
            </w:r>
          </w:p>
        </w:tc>
        <w:tc>
          <w:tcPr>
            <w:tcW w:w="3449"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Обеспечен беспрепятственный доступ к объектам и услугам</w:t>
            </w:r>
          </w:p>
        </w:tc>
        <w:tc>
          <w:tcPr>
            <w:tcW w:w="2691"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Обеспечен доступ </w:t>
            </w:r>
            <w:r w:rsidRPr="00DB4D89">
              <w:rPr>
                <w:rFonts w:eastAsia="Calibri"/>
                <w:b/>
                <w:sz w:val="22"/>
                <w:szCs w:val="22"/>
                <w:lang w:eastAsia="en-US"/>
              </w:rPr>
              <w:br/>
              <w:t xml:space="preserve">к услугам </w:t>
            </w:r>
            <w:r w:rsidRPr="00DB4D89">
              <w:rPr>
                <w:rFonts w:eastAsia="Calibri"/>
                <w:b/>
                <w:sz w:val="22"/>
                <w:szCs w:val="22"/>
                <w:lang w:eastAsia="en-US"/>
              </w:rPr>
              <w:br/>
              <w:t xml:space="preserve">(до </w:t>
            </w:r>
            <w:proofErr w:type="spellStart"/>
            <w:r w:rsidRPr="00DB4D89">
              <w:rPr>
                <w:rFonts w:eastAsia="Calibri"/>
                <w:b/>
                <w:sz w:val="22"/>
                <w:szCs w:val="22"/>
                <w:lang w:eastAsia="en-US"/>
              </w:rPr>
              <w:t>кап.ремонта</w:t>
            </w:r>
            <w:proofErr w:type="spellEnd"/>
            <w:r w:rsidRPr="00DB4D89">
              <w:rPr>
                <w:rFonts w:eastAsia="Calibri"/>
                <w:b/>
                <w:sz w:val="22"/>
                <w:szCs w:val="22"/>
                <w:lang w:eastAsia="en-US"/>
              </w:rPr>
              <w:t>/ реконструкции)</w:t>
            </w:r>
          </w:p>
        </w:tc>
        <w:tc>
          <w:tcPr>
            <w:tcW w:w="2551"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Информация </w:t>
            </w:r>
            <w:r w:rsidRPr="00DB4D89">
              <w:rPr>
                <w:rFonts w:eastAsia="Calibri"/>
                <w:b/>
                <w:sz w:val="22"/>
                <w:szCs w:val="22"/>
                <w:lang w:eastAsia="en-US"/>
              </w:rPr>
              <w:br/>
              <w:t xml:space="preserve">о доступности есть </w:t>
            </w:r>
            <w:r w:rsidRPr="00DB4D89">
              <w:rPr>
                <w:rFonts w:eastAsia="Calibri"/>
                <w:b/>
                <w:sz w:val="22"/>
                <w:szCs w:val="22"/>
                <w:lang w:eastAsia="en-US"/>
              </w:rPr>
              <w:br/>
              <w:t>на сайте организации</w:t>
            </w:r>
          </w:p>
        </w:tc>
        <w:tc>
          <w:tcPr>
            <w:tcW w:w="1938" w:type="dxa"/>
            <w:tcBorders>
              <w:top w:val="single" w:sz="4" w:space="0" w:color="auto"/>
              <w:left w:val="single" w:sz="4" w:space="0" w:color="auto"/>
              <w:bottom w:val="single" w:sz="4" w:space="0" w:color="auto"/>
              <w:right w:val="single" w:sz="4" w:space="0" w:color="auto"/>
            </w:tcBorders>
            <w:vAlign w:val="center"/>
          </w:tcPr>
          <w:p w:rsidR="00DB4D89" w:rsidRPr="00DB4D89" w:rsidRDefault="00DB4D89" w:rsidP="00DB4D89">
            <w:pPr>
              <w:jc w:val="center"/>
              <w:rPr>
                <w:rFonts w:eastAsia="Calibri"/>
                <w:b/>
                <w:sz w:val="22"/>
                <w:szCs w:val="22"/>
                <w:lang w:eastAsia="en-US"/>
              </w:rPr>
            </w:pPr>
            <w:r w:rsidRPr="00DB4D89">
              <w:rPr>
                <w:rFonts w:eastAsia="Calibri"/>
                <w:b/>
                <w:sz w:val="22"/>
                <w:szCs w:val="22"/>
                <w:lang w:eastAsia="en-US"/>
              </w:rPr>
              <w:t xml:space="preserve">Доступность объектов </w:t>
            </w:r>
            <w:r w:rsidRPr="00DB4D89">
              <w:rPr>
                <w:rFonts w:eastAsia="Calibri"/>
                <w:b/>
                <w:sz w:val="22"/>
                <w:szCs w:val="22"/>
                <w:lang w:eastAsia="en-US"/>
              </w:rPr>
              <w:br/>
              <w:t xml:space="preserve">и услуг </w:t>
            </w:r>
            <w:r w:rsidRPr="00DB4D89">
              <w:rPr>
                <w:rFonts w:eastAsia="Calibri"/>
                <w:b/>
                <w:sz w:val="22"/>
                <w:szCs w:val="22"/>
                <w:lang w:eastAsia="en-US"/>
              </w:rPr>
              <w:br/>
              <w:t>не организована</w:t>
            </w:r>
          </w:p>
        </w:tc>
      </w:tr>
      <w:tr w:rsidR="00DB4D89" w:rsidRPr="00DB4D89" w:rsidTr="00DB4D89">
        <w:trPr>
          <w:jc w:val="center"/>
        </w:trPr>
        <w:tc>
          <w:tcPr>
            <w:tcW w:w="1426"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2484"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3449"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269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p>
        </w:tc>
      </w:tr>
    </w:tbl>
    <w:p w:rsidR="00DB4D89" w:rsidRPr="00DB4D89" w:rsidRDefault="00DB4D89" w:rsidP="00DB4D89">
      <w:pPr>
        <w:jc w:val="both"/>
        <w:rPr>
          <w:i/>
          <w:sz w:val="22"/>
          <w:szCs w:val="22"/>
        </w:rPr>
      </w:pPr>
      <w:r w:rsidRPr="00DB4D89">
        <w:rPr>
          <w:i/>
          <w:sz w:val="24"/>
          <w:szCs w:val="24"/>
        </w:rPr>
        <w:t>*</w:t>
      </w:r>
      <w:r w:rsidRPr="00DB4D89">
        <w:rPr>
          <w:i/>
          <w:sz w:val="22"/>
          <w:szCs w:val="22"/>
        </w:rPr>
        <w:t xml:space="preserve">Информация заполняется в соответствии с методическим пособием по обеспечению доступности для инвалидов объектов и услуг (письмо </w:t>
      </w:r>
      <w:proofErr w:type="spellStart"/>
      <w:r w:rsidRPr="00DB4D89">
        <w:rPr>
          <w:i/>
          <w:sz w:val="22"/>
          <w:szCs w:val="22"/>
        </w:rPr>
        <w:t>Депкультуры</w:t>
      </w:r>
      <w:proofErr w:type="spellEnd"/>
      <w:r w:rsidRPr="00DB4D89">
        <w:rPr>
          <w:i/>
          <w:sz w:val="22"/>
          <w:szCs w:val="22"/>
        </w:rPr>
        <w:t xml:space="preserve"> Югры от 28 октября 2016 года № 09-исх-4632).</w:t>
      </w:r>
    </w:p>
    <w:p w:rsidR="00DB4D89" w:rsidRPr="00DB4D89" w:rsidRDefault="00DB4D89" w:rsidP="00DB4D89">
      <w:pPr>
        <w:rPr>
          <w:i/>
          <w:sz w:val="24"/>
          <w:szCs w:val="24"/>
        </w:rPr>
      </w:pPr>
    </w:p>
    <w:p w:rsidR="00DB4D89" w:rsidRPr="00DB4D89" w:rsidRDefault="00DB4D89" w:rsidP="00DB4D89">
      <w:pPr>
        <w:ind w:firstLine="709"/>
        <w:jc w:val="both"/>
        <w:rPr>
          <w:b/>
          <w:sz w:val="24"/>
          <w:szCs w:val="24"/>
        </w:rPr>
      </w:pPr>
      <w:r w:rsidRPr="00DB4D89">
        <w:rPr>
          <w:b/>
          <w:sz w:val="24"/>
          <w:szCs w:val="24"/>
        </w:rPr>
        <w:t>6.9.</w:t>
      </w:r>
      <w:r w:rsidRPr="00DB4D89">
        <w:rPr>
          <w:sz w:val="24"/>
          <w:szCs w:val="24"/>
        </w:rPr>
        <w:tab/>
      </w:r>
      <w:r w:rsidRPr="00DB4D89">
        <w:rPr>
          <w:b/>
          <w:sz w:val="24"/>
          <w:szCs w:val="24"/>
        </w:rPr>
        <w:t>Результаты мониторинга исполнения Планов мероприятий по поэтапному повышению уровня доступности для инвалидов объектов и предоставляемых ими услуг («дорожные карты») в приоритетных сферах жизнедеятельности инвалидов*.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177"/>
        <w:gridCol w:w="3171"/>
        <w:gridCol w:w="2535"/>
        <w:gridCol w:w="2369"/>
        <w:gridCol w:w="2150"/>
      </w:tblGrid>
      <w:tr w:rsidR="001112A5" w:rsidRPr="00DB4D89" w:rsidTr="002E0023">
        <w:trPr>
          <w:jc w:val="center"/>
        </w:trPr>
        <w:tc>
          <w:tcPr>
            <w:tcW w:w="1214"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r w:rsidRPr="00DB4D89">
              <w:rPr>
                <w:rFonts w:eastAsia="Calibri"/>
                <w:sz w:val="22"/>
                <w:szCs w:val="22"/>
                <w:lang w:eastAsia="en-US"/>
              </w:rPr>
              <w:lastRenderedPageBreak/>
              <w:t>Всего объектов культуры</w:t>
            </w:r>
          </w:p>
        </w:tc>
        <w:tc>
          <w:tcPr>
            <w:tcW w:w="2237" w:type="dxa"/>
            <w:tcBorders>
              <w:top w:val="single" w:sz="4" w:space="0" w:color="auto"/>
              <w:left w:val="single" w:sz="4" w:space="0" w:color="auto"/>
              <w:bottom w:val="single" w:sz="4" w:space="0" w:color="auto"/>
              <w:right w:val="single" w:sz="4" w:space="0" w:color="auto"/>
            </w:tcBorders>
            <w:hideMark/>
          </w:tcPr>
          <w:p w:rsidR="00DB4D89" w:rsidRPr="00DB4D89" w:rsidRDefault="00DB4D89" w:rsidP="00DB4D89">
            <w:pPr>
              <w:jc w:val="center"/>
              <w:rPr>
                <w:rFonts w:eastAsia="Calibri"/>
                <w:sz w:val="22"/>
                <w:szCs w:val="22"/>
                <w:lang w:eastAsia="en-US"/>
              </w:rPr>
            </w:pPr>
            <w:r w:rsidRPr="00DB4D89">
              <w:rPr>
                <w:rFonts w:eastAsia="Calibri"/>
                <w:sz w:val="22"/>
                <w:szCs w:val="22"/>
                <w:lang w:eastAsia="en-US"/>
              </w:rPr>
              <w:t>Из них имеют паспорт доступности</w:t>
            </w:r>
          </w:p>
        </w:tc>
        <w:tc>
          <w:tcPr>
            <w:tcW w:w="3255"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r w:rsidRPr="00DB4D89">
              <w:rPr>
                <w:rFonts w:eastAsia="Calibri"/>
                <w:sz w:val="22"/>
                <w:szCs w:val="22"/>
                <w:lang w:eastAsia="en-US"/>
              </w:rPr>
              <w:t>Обеспечен беспрепятственный доступ к объектам и услугам</w:t>
            </w:r>
          </w:p>
        </w:tc>
        <w:tc>
          <w:tcPr>
            <w:tcW w:w="2598"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r w:rsidRPr="00DB4D89">
              <w:rPr>
                <w:rFonts w:eastAsia="Calibri"/>
                <w:sz w:val="22"/>
                <w:szCs w:val="22"/>
                <w:lang w:eastAsia="en-US"/>
              </w:rPr>
              <w:t xml:space="preserve">Обеспечен доступ к услугам (до </w:t>
            </w:r>
            <w:proofErr w:type="spellStart"/>
            <w:r w:rsidRPr="00DB4D89">
              <w:rPr>
                <w:rFonts w:eastAsia="Calibri"/>
                <w:sz w:val="22"/>
                <w:szCs w:val="22"/>
                <w:lang w:eastAsia="en-US"/>
              </w:rPr>
              <w:t>кап.ремонта</w:t>
            </w:r>
            <w:proofErr w:type="spellEnd"/>
            <w:r w:rsidRPr="00DB4D89">
              <w:rPr>
                <w:rFonts w:eastAsia="Calibri"/>
                <w:sz w:val="22"/>
                <w:szCs w:val="22"/>
                <w:lang w:eastAsia="en-US"/>
              </w:rPr>
              <w:t xml:space="preserve">/ реконструкции) </w:t>
            </w:r>
          </w:p>
        </w:tc>
        <w:tc>
          <w:tcPr>
            <w:tcW w:w="2376"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r w:rsidRPr="00DB4D89">
              <w:rPr>
                <w:rFonts w:eastAsia="Calibri"/>
                <w:sz w:val="22"/>
                <w:szCs w:val="22"/>
                <w:lang w:eastAsia="en-US"/>
              </w:rPr>
              <w:t>Информация о доступности есть на сайте организации</w:t>
            </w:r>
          </w:p>
        </w:tc>
        <w:tc>
          <w:tcPr>
            <w:tcW w:w="2201" w:type="dxa"/>
            <w:tcBorders>
              <w:top w:val="single" w:sz="4" w:space="0" w:color="auto"/>
              <w:left w:val="single" w:sz="4" w:space="0" w:color="auto"/>
              <w:bottom w:val="single" w:sz="4" w:space="0" w:color="auto"/>
              <w:right w:val="single" w:sz="4" w:space="0" w:color="auto"/>
            </w:tcBorders>
          </w:tcPr>
          <w:p w:rsidR="00DB4D89" w:rsidRPr="00DB4D89" w:rsidRDefault="00DB4D89" w:rsidP="00DB4D89">
            <w:pPr>
              <w:jc w:val="center"/>
              <w:rPr>
                <w:rFonts w:eastAsia="Calibri"/>
                <w:sz w:val="22"/>
                <w:szCs w:val="22"/>
                <w:lang w:eastAsia="en-US"/>
              </w:rPr>
            </w:pPr>
            <w:r w:rsidRPr="00DB4D89">
              <w:rPr>
                <w:rFonts w:eastAsia="Calibri"/>
                <w:sz w:val="22"/>
                <w:szCs w:val="22"/>
                <w:lang w:eastAsia="en-US"/>
              </w:rPr>
              <w:t>Доступность объектов и услуг не организована</w:t>
            </w:r>
          </w:p>
        </w:tc>
      </w:tr>
      <w:tr w:rsidR="001112A5" w:rsidRPr="00DB4D89" w:rsidTr="002E0023">
        <w:trPr>
          <w:jc w:val="center"/>
        </w:trPr>
        <w:tc>
          <w:tcPr>
            <w:tcW w:w="1214" w:type="dxa"/>
            <w:tcBorders>
              <w:top w:val="single" w:sz="4" w:space="0" w:color="auto"/>
              <w:left w:val="single" w:sz="4" w:space="0" w:color="auto"/>
              <w:bottom w:val="single" w:sz="4" w:space="0" w:color="auto"/>
              <w:right w:val="single" w:sz="4" w:space="0" w:color="auto"/>
            </w:tcBorders>
          </w:tcPr>
          <w:p w:rsidR="002E0023" w:rsidRPr="009F201D" w:rsidRDefault="002E0023" w:rsidP="002E0023">
            <w:pPr>
              <w:rPr>
                <w:sz w:val="24"/>
                <w:szCs w:val="24"/>
              </w:rPr>
            </w:pPr>
            <w:r w:rsidRPr="009F201D">
              <w:rPr>
                <w:sz w:val="24"/>
                <w:szCs w:val="24"/>
              </w:rPr>
              <w:t>1.Дворец искусств</w:t>
            </w:r>
          </w:p>
          <w:p w:rsidR="002E0023" w:rsidRDefault="002E0023" w:rsidP="002E0023">
            <w:pPr>
              <w:rPr>
                <w:sz w:val="24"/>
                <w:szCs w:val="24"/>
              </w:rPr>
            </w:pPr>
          </w:p>
          <w:p w:rsidR="002E0023" w:rsidRDefault="002E0023" w:rsidP="002E0023">
            <w:pPr>
              <w:rPr>
                <w:sz w:val="24"/>
                <w:szCs w:val="24"/>
              </w:rPr>
            </w:pPr>
            <w:r>
              <w:rPr>
                <w:sz w:val="24"/>
                <w:szCs w:val="24"/>
              </w:rPr>
              <w:t>2.</w:t>
            </w:r>
            <w:r w:rsidR="001112A5">
              <w:rPr>
                <w:sz w:val="24"/>
                <w:szCs w:val="24"/>
              </w:rPr>
              <w:t>Дом культуры «Прометей» (</w:t>
            </w:r>
            <w:r>
              <w:rPr>
                <w:sz w:val="24"/>
                <w:szCs w:val="24"/>
              </w:rPr>
              <w:t>Культурно-досуговый комплекс</w:t>
            </w:r>
            <w:r w:rsidR="001112A5">
              <w:rPr>
                <w:sz w:val="24"/>
                <w:szCs w:val="24"/>
              </w:rPr>
              <w:t>)</w:t>
            </w:r>
          </w:p>
          <w:p w:rsidR="002E0023" w:rsidRDefault="002E0023" w:rsidP="002E0023">
            <w:pPr>
              <w:rPr>
                <w:sz w:val="24"/>
                <w:szCs w:val="24"/>
              </w:rPr>
            </w:pPr>
          </w:p>
          <w:p w:rsidR="002E0023" w:rsidRDefault="002E0023" w:rsidP="002E0023">
            <w:pPr>
              <w:rPr>
                <w:sz w:val="24"/>
                <w:szCs w:val="24"/>
              </w:rPr>
            </w:pPr>
            <w:r>
              <w:rPr>
                <w:sz w:val="24"/>
                <w:szCs w:val="24"/>
              </w:rPr>
              <w:t>3. Дом культуры «</w:t>
            </w:r>
            <w:r w:rsidRPr="009F201D">
              <w:rPr>
                <w:sz w:val="24"/>
                <w:szCs w:val="24"/>
              </w:rPr>
              <w:t>Сибирь</w:t>
            </w:r>
            <w:r>
              <w:rPr>
                <w:sz w:val="24"/>
                <w:szCs w:val="24"/>
              </w:rPr>
              <w:t>»</w:t>
            </w:r>
          </w:p>
          <w:p w:rsidR="002E0023" w:rsidRPr="00BC22A0" w:rsidRDefault="002E0023" w:rsidP="002E0023">
            <w:pPr>
              <w:rPr>
                <w:sz w:val="24"/>
                <w:szCs w:val="24"/>
              </w:rPr>
            </w:pPr>
            <w:proofErr w:type="spellStart"/>
            <w:r w:rsidRPr="009F201D">
              <w:rPr>
                <w:sz w:val="24"/>
                <w:szCs w:val="24"/>
              </w:rPr>
              <w:t>п.г.т</w:t>
            </w:r>
            <w:proofErr w:type="spellEnd"/>
            <w:r w:rsidRPr="009F201D">
              <w:rPr>
                <w:sz w:val="24"/>
                <w:szCs w:val="24"/>
              </w:rPr>
              <w:t>.</w:t>
            </w:r>
            <w:r>
              <w:rPr>
                <w:sz w:val="24"/>
                <w:szCs w:val="24"/>
              </w:rPr>
              <w:t xml:space="preserve"> </w:t>
            </w:r>
            <w:r w:rsidRPr="009F201D">
              <w:rPr>
                <w:sz w:val="24"/>
                <w:szCs w:val="24"/>
              </w:rPr>
              <w:t>Высокий</w:t>
            </w:r>
          </w:p>
        </w:tc>
        <w:tc>
          <w:tcPr>
            <w:tcW w:w="2237" w:type="dxa"/>
            <w:tcBorders>
              <w:top w:val="single" w:sz="4" w:space="0" w:color="auto"/>
              <w:left w:val="single" w:sz="4" w:space="0" w:color="auto"/>
              <w:bottom w:val="single" w:sz="4" w:space="0" w:color="auto"/>
              <w:right w:val="single" w:sz="4" w:space="0" w:color="auto"/>
            </w:tcBorders>
          </w:tcPr>
          <w:p w:rsidR="002E0023" w:rsidRDefault="002E0023" w:rsidP="002E0023">
            <w:pPr>
              <w:jc w:val="center"/>
              <w:rPr>
                <w:sz w:val="24"/>
                <w:szCs w:val="24"/>
              </w:rPr>
            </w:pPr>
            <w:r>
              <w:rPr>
                <w:sz w:val="24"/>
                <w:szCs w:val="24"/>
              </w:rPr>
              <w:t xml:space="preserve">Имеет </w:t>
            </w:r>
          </w:p>
          <w:p w:rsidR="002E0023" w:rsidRDefault="002E0023" w:rsidP="002E0023">
            <w:pPr>
              <w:jc w:val="center"/>
              <w:rPr>
                <w:sz w:val="24"/>
                <w:szCs w:val="24"/>
              </w:rPr>
            </w:pPr>
          </w:p>
          <w:p w:rsidR="002E0023" w:rsidRDefault="002E0023" w:rsidP="002E0023">
            <w:pPr>
              <w:jc w:val="center"/>
              <w:rPr>
                <w:sz w:val="24"/>
                <w:szCs w:val="24"/>
              </w:rPr>
            </w:pPr>
          </w:p>
          <w:p w:rsidR="002E0023" w:rsidRDefault="002E0023" w:rsidP="002E0023">
            <w:pPr>
              <w:jc w:val="center"/>
              <w:rPr>
                <w:sz w:val="24"/>
                <w:szCs w:val="24"/>
              </w:rPr>
            </w:pPr>
            <w:r w:rsidRPr="009F201D">
              <w:rPr>
                <w:sz w:val="24"/>
                <w:szCs w:val="24"/>
              </w:rPr>
              <w:t>Имеет</w:t>
            </w:r>
          </w:p>
          <w:p w:rsidR="002E0023" w:rsidRDefault="002E0023" w:rsidP="002E0023">
            <w:pPr>
              <w:jc w:val="center"/>
              <w:rPr>
                <w:sz w:val="24"/>
                <w:szCs w:val="24"/>
              </w:rPr>
            </w:pPr>
          </w:p>
          <w:p w:rsidR="002E0023" w:rsidRDefault="002E0023" w:rsidP="002E0023">
            <w:pPr>
              <w:jc w:val="center"/>
              <w:rPr>
                <w:sz w:val="24"/>
                <w:szCs w:val="24"/>
              </w:rPr>
            </w:pPr>
          </w:p>
          <w:p w:rsidR="002E0023" w:rsidRDefault="002E0023" w:rsidP="002E0023">
            <w:pPr>
              <w:jc w:val="center"/>
              <w:rPr>
                <w:sz w:val="24"/>
                <w:szCs w:val="24"/>
              </w:rPr>
            </w:pPr>
          </w:p>
          <w:p w:rsidR="001112A5" w:rsidRDefault="001112A5" w:rsidP="002E0023">
            <w:pPr>
              <w:jc w:val="center"/>
              <w:rPr>
                <w:sz w:val="24"/>
                <w:szCs w:val="24"/>
              </w:rPr>
            </w:pPr>
          </w:p>
          <w:p w:rsidR="001112A5" w:rsidRDefault="001112A5" w:rsidP="002E0023">
            <w:pPr>
              <w:jc w:val="center"/>
              <w:rPr>
                <w:sz w:val="24"/>
                <w:szCs w:val="24"/>
              </w:rPr>
            </w:pPr>
          </w:p>
          <w:p w:rsidR="001112A5" w:rsidRDefault="001112A5" w:rsidP="002E0023">
            <w:pPr>
              <w:jc w:val="center"/>
              <w:rPr>
                <w:sz w:val="24"/>
                <w:szCs w:val="24"/>
              </w:rPr>
            </w:pPr>
          </w:p>
          <w:p w:rsidR="002E0023" w:rsidRPr="00BC22A0" w:rsidRDefault="002E0023" w:rsidP="002E0023">
            <w:pPr>
              <w:jc w:val="center"/>
              <w:rPr>
                <w:sz w:val="24"/>
                <w:szCs w:val="24"/>
              </w:rPr>
            </w:pPr>
            <w:r w:rsidRPr="009F201D">
              <w:rPr>
                <w:sz w:val="24"/>
                <w:szCs w:val="24"/>
              </w:rPr>
              <w:t>Имеет</w:t>
            </w:r>
          </w:p>
        </w:tc>
        <w:tc>
          <w:tcPr>
            <w:tcW w:w="3255" w:type="dxa"/>
            <w:tcBorders>
              <w:top w:val="single" w:sz="4" w:space="0" w:color="auto"/>
              <w:left w:val="single" w:sz="4" w:space="0" w:color="auto"/>
              <w:bottom w:val="single" w:sz="4" w:space="0" w:color="auto"/>
              <w:right w:val="single" w:sz="4" w:space="0" w:color="auto"/>
            </w:tcBorders>
          </w:tcPr>
          <w:p w:rsidR="002E0023" w:rsidRDefault="00712BE5" w:rsidP="002E0023">
            <w:pPr>
              <w:jc w:val="center"/>
              <w:rPr>
                <w:sz w:val="24"/>
                <w:szCs w:val="24"/>
              </w:rPr>
            </w:pPr>
            <w:r>
              <w:rPr>
                <w:sz w:val="24"/>
                <w:szCs w:val="24"/>
              </w:rPr>
              <w:t>Условно доступен</w:t>
            </w:r>
          </w:p>
          <w:p w:rsidR="002E0023" w:rsidRDefault="002E0023" w:rsidP="002E0023">
            <w:pPr>
              <w:jc w:val="center"/>
              <w:rPr>
                <w:sz w:val="24"/>
                <w:szCs w:val="24"/>
              </w:rPr>
            </w:pPr>
          </w:p>
          <w:p w:rsidR="002E0023" w:rsidRDefault="002E0023" w:rsidP="002E0023">
            <w:pPr>
              <w:jc w:val="center"/>
              <w:rPr>
                <w:sz w:val="24"/>
                <w:szCs w:val="24"/>
              </w:rPr>
            </w:pPr>
          </w:p>
          <w:p w:rsidR="00712BE5" w:rsidRDefault="00712BE5" w:rsidP="00712BE5">
            <w:pPr>
              <w:jc w:val="center"/>
              <w:rPr>
                <w:sz w:val="24"/>
                <w:szCs w:val="24"/>
              </w:rPr>
            </w:pPr>
            <w:r>
              <w:rPr>
                <w:sz w:val="24"/>
                <w:szCs w:val="24"/>
              </w:rPr>
              <w:t>Условно доступен</w:t>
            </w:r>
          </w:p>
          <w:p w:rsidR="002E0023" w:rsidRDefault="002E0023" w:rsidP="002E0023">
            <w:pPr>
              <w:jc w:val="center"/>
              <w:rPr>
                <w:sz w:val="24"/>
                <w:szCs w:val="24"/>
              </w:rPr>
            </w:pPr>
          </w:p>
          <w:p w:rsidR="002E0023" w:rsidRDefault="002E0023" w:rsidP="002E0023">
            <w:pPr>
              <w:jc w:val="center"/>
              <w:rPr>
                <w:sz w:val="24"/>
                <w:szCs w:val="24"/>
              </w:rPr>
            </w:pPr>
          </w:p>
          <w:p w:rsidR="002E0023" w:rsidRDefault="002E0023" w:rsidP="002E0023">
            <w:pPr>
              <w:jc w:val="center"/>
              <w:rPr>
                <w:sz w:val="24"/>
                <w:szCs w:val="24"/>
              </w:rPr>
            </w:pPr>
          </w:p>
          <w:p w:rsidR="001112A5" w:rsidRDefault="001112A5" w:rsidP="00712BE5">
            <w:pPr>
              <w:jc w:val="center"/>
              <w:rPr>
                <w:sz w:val="24"/>
                <w:szCs w:val="24"/>
              </w:rPr>
            </w:pPr>
          </w:p>
          <w:p w:rsidR="001112A5" w:rsidRDefault="001112A5" w:rsidP="00712BE5">
            <w:pPr>
              <w:jc w:val="center"/>
              <w:rPr>
                <w:sz w:val="24"/>
                <w:szCs w:val="24"/>
              </w:rPr>
            </w:pPr>
          </w:p>
          <w:p w:rsidR="001112A5" w:rsidRDefault="001112A5" w:rsidP="00712BE5">
            <w:pPr>
              <w:jc w:val="center"/>
              <w:rPr>
                <w:sz w:val="24"/>
                <w:szCs w:val="24"/>
              </w:rPr>
            </w:pPr>
          </w:p>
          <w:p w:rsidR="00712BE5" w:rsidRDefault="00712BE5" w:rsidP="00712BE5">
            <w:pPr>
              <w:jc w:val="center"/>
              <w:rPr>
                <w:sz w:val="24"/>
                <w:szCs w:val="24"/>
              </w:rPr>
            </w:pPr>
            <w:r>
              <w:rPr>
                <w:sz w:val="24"/>
                <w:szCs w:val="24"/>
              </w:rPr>
              <w:t>Условно доступен</w:t>
            </w:r>
          </w:p>
          <w:p w:rsidR="002E0023" w:rsidRPr="00BC22A0" w:rsidRDefault="002E0023" w:rsidP="002E0023">
            <w:pPr>
              <w:jc w:val="center"/>
              <w:rPr>
                <w:sz w:val="24"/>
                <w:szCs w:val="24"/>
              </w:rPr>
            </w:pPr>
          </w:p>
        </w:tc>
        <w:tc>
          <w:tcPr>
            <w:tcW w:w="2598" w:type="dxa"/>
            <w:tcBorders>
              <w:top w:val="single" w:sz="4" w:space="0" w:color="auto"/>
              <w:left w:val="single" w:sz="4" w:space="0" w:color="auto"/>
              <w:bottom w:val="single" w:sz="4" w:space="0" w:color="auto"/>
              <w:right w:val="single" w:sz="4" w:space="0" w:color="auto"/>
            </w:tcBorders>
          </w:tcPr>
          <w:p w:rsidR="002E0023" w:rsidRPr="00BC22A0" w:rsidRDefault="002E0023" w:rsidP="002E0023">
            <w:pPr>
              <w:jc w:val="center"/>
              <w:rPr>
                <w:sz w:val="24"/>
                <w:szCs w:val="24"/>
              </w:rPr>
            </w:pPr>
          </w:p>
        </w:tc>
        <w:tc>
          <w:tcPr>
            <w:tcW w:w="2376" w:type="dxa"/>
            <w:tcBorders>
              <w:top w:val="single" w:sz="4" w:space="0" w:color="auto"/>
              <w:left w:val="single" w:sz="4" w:space="0" w:color="auto"/>
              <w:bottom w:val="single" w:sz="4" w:space="0" w:color="auto"/>
              <w:right w:val="single" w:sz="4" w:space="0" w:color="auto"/>
            </w:tcBorders>
          </w:tcPr>
          <w:p w:rsidR="002E0023" w:rsidRPr="00BC22A0" w:rsidRDefault="002E0023" w:rsidP="002E0023">
            <w:pPr>
              <w:rPr>
                <w:sz w:val="24"/>
                <w:szCs w:val="24"/>
              </w:rPr>
            </w:pPr>
            <w:r>
              <w:rPr>
                <w:sz w:val="24"/>
                <w:szCs w:val="24"/>
              </w:rPr>
              <w:t>Приказ «О назначении ответственных лиц за создание условий для беспрепятственного доступа инвалидов-колясочников в здании культурно-досугового комплекса»</w:t>
            </w:r>
          </w:p>
        </w:tc>
        <w:tc>
          <w:tcPr>
            <w:tcW w:w="2201" w:type="dxa"/>
            <w:tcBorders>
              <w:top w:val="single" w:sz="4" w:space="0" w:color="auto"/>
              <w:left w:val="single" w:sz="4" w:space="0" w:color="auto"/>
              <w:bottom w:val="single" w:sz="4" w:space="0" w:color="auto"/>
              <w:right w:val="single" w:sz="4" w:space="0" w:color="auto"/>
            </w:tcBorders>
          </w:tcPr>
          <w:p w:rsidR="002E0023" w:rsidRPr="00B84357" w:rsidRDefault="002E0023" w:rsidP="002E0023">
            <w:pPr>
              <w:jc w:val="center"/>
              <w:rPr>
                <w:rFonts w:eastAsia="Calibri"/>
                <w:lang w:eastAsia="en-US"/>
              </w:rPr>
            </w:pPr>
            <w:r>
              <w:rPr>
                <w:rFonts w:eastAsia="Calibri"/>
                <w:lang w:eastAsia="en-US"/>
              </w:rPr>
              <w:t>-</w:t>
            </w:r>
          </w:p>
        </w:tc>
      </w:tr>
    </w:tbl>
    <w:p w:rsidR="00DB4D89" w:rsidRPr="00DB4D89" w:rsidRDefault="00DB4D89" w:rsidP="00DB4D89">
      <w:pPr>
        <w:jc w:val="both"/>
        <w:rPr>
          <w:i/>
          <w:szCs w:val="24"/>
        </w:rPr>
      </w:pPr>
      <w:r w:rsidRPr="00DB4D89">
        <w:rPr>
          <w:i/>
          <w:szCs w:val="24"/>
        </w:rPr>
        <w:t xml:space="preserve">*Информация заполняется в соответствии с методическим пособием по обеспечению доступности для инвалидов объектов и услуг (письмо </w:t>
      </w:r>
      <w:proofErr w:type="spellStart"/>
      <w:r w:rsidRPr="00DB4D89">
        <w:rPr>
          <w:i/>
          <w:szCs w:val="24"/>
        </w:rPr>
        <w:t>Депкультуры</w:t>
      </w:r>
      <w:proofErr w:type="spellEnd"/>
      <w:r w:rsidRPr="00DB4D89">
        <w:rPr>
          <w:i/>
          <w:szCs w:val="24"/>
        </w:rPr>
        <w:t xml:space="preserve"> Югры от 28 октября 2016 года № 09-исх-4632)</w:t>
      </w:r>
    </w:p>
    <w:tbl>
      <w:tblPr>
        <w:tblW w:w="15168" w:type="dxa"/>
        <w:tblInd w:w="-176" w:type="dxa"/>
        <w:tblLayout w:type="fixed"/>
        <w:tblLook w:val="04A0" w:firstRow="1" w:lastRow="0" w:firstColumn="1" w:lastColumn="0" w:noHBand="0" w:noVBand="1"/>
      </w:tblPr>
      <w:tblGrid>
        <w:gridCol w:w="15168"/>
      </w:tblGrid>
      <w:tr w:rsidR="00DB4D89" w:rsidRPr="00DB4D89" w:rsidTr="00DB4D89">
        <w:trPr>
          <w:trHeight w:val="375"/>
        </w:trPr>
        <w:tc>
          <w:tcPr>
            <w:tcW w:w="15168" w:type="dxa"/>
            <w:tcBorders>
              <w:top w:val="nil"/>
              <w:left w:val="nil"/>
              <w:bottom w:val="nil"/>
              <w:right w:val="nil"/>
            </w:tcBorders>
            <w:shd w:val="clear" w:color="auto" w:fill="auto"/>
            <w:vAlign w:val="center"/>
            <w:hideMark/>
          </w:tcPr>
          <w:p w:rsidR="00DB4D89" w:rsidRPr="00DB4D89" w:rsidRDefault="00DB4D89" w:rsidP="00DB4D89">
            <w:pPr>
              <w:ind w:firstLine="743"/>
              <w:jc w:val="both"/>
              <w:rPr>
                <w:b/>
                <w:sz w:val="24"/>
                <w:szCs w:val="24"/>
              </w:rPr>
            </w:pPr>
          </w:p>
          <w:p w:rsidR="00DB4D89" w:rsidRDefault="00DB4D89" w:rsidP="00DB4D89">
            <w:pPr>
              <w:ind w:firstLine="743"/>
              <w:jc w:val="both"/>
              <w:rPr>
                <w:b/>
                <w:sz w:val="24"/>
                <w:szCs w:val="24"/>
              </w:rPr>
            </w:pPr>
            <w:r w:rsidRPr="00DB4D89">
              <w:rPr>
                <w:b/>
                <w:sz w:val="24"/>
                <w:szCs w:val="24"/>
              </w:rPr>
              <w:t>6.</w:t>
            </w:r>
            <w:proofErr w:type="gramStart"/>
            <w:r w:rsidRPr="00DB4D89">
              <w:rPr>
                <w:b/>
                <w:sz w:val="24"/>
                <w:szCs w:val="24"/>
              </w:rPr>
              <w:t>10.Информация</w:t>
            </w:r>
            <w:proofErr w:type="gramEnd"/>
            <w:r w:rsidRPr="00DB4D89">
              <w:rPr>
                <w:b/>
                <w:sz w:val="24"/>
                <w:szCs w:val="24"/>
              </w:rPr>
              <w:t xml:space="preserve"> о доступности учреждений культуры для посещения инвалидами и лицами с ограниченными возможностями здоровья*.</w:t>
            </w:r>
          </w:p>
          <w:tbl>
            <w:tblPr>
              <w:tblW w:w="14812" w:type="dxa"/>
              <w:tblLayout w:type="fixed"/>
              <w:tblLook w:val="04A0" w:firstRow="1" w:lastRow="0" w:firstColumn="1" w:lastColumn="0" w:noHBand="0" w:noVBand="1"/>
            </w:tblPr>
            <w:tblGrid>
              <w:gridCol w:w="568"/>
              <w:gridCol w:w="779"/>
              <w:gridCol w:w="780"/>
              <w:gridCol w:w="780"/>
              <w:gridCol w:w="779"/>
              <w:gridCol w:w="780"/>
              <w:gridCol w:w="780"/>
              <w:gridCol w:w="850"/>
              <w:gridCol w:w="851"/>
              <w:gridCol w:w="850"/>
              <w:gridCol w:w="851"/>
              <w:gridCol w:w="744"/>
              <w:gridCol w:w="744"/>
              <w:gridCol w:w="496"/>
              <w:gridCol w:w="709"/>
              <w:gridCol w:w="567"/>
              <w:gridCol w:w="709"/>
              <w:gridCol w:w="709"/>
              <w:gridCol w:w="709"/>
              <w:gridCol w:w="777"/>
            </w:tblGrid>
            <w:tr w:rsidR="00A80030" w:rsidRPr="00F5512D" w:rsidTr="00712BE5">
              <w:trPr>
                <w:trHeight w:val="255"/>
              </w:trPr>
              <w:tc>
                <w:tcPr>
                  <w:tcW w:w="524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1. Общие сведения об объекте</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2. Характеристика деятельности</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A80030" w:rsidRPr="00F5512D" w:rsidRDefault="00A80030" w:rsidP="00A80030">
                  <w:pPr>
                    <w:jc w:val="center"/>
                    <w:rPr>
                      <w:bCs/>
                      <w:sz w:val="18"/>
                      <w:szCs w:val="18"/>
                    </w:rPr>
                  </w:pPr>
                  <w:r w:rsidRPr="00F5512D">
                    <w:rPr>
                      <w:bCs/>
                      <w:sz w:val="18"/>
                      <w:szCs w:val="18"/>
                    </w:rPr>
                    <w:t>3. Состояние доступности объекта</w:t>
                  </w:r>
                </w:p>
              </w:tc>
              <w:tc>
                <w:tcPr>
                  <w:tcW w:w="3471" w:type="dxa"/>
                  <w:gridSpan w:val="5"/>
                  <w:tcBorders>
                    <w:top w:val="single" w:sz="4" w:space="0" w:color="auto"/>
                    <w:left w:val="nil"/>
                    <w:bottom w:val="single" w:sz="4" w:space="0" w:color="auto"/>
                    <w:right w:val="single" w:sz="4" w:space="0" w:color="auto"/>
                  </w:tcBorders>
                  <w:shd w:val="clear" w:color="auto" w:fill="auto"/>
                  <w:vAlign w:val="center"/>
                </w:tcPr>
                <w:p w:rsidR="00A80030" w:rsidRPr="00F5512D" w:rsidRDefault="00A80030" w:rsidP="00A80030">
                  <w:pPr>
                    <w:jc w:val="center"/>
                    <w:rPr>
                      <w:bCs/>
                      <w:sz w:val="18"/>
                      <w:szCs w:val="18"/>
                    </w:rPr>
                  </w:pPr>
                  <w:r w:rsidRPr="00F5512D">
                    <w:rPr>
                      <w:bCs/>
                      <w:sz w:val="18"/>
                      <w:szCs w:val="18"/>
                    </w:rPr>
                    <w:t>4. Управленческое решение</w:t>
                  </w:r>
                </w:p>
              </w:tc>
            </w:tr>
            <w:tr w:rsidR="00A80030" w:rsidRPr="00F5512D" w:rsidTr="00712BE5">
              <w:trPr>
                <w:trHeight w:val="371"/>
              </w:trPr>
              <w:tc>
                <w:tcPr>
                  <w:tcW w:w="5246" w:type="dxa"/>
                  <w:gridSpan w:val="7"/>
                  <w:vMerge/>
                  <w:tcBorders>
                    <w:top w:val="single" w:sz="4" w:space="0" w:color="auto"/>
                    <w:left w:val="single" w:sz="4" w:space="0" w:color="auto"/>
                    <w:bottom w:val="single" w:sz="4" w:space="0" w:color="auto"/>
                    <w:right w:val="single" w:sz="4" w:space="0" w:color="auto"/>
                  </w:tcBorders>
                  <w:vAlign w:val="center"/>
                  <w:hideMark/>
                </w:tcPr>
                <w:p w:rsidR="00A80030" w:rsidRPr="00F5512D" w:rsidRDefault="00A80030" w:rsidP="00A80030">
                  <w:pPr>
                    <w:rPr>
                      <w:bCs/>
                      <w:sz w:val="18"/>
                      <w:szCs w:val="18"/>
                    </w:rPr>
                  </w:pP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(по обслуживанию населения)</w:t>
                  </w:r>
                </w:p>
              </w:tc>
              <w:tc>
                <w:tcPr>
                  <w:tcW w:w="744" w:type="dxa"/>
                  <w:vMerge w:val="restart"/>
                  <w:tcBorders>
                    <w:top w:val="nil"/>
                    <w:left w:val="nil"/>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Вариант обустройства объекта</w:t>
                  </w:r>
                </w:p>
              </w:tc>
              <w:tc>
                <w:tcPr>
                  <w:tcW w:w="744" w:type="dxa"/>
                  <w:vMerge w:val="restart"/>
                  <w:tcBorders>
                    <w:top w:val="nil"/>
                    <w:left w:val="nil"/>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 xml:space="preserve">Состояние доступности  для различных категорий инвалидов </w:t>
                  </w:r>
                  <w:r w:rsidRPr="00F5512D">
                    <w:rPr>
                      <w:bCs/>
                      <w:sz w:val="18"/>
                      <w:szCs w:val="18"/>
                    </w:rPr>
                    <w:lastRenderedPageBreak/>
                    <w:t>(К, О-н, О-в, С-п, С-ч, Г-п, Г-ч, У)</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lastRenderedPageBreak/>
                    <w:t xml:space="preserve">Является приоритетным объектом </w:t>
                  </w:r>
                  <w:r w:rsidRPr="00F5512D">
                    <w:rPr>
                      <w:bCs/>
                      <w:sz w:val="18"/>
                      <w:szCs w:val="18"/>
                    </w:rPr>
                    <w:lastRenderedPageBreak/>
                    <w:t>(да/ нет)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lastRenderedPageBreak/>
                    <w:t xml:space="preserve">Этапы и виды работ по обеспечению доступности </w:t>
                  </w:r>
                  <w:r w:rsidRPr="00F5512D">
                    <w:rPr>
                      <w:bCs/>
                      <w:sz w:val="18"/>
                      <w:szCs w:val="18"/>
                    </w:rPr>
                    <w:lastRenderedPageBreak/>
                    <w:t>объекта и услуг</w:t>
                  </w:r>
                </w:p>
              </w:tc>
              <w:tc>
                <w:tcPr>
                  <w:tcW w:w="567" w:type="dxa"/>
                  <w:vMerge w:val="restart"/>
                  <w:tcBorders>
                    <w:top w:val="nil"/>
                    <w:left w:val="nil"/>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lastRenderedPageBreak/>
                    <w:t>Плановый период (срок) исполнения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Ожидаемый результат доступности объекта и услуг (К, О-</w:t>
                  </w:r>
                  <w:r w:rsidRPr="00F5512D">
                    <w:rPr>
                      <w:bCs/>
                      <w:sz w:val="18"/>
                      <w:szCs w:val="18"/>
                    </w:rPr>
                    <w:lastRenderedPageBreak/>
                    <w:t>н, О-в, С-п, С-ч, Г-п, Г-ч, 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lastRenderedPageBreak/>
                    <w:t>Дата контроля (ближайшего)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 xml:space="preserve">Результаты контроля доступности и услуг для инвалидов  </w:t>
                  </w:r>
                  <w:r w:rsidRPr="00F5512D">
                    <w:rPr>
                      <w:bCs/>
                      <w:sz w:val="18"/>
                      <w:szCs w:val="18"/>
                    </w:rPr>
                    <w:lastRenderedPageBreak/>
                    <w:t>(К, О-н, О-в, С-п, С-ч, Г-п, Г-ч, У)</w:t>
                  </w:r>
                </w:p>
              </w:tc>
              <w:tc>
                <w:tcPr>
                  <w:tcW w:w="777" w:type="dxa"/>
                  <w:vMerge w:val="restart"/>
                  <w:tcBorders>
                    <w:top w:val="nil"/>
                    <w:left w:val="nil"/>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lastRenderedPageBreak/>
                    <w:t>Дата размещения и актуализации информации на сайте органи</w:t>
                  </w:r>
                  <w:r w:rsidRPr="00F5512D">
                    <w:rPr>
                      <w:bCs/>
                      <w:sz w:val="18"/>
                      <w:szCs w:val="18"/>
                    </w:rPr>
                    <w:lastRenderedPageBreak/>
                    <w:t xml:space="preserve">зации и Карте доступности </w:t>
                  </w:r>
                </w:p>
              </w:tc>
            </w:tr>
            <w:tr w:rsidR="00A80030" w:rsidRPr="00F5512D" w:rsidTr="00712BE5">
              <w:trPr>
                <w:trHeight w:val="1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 п/п</w:t>
                  </w:r>
                </w:p>
              </w:tc>
              <w:tc>
                <w:tcPr>
                  <w:tcW w:w="779"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Наименование (вид) ОСИ (</w:t>
                  </w:r>
                  <w:r w:rsidRPr="00F5512D">
                    <w:rPr>
                      <w:bCs/>
                      <w:i/>
                      <w:sz w:val="18"/>
                      <w:szCs w:val="18"/>
                    </w:rPr>
                    <w:t xml:space="preserve">по каждому зданию </w:t>
                  </w:r>
                  <w:r w:rsidRPr="00F5512D">
                    <w:rPr>
                      <w:bCs/>
                      <w:i/>
                      <w:sz w:val="18"/>
                      <w:szCs w:val="18"/>
                    </w:rPr>
                    <w:lastRenderedPageBreak/>
                    <w:t>учреждения</w:t>
                  </w:r>
                  <w:r w:rsidRPr="00F5512D">
                    <w:rPr>
                      <w:bCs/>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lastRenderedPageBreak/>
                    <w:t>Адрес ОСИ</w:t>
                  </w:r>
                </w:p>
              </w:tc>
              <w:tc>
                <w:tcPr>
                  <w:tcW w:w="780"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 паспорта доступности ОСИ</w:t>
                  </w:r>
                </w:p>
              </w:tc>
              <w:tc>
                <w:tcPr>
                  <w:tcW w:w="779"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Название организации, расположенной на ОСИ</w:t>
                  </w:r>
                </w:p>
              </w:tc>
              <w:tc>
                <w:tcPr>
                  <w:tcW w:w="780"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Форма собственности (государственная , муниципальн</w:t>
                  </w:r>
                  <w:r w:rsidRPr="00F5512D">
                    <w:rPr>
                      <w:bCs/>
                      <w:sz w:val="18"/>
                      <w:szCs w:val="18"/>
                    </w:rPr>
                    <w:lastRenderedPageBreak/>
                    <w:t>ая и т.д.)</w:t>
                  </w:r>
                </w:p>
              </w:tc>
              <w:tc>
                <w:tcPr>
                  <w:tcW w:w="780"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lastRenderedPageBreak/>
                    <w:t>Вышестоящая организация</w:t>
                  </w:r>
                </w:p>
              </w:tc>
              <w:tc>
                <w:tcPr>
                  <w:tcW w:w="850"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Виды оказываемых услуг (согласно Уставу)</w:t>
                  </w:r>
                </w:p>
              </w:tc>
              <w:tc>
                <w:tcPr>
                  <w:tcW w:w="851"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Категории обслуживаемого населения (по возрасту)</w:t>
                  </w:r>
                </w:p>
              </w:tc>
              <w:tc>
                <w:tcPr>
                  <w:tcW w:w="850"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t xml:space="preserve">Категории обслуживаемых инвалидов (К, О-н, О-в, С-п, </w:t>
                  </w:r>
                  <w:r w:rsidRPr="00F5512D">
                    <w:rPr>
                      <w:bCs/>
                      <w:sz w:val="18"/>
                      <w:szCs w:val="18"/>
                    </w:rPr>
                    <w:lastRenderedPageBreak/>
                    <w:t>С-ч, Г-п, Г-ч, У)</w:t>
                  </w:r>
                </w:p>
              </w:tc>
              <w:tc>
                <w:tcPr>
                  <w:tcW w:w="851" w:type="dxa"/>
                  <w:tcBorders>
                    <w:top w:val="nil"/>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r w:rsidRPr="00F5512D">
                    <w:rPr>
                      <w:bCs/>
                      <w:sz w:val="18"/>
                      <w:szCs w:val="18"/>
                    </w:rPr>
                    <w:lastRenderedPageBreak/>
                    <w:t>Исполнитель ИПР (да, нет)</w:t>
                  </w:r>
                </w:p>
              </w:tc>
              <w:tc>
                <w:tcPr>
                  <w:tcW w:w="744" w:type="dxa"/>
                  <w:vMerge/>
                  <w:tcBorders>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p>
              </w:tc>
              <w:tc>
                <w:tcPr>
                  <w:tcW w:w="744" w:type="dxa"/>
                  <w:vMerge/>
                  <w:tcBorders>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p>
              </w:tc>
              <w:tc>
                <w:tcPr>
                  <w:tcW w:w="496" w:type="dxa"/>
                  <w:vMerge/>
                  <w:tcBorders>
                    <w:top w:val="nil"/>
                    <w:left w:val="single" w:sz="4" w:space="0" w:color="auto"/>
                    <w:bottom w:val="single" w:sz="4" w:space="0" w:color="auto"/>
                    <w:right w:val="single" w:sz="4" w:space="0" w:color="auto"/>
                  </w:tcBorders>
                  <w:vAlign w:val="center"/>
                  <w:hideMark/>
                </w:tcPr>
                <w:p w:rsidR="00A80030" w:rsidRPr="00F5512D" w:rsidRDefault="00A80030" w:rsidP="00A80030">
                  <w:pPr>
                    <w:rPr>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80030" w:rsidRPr="00F5512D" w:rsidRDefault="00A80030" w:rsidP="00A80030">
                  <w:pPr>
                    <w:rPr>
                      <w:bCs/>
                      <w:sz w:val="18"/>
                      <w:szCs w:val="18"/>
                    </w:rPr>
                  </w:pPr>
                </w:p>
              </w:tc>
              <w:tc>
                <w:tcPr>
                  <w:tcW w:w="567" w:type="dxa"/>
                  <w:vMerge/>
                  <w:tcBorders>
                    <w:left w:val="nil"/>
                    <w:bottom w:val="single" w:sz="4" w:space="0" w:color="auto"/>
                    <w:right w:val="single" w:sz="4" w:space="0" w:color="auto"/>
                  </w:tcBorders>
                  <w:shd w:val="clear" w:color="auto" w:fill="auto"/>
                  <w:vAlign w:val="center"/>
                </w:tcPr>
                <w:p w:rsidR="00A80030" w:rsidRPr="00F5512D" w:rsidRDefault="00A80030" w:rsidP="00A80030">
                  <w:pPr>
                    <w:jc w:val="center"/>
                    <w:rPr>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80030" w:rsidRPr="00F5512D" w:rsidRDefault="00A80030" w:rsidP="00A80030">
                  <w:pPr>
                    <w:rPr>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80030" w:rsidRPr="00F5512D" w:rsidRDefault="00A80030" w:rsidP="00A80030">
                  <w:pPr>
                    <w:rPr>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80030" w:rsidRPr="00F5512D" w:rsidRDefault="00A80030" w:rsidP="00A80030">
                  <w:pPr>
                    <w:rPr>
                      <w:bCs/>
                      <w:sz w:val="18"/>
                      <w:szCs w:val="18"/>
                    </w:rPr>
                  </w:pPr>
                </w:p>
              </w:tc>
              <w:tc>
                <w:tcPr>
                  <w:tcW w:w="777" w:type="dxa"/>
                  <w:vMerge/>
                  <w:tcBorders>
                    <w:left w:val="nil"/>
                    <w:bottom w:val="single" w:sz="4" w:space="0" w:color="auto"/>
                    <w:right w:val="single" w:sz="4" w:space="0" w:color="auto"/>
                  </w:tcBorders>
                  <w:shd w:val="clear" w:color="auto" w:fill="auto"/>
                  <w:vAlign w:val="center"/>
                  <w:hideMark/>
                </w:tcPr>
                <w:p w:rsidR="00A80030" w:rsidRPr="00F5512D" w:rsidRDefault="00A80030" w:rsidP="00A80030">
                  <w:pPr>
                    <w:jc w:val="center"/>
                    <w:rPr>
                      <w:bCs/>
                      <w:sz w:val="18"/>
                      <w:szCs w:val="18"/>
                    </w:rPr>
                  </w:pPr>
                </w:p>
              </w:tc>
            </w:tr>
            <w:tr w:rsidR="00A80030" w:rsidRPr="00B84357" w:rsidTr="00712BE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lastRenderedPageBreak/>
                    <w:t>1</w:t>
                  </w:r>
                </w:p>
              </w:tc>
              <w:tc>
                <w:tcPr>
                  <w:tcW w:w="779"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2</w:t>
                  </w:r>
                </w:p>
              </w:tc>
              <w:tc>
                <w:tcPr>
                  <w:tcW w:w="780"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3</w:t>
                  </w:r>
                </w:p>
              </w:tc>
              <w:tc>
                <w:tcPr>
                  <w:tcW w:w="780" w:type="dxa"/>
                  <w:tcBorders>
                    <w:top w:val="nil"/>
                    <w:left w:val="nil"/>
                    <w:bottom w:val="single" w:sz="4" w:space="0" w:color="auto"/>
                    <w:right w:val="single" w:sz="4" w:space="0" w:color="auto"/>
                  </w:tcBorders>
                  <w:shd w:val="clear" w:color="auto" w:fill="auto"/>
                  <w:vAlign w:val="center"/>
                  <w:hideMark/>
                </w:tcPr>
                <w:p w:rsidR="00A80030" w:rsidRPr="00B84357" w:rsidRDefault="00A80030" w:rsidP="00A80030">
                  <w:pPr>
                    <w:jc w:val="center"/>
                  </w:pPr>
                  <w:r w:rsidRPr="00B84357">
                    <w:t>4</w:t>
                  </w:r>
                </w:p>
              </w:tc>
              <w:tc>
                <w:tcPr>
                  <w:tcW w:w="779"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5</w:t>
                  </w:r>
                </w:p>
              </w:tc>
              <w:tc>
                <w:tcPr>
                  <w:tcW w:w="780" w:type="dxa"/>
                  <w:tcBorders>
                    <w:top w:val="nil"/>
                    <w:left w:val="nil"/>
                    <w:bottom w:val="single" w:sz="4" w:space="0" w:color="auto"/>
                    <w:right w:val="single" w:sz="4" w:space="0" w:color="auto"/>
                  </w:tcBorders>
                  <w:shd w:val="clear" w:color="auto" w:fill="auto"/>
                  <w:vAlign w:val="center"/>
                  <w:hideMark/>
                </w:tcPr>
                <w:p w:rsidR="00A80030" w:rsidRPr="00B84357" w:rsidRDefault="00A80030" w:rsidP="00A80030">
                  <w:pPr>
                    <w:jc w:val="center"/>
                  </w:pPr>
                  <w:r w:rsidRPr="00B84357">
                    <w:t>6</w:t>
                  </w:r>
                </w:p>
              </w:tc>
              <w:tc>
                <w:tcPr>
                  <w:tcW w:w="780"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7</w:t>
                  </w:r>
                </w:p>
              </w:tc>
              <w:tc>
                <w:tcPr>
                  <w:tcW w:w="850"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8</w:t>
                  </w:r>
                </w:p>
              </w:tc>
              <w:tc>
                <w:tcPr>
                  <w:tcW w:w="851"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9</w:t>
                  </w:r>
                </w:p>
              </w:tc>
              <w:tc>
                <w:tcPr>
                  <w:tcW w:w="850"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10</w:t>
                  </w:r>
                </w:p>
              </w:tc>
              <w:tc>
                <w:tcPr>
                  <w:tcW w:w="851"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11</w:t>
                  </w:r>
                </w:p>
              </w:tc>
              <w:tc>
                <w:tcPr>
                  <w:tcW w:w="744"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13</w:t>
                  </w:r>
                </w:p>
              </w:tc>
              <w:tc>
                <w:tcPr>
                  <w:tcW w:w="744"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14</w:t>
                  </w:r>
                </w:p>
              </w:tc>
              <w:tc>
                <w:tcPr>
                  <w:tcW w:w="496" w:type="dxa"/>
                  <w:tcBorders>
                    <w:top w:val="nil"/>
                    <w:left w:val="nil"/>
                    <w:bottom w:val="single" w:sz="4" w:space="0" w:color="auto"/>
                    <w:right w:val="single" w:sz="4" w:space="0" w:color="auto"/>
                  </w:tcBorders>
                  <w:shd w:val="clear" w:color="auto" w:fill="auto"/>
                  <w:vAlign w:val="center"/>
                  <w:hideMark/>
                </w:tcPr>
                <w:p w:rsidR="00A80030" w:rsidRPr="00B84357" w:rsidRDefault="00A80030" w:rsidP="00A80030">
                  <w:pPr>
                    <w:jc w:val="center"/>
                  </w:pPr>
                  <w:r w:rsidRPr="00B84357">
                    <w:t>15</w:t>
                  </w:r>
                </w:p>
              </w:tc>
              <w:tc>
                <w:tcPr>
                  <w:tcW w:w="709"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16</w:t>
                  </w:r>
                </w:p>
              </w:tc>
              <w:tc>
                <w:tcPr>
                  <w:tcW w:w="567" w:type="dxa"/>
                  <w:tcBorders>
                    <w:top w:val="nil"/>
                    <w:left w:val="nil"/>
                    <w:bottom w:val="single" w:sz="4" w:space="0" w:color="auto"/>
                    <w:right w:val="single" w:sz="4" w:space="0" w:color="auto"/>
                  </w:tcBorders>
                  <w:shd w:val="clear" w:color="auto" w:fill="auto"/>
                  <w:vAlign w:val="center"/>
                  <w:hideMark/>
                </w:tcPr>
                <w:p w:rsidR="00A80030" w:rsidRPr="00B84357" w:rsidRDefault="00A80030" w:rsidP="00A80030">
                  <w:pPr>
                    <w:jc w:val="center"/>
                  </w:pPr>
                  <w:r w:rsidRPr="00B84357">
                    <w:t>17</w:t>
                  </w:r>
                </w:p>
              </w:tc>
              <w:tc>
                <w:tcPr>
                  <w:tcW w:w="709"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18</w:t>
                  </w:r>
                </w:p>
              </w:tc>
              <w:tc>
                <w:tcPr>
                  <w:tcW w:w="709"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19</w:t>
                  </w:r>
                </w:p>
              </w:tc>
              <w:tc>
                <w:tcPr>
                  <w:tcW w:w="709"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20</w:t>
                  </w:r>
                </w:p>
              </w:tc>
              <w:tc>
                <w:tcPr>
                  <w:tcW w:w="777" w:type="dxa"/>
                  <w:tcBorders>
                    <w:top w:val="nil"/>
                    <w:left w:val="nil"/>
                    <w:bottom w:val="single" w:sz="4" w:space="0" w:color="auto"/>
                    <w:right w:val="single" w:sz="4" w:space="0" w:color="auto"/>
                  </w:tcBorders>
                  <w:shd w:val="clear" w:color="auto" w:fill="auto"/>
                  <w:noWrap/>
                  <w:vAlign w:val="center"/>
                  <w:hideMark/>
                </w:tcPr>
                <w:p w:rsidR="00A80030" w:rsidRPr="00B84357" w:rsidRDefault="00A80030" w:rsidP="00A80030">
                  <w:pPr>
                    <w:jc w:val="center"/>
                  </w:pPr>
                  <w:r w:rsidRPr="00B84357">
                    <w:t>21</w:t>
                  </w:r>
                </w:p>
              </w:tc>
            </w:tr>
            <w:tr w:rsidR="00A80030" w:rsidRPr="00B84357" w:rsidTr="00712BE5">
              <w:trPr>
                <w:trHeight w:val="300"/>
              </w:trPr>
              <w:tc>
                <w:tcPr>
                  <w:tcW w:w="864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80030" w:rsidRPr="00B84357" w:rsidRDefault="00A80030" w:rsidP="00A80030">
                  <w:pPr>
                    <w:jc w:val="center"/>
                    <w:rPr>
                      <w:bCs/>
                    </w:rPr>
                  </w:pPr>
                  <w:r w:rsidRPr="00B84357">
                    <w:rPr>
                      <w:bCs/>
                    </w:rPr>
                    <w:t>Объекты культуры</w:t>
                  </w:r>
                </w:p>
              </w:tc>
              <w:tc>
                <w:tcPr>
                  <w:tcW w:w="6164" w:type="dxa"/>
                  <w:gridSpan w:val="9"/>
                  <w:tcBorders>
                    <w:top w:val="single" w:sz="4" w:space="0" w:color="auto"/>
                    <w:left w:val="nil"/>
                    <w:bottom w:val="single" w:sz="4" w:space="0" w:color="auto"/>
                    <w:right w:val="single" w:sz="4" w:space="0" w:color="auto"/>
                  </w:tcBorders>
                  <w:shd w:val="clear" w:color="auto" w:fill="auto"/>
                  <w:vAlign w:val="center"/>
                  <w:hideMark/>
                </w:tcPr>
                <w:p w:rsidR="00A80030" w:rsidRPr="00B84357" w:rsidRDefault="00A80030" w:rsidP="00A80030">
                  <w:pPr>
                    <w:jc w:val="center"/>
                    <w:rPr>
                      <w:bCs/>
                    </w:rPr>
                  </w:pPr>
                  <w:r w:rsidRPr="00B84357">
                    <w:rPr>
                      <w:bCs/>
                    </w:rPr>
                    <w:t> </w:t>
                  </w:r>
                </w:p>
              </w:tc>
            </w:tr>
            <w:tr w:rsidR="00A80030" w:rsidRPr="00BC22A0" w:rsidTr="00712BE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1</w:t>
                  </w:r>
                </w:p>
              </w:tc>
              <w:tc>
                <w:tcPr>
                  <w:tcW w:w="779"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Дворец искусств</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 xml:space="preserve">г. </w:t>
                  </w:r>
                  <w:proofErr w:type="spellStart"/>
                  <w:r>
                    <w:rPr>
                      <w:sz w:val="16"/>
                      <w:szCs w:val="16"/>
                    </w:rPr>
                    <w:t>Мегион</w:t>
                  </w:r>
                  <w:proofErr w:type="spellEnd"/>
                  <w:r>
                    <w:rPr>
                      <w:sz w:val="16"/>
                      <w:szCs w:val="16"/>
                    </w:rPr>
                    <w:t>, ул. Заречная, д.8</w:t>
                  </w:r>
                </w:p>
              </w:tc>
              <w:tc>
                <w:tcPr>
                  <w:tcW w:w="780" w:type="dxa"/>
                  <w:tcBorders>
                    <w:top w:val="nil"/>
                    <w:left w:val="nil"/>
                    <w:bottom w:val="single" w:sz="4" w:space="0" w:color="auto"/>
                    <w:right w:val="single" w:sz="4" w:space="0" w:color="auto"/>
                  </w:tcBorders>
                  <w:shd w:val="clear" w:color="auto" w:fill="auto"/>
                  <w:vAlign w:val="center"/>
                  <w:hideMark/>
                </w:tcPr>
                <w:p w:rsidR="00A80030" w:rsidRPr="00EB27A4" w:rsidRDefault="00A80030" w:rsidP="00A80030">
                  <w:pPr>
                    <w:jc w:val="center"/>
                    <w:rPr>
                      <w:sz w:val="16"/>
                      <w:szCs w:val="16"/>
                    </w:rPr>
                  </w:pPr>
                  <w:r w:rsidRPr="00EB27A4">
                    <w:rPr>
                      <w:sz w:val="16"/>
                      <w:szCs w:val="16"/>
                    </w:rPr>
                    <w:t>№ 1</w:t>
                  </w:r>
                  <w:r>
                    <w:rPr>
                      <w:sz w:val="16"/>
                      <w:szCs w:val="16"/>
                    </w:rPr>
                    <w:t>26-2020</w:t>
                  </w:r>
                </w:p>
              </w:tc>
              <w:tc>
                <w:tcPr>
                  <w:tcW w:w="779"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МАУ «Дворец искусств»</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муниципальная</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 xml:space="preserve">Отдел культуры администрации города </w:t>
                  </w:r>
                  <w:proofErr w:type="spellStart"/>
                  <w:r>
                    <w:rPr>
                      <w:sz w:val="16"/>
                      <w:szCs w:val="16"/>
                    </w:rPr>
                    <w:t>Мегиона</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культурно-досуговые</w:t>
                  </w:r>
                </w:p>
              </w:tc>
              <w:tc>
                <w:tcPr>
                  <w:tcW w:w="851"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все возрастные категории</w:t>
                  </w:r>
                </w:p>
              </w:tc>
              <w:tc>
                <w:tcPr>
                  <w:tcW w:w="85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Все категории</w:t>
                  </w:r>
                </w:p>
              </w:tc>
              <w:tc>
                <w:tcPr>
                  <w:tcW w:w="851"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Нет</w:t>
                  </w:r>
                </w:p>
              </w:tc>
              <w:tc>
                <w:tcPr>
                  <w:tcW w:w="744"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Б</w:t>
                  </w:r>
                </w:p>
              </w:tc>
              <w:tc>
                <w:tcPr>
                  <w:tcW w:w="744"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A80030">
                  <w:pPr>
                    <w:jc w:val="center"/>
                    <w:rPr>
                      <w:sz w:val="16"/>
                      <w:szCs w:val="16"/>
                    </w:rPr>
                  </w:pPr>
                  <w:r>
                    <w:rPr>
                      <w:sz w:val="16"/>
                      <w:szCs w:val="16"/>
                    </w:rPr>
                    <w:t>ДУ</w:t>
                  </w:r>
                </w:p>
              </w:tc>
              <w:tc>
                <w:tcPr>
                  <w:tcW w:w="496"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да</w:t>
                  </w:r>
                </w:p>
              </w:tc>
              <w:tc>
                <w:tcPr>
                  <w:tcW w:w="709"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A80030" w:rsidRDefault="00A80030" w:rsidP="000C1066">
                  <w:pPr>
                    <w:jc w:val="center"/>
                    <w:rPr>
                      <w:sz w:val="16"/>
                      <w:szCs w:val="16"/>
                    </w:rPr>
                  </w:pPr>
                  <w:r w:rsidRPr="00D651EF">
                    <w:rPr>
                      <w:sz w:val="16"/>
                      <w:szCs w:val="16"/>
                    </w:rPr>
                    <w:t>ДЧ-И (</w:t>
                  </w:r>
                  <w:r w:rsidR="000C1066" w:rsidRPr="00D651EF">
                    <w:rPr>
                      <w:sz w:val="16"/>
                      <w:szCs w:val="16"/>
                    </w:rPr>
                    <w:t xml:space="preserve">К, </w:t>
                  </w:r>
                  <w:proofErr w:type="gramStart"/>
                  <w:r w:rsidR="000C1066" w:rsidRPr="00D651EF">
                    <w:rPr>
                      <w:sz w:val="16"/>
                      <w:szCs w:val="16"/>
                    </w:rPr>
                    <w:t>О</w:t>
                  </w:r>
                  <w:proofErr w:type="gramEnd"/>
                  <w:r w:rsidR="000C1066" w:rsidRPr="00D651EF">
                    <w:rPr>
                      <w:sz w:val="16"/>
                      <w:szCs w:val="16"/>
                    </w:rPr>
                    <w:t>, С, Г</w:t>
                  </w:r>
                  <w:r w:rsidRPr="00D651EF">
                    <w:rPr>
                      <w:sz w:val="16"/>
                      <w:szCs w:val="16"/>
                    </w:rPr>
                    <w:t>)</w:t>
                  </w:r>
                </w:p>
                <w:p w:rsidR="000C1066" w:rsidRPr="00D651EF" w:rsidRDefault="000C1066" w:rsidP="000C1066">
                  <w:pPr>
                    <w:jc w:val="center"/>
                    <w:rPr>
                      <w:sz w:val="16"/>
                      <w:szCs w:val="16"/>
                    </w:rPr>
                  </w:pPr>
                  <w:r>
                    <w:rPr>
                      <w:sz w:val="16"/>
                      <w:szCs w:val="16"/>
                    </w:rPr>
                    <w:t>ДУ (У)</w:t>
                  </w:r>
                </w:p>
              </w:tc>
              <w:tc>
                <w:tcPr>
                  <w:tcW w:w="709"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A80030">
                  <w:pPr>
                    <w:jc w:val="center"/>
                    <w:rPr>
                      <w:sz w:val="16"/>
                      <w:szCs w:val="16"/>
                    </w:rPr>
                  </w:pPr>
                  <w:r w:rsidRPr="00D651EF">
                    <w:rPr>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0C1066">
                  <w:pPr>
                    <w:jc w:val="center"/>
                    <w:rPr>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80030" w:rsidRPr="00BC22A0" w:rsidRDefault="00712BE5" w:rsidP="00A80030">
                  <w:pPr>
                    <w:jc w:val="center"/>
                    <w:rPr>
                      <w:sz w:val="16"/>
                      <w:szCs w:val="16"/>
                    </w:rPr>
                  </w:pPr>
                  <w:r w:rsidRPr="00712BE5">
                    <w:rPr>
                      <w:sz w:val="16"/>
                      <w:szCs w:val="16"/>
                    </w:rPr>
                    <w:t>паспорта обновлены 13.07.</w:t>
                  </w:r>
                  <w:r>
                    <w:rPr>
                      <w:sz w:val="16"/>
                      <w:szCs w:val="16"/>
                    </w:rPr>
                    <w:t>20</w:t>
                  </w:r>
                </w:p>
              </w:tc>
            </w:tr>
            <w:tr w:rsidR="00A80030" w:rsidRPr="00BC22A0" w:rsidTr="005A1406">
              <w:trPr>
                <w:trHeight w:val="22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2</w:t>
                  </w:r>
                </w:p>
              </w:tc>
              <w:tc>
                <w:tcPr>
                  <w:tcW w:w="779" w:type="dxa"/>
                  <w:tcBorders>
                    <w:top w:val="nil"/>
                    <w:left w:val="nil"/>
                    <w:bottom w:val="single" w:sz="4" w:space="0" w:color="auto"/>
                    <w:right w:val="single" w:sz="4" w:space="0" w:color="auto"/>
                  </w:tcBorders>
                  <w:shd w:val="clear" w:color="auto" w:fill="auto"/>
                  <w:vAlign w:val="center"/>
                  <w:hideMark/>
                </w:tcPr>
                <w:p w:rsidR="001112A5" w:rsidRDefault="001112A5" w:rsidP="00A80030">
                  <w:pPr>
                    <w:jc w:val="center"/>
                    <w:rPr>
                      <w:sz w:val="16"/>
                      <w:szCs w:val="16"/>
                    </w:rPr>
                  </w:pPr>
                  <w:r>
                    <w:rPr>
                      <w:sz w:val="16"/>
                      <w:szCs w:val="16"/>
                    </w:rPr>
                    <w:t>Дом культуры «Прометей»</w:t>
                  </w:r>
                </w:p>
                <w:p w:rsidR="00A80030" w:rsidRPr="00BC22A0" w:rsidRDefault="001112A5" w:rsidP="00A80030">
                  <w:pPr>
                    <w:jc w:val="center"/>
                    <w:rPr>
                      <w:sz w:val="16"/>
                      <w:szCs w:val="16"/>
                    </w:rPr>
                  </w:pPr>
                  <w:r>
                    <w:rPr>
                      <w:sz w:val="16"/>
                      <w:szCs w:val="16"/>
                    </w:rPr>
                    <w:t>(</w:t>
                  </w:r>
                  <w:r w:rsidR="00A80030">
                    <w:rPr>
                      <w:sz w:val="16"/>
                      <w:szCs w:val="16"/>
                    </w:rPr>
                    <w:t>Культурно-досуговый комплекс</w:t>
                  </w:r>
                  <w:r w:rsidR="005A1406">
                    <w:rPr>
                      <w:sz w:val="16"/>
                      <w:szCs w:val="16"/>
                    </w:rPr>
                    <w:t>)</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 xml:space="preserve">г. </w:t>
                  </w:r>
                  <w:proofErr w:type="spellStart"/>
                  <w:r>
                    <w:rPr>
                      <w:sz w:val="16"/>
                      <w:szCs w:val="16"/>
                    </w:rPr>
                    <w:t>Мегион</w:t>
                  </w:r>
                  <w:proofErr w:type="spellEnd"/>
                  <w:r>
                    <w:rPr>
                      <w:sz w:val="16"/>
                      <w:szCs w:val="16"/>
                    </w:rPr>
                    <w:t xml:space="preserve">, ул. </w:t>
                  </w:r>
                  <w:proofErr w:type="spellStart"/>
                  <w:r>
                    <w:rPr>
                      <w:sz w:val="16"/>
                      <w:szCs w:val="16"/>
                    </w:rPr>
                    <w:t>Нефтеразведочная</w:t>
                  </w:r>
                  <w:proofErr w:type="spellEnd"/>
                  <w:r>
                    <w:rPr>
                      <w:sz w:val="16"/>
                      <w:szCs w:val="16"/>
                    </w:rPr>
                    <w:t>, д.2А</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 xml:space="preserve">№ </w:t>
                  </w:r>
                  <w:r>
                    <w:rPr>
                      <w:sz w:val="16"/>
                      <w:szCs w:val="16"/>
                    </w:rPr>
                    <w:t>3</w:t>
                  </w:r>
                </w:p>
              </w:tc>
              <w:tc>
                <w:tcPr>
                  <w:tcW w:w="779" w:type="dxa"/>
                  <w:tcBorders>
                    <w:top w:val="nil"/>
                    <w:left w:val="nil"/>
                    <w:bottom w:val="single" w:sz="4" w:space="0" w:color="auto"/>
                    <w:right w:val="single" w:sz="4" w:space="0" w:color="auto"/>
                  </w:tcBorders>
                  <w:shd w:val="clear" w:color="auto" w:fill="auto"/>
                  <w:vAlign w:val="center"/>
                  <w:hideMark/>
                </w:tcPr>
                <w:p w:rsidR="00A80030" w:rsidRDefault="00A80030" w:rsidP="00A80030">
                  <w:pPr>
                    <w:jc w:val="center"/>
                    <w:rPr>
                      <w:sz w:val="16"/>
                      <w:szCs w:val="16"/>
                    </w:rPr>
                  </w:pPr>
                  <w:r>
                    <w:rPr>
                      <w:sz w:val="16"/>
                      <w:szCs w:val="16"/>
                    </w:rPr>
                    <w:t>МАУ «Дворец искусств»</w:t>
                  </w:r>
                </w:p>
                <w:p w:rsidR="00A80030" w:rsidRPr="00BC22A0" w:rsidRDefault="00A80030" w:rsidP="00A80030">
                  <w:pPr>
                    <w:jc w:val="center"/>
                    <w:rPr>
                      <w:sz w:val="16"/>
                      <w:szCs w:val="16"/>
                    </w:rPr>
                  </w:pPr>
                  <w:r>
                    <w:rPr>
                      <w:sz w:val="16"/>
                      <w:szCs w:val="16"/>
                    </w:rPr>
                    <w:t>(Культурно-досуговый комплекс)</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муниципальная</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 xml:space="preserve">Отдел культуры администрации города </w:t>
                  </w:r>
                  <w:proofErr w:type="spellStart"/>
                  <w:r>
                    <w:rPr>
                      <w:sz w:val="16"/>
                      <w:szCs w:val="16"/>
                    </w:rPr>
                    <w:t>Мегиона</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культурно-досуговые</w:t>
                  </w:r>
                </w:p>
              </w:tc>
              <w:tc>
                <w:tcPr>
                  <w:tcW w:w="851"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все возрастные категории</w:t>
                  </w:r>
                </w:p>
              </w:tc>
              <w:tc>
                <w:tcPr>
                  <w:tcW w:w="85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Все категории</w:t>
                  </w:r>
                </w:p>
              </w:tc>
              <w:tc>
                <w:tcPr>
                  <w:tcW w:w="851"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Нет</w:t>
                  </w:r>
                </w:p>
              </w:tc>
              <w:tc>
                <w:tcPr>
                  <w:tcW w:w="744" w:type="dxa"/>
                  <w:tcBorders>
                    <w:top w:val="nil"/>
                    <w:left w:val="nil"/>
                    <w:bottom w:val="single" w:sz="4" w:space="0" w:color="auto"/>
                    <w:right w:val="single" w:sz="4" w:space="0" w:color="auto"/>
                  </w:tcBorders>
                  <w:shd w:val="clear" w:color="auto" w:fill="auto"/>
                  <w:noWrap/>
                  <w:vAlign w:val="center"/>
                  <w:hideMark/>
                </w:tcPr>
                <w:p w:rsidR="00A80030" w:rsidRPr="00BC22A0" w:rsidRDefault="00A80030" w:rsidP="00A80030">
                  <w:pPr>
                    <w:jc w:val="center"/>
                    <w:rPr>
                      <w:sz w:val="16"/>
                      <w:szCs w:val="16"/>
                    </w:rPr>
                  </w:pPr>
                  <w:r w:rsidRPr="00BC22A0">
                    <w:rPr>
                      <w:sz w:val="16"/>
                      <w:szCs w:val="16"/>
                    </w:rPr>
                    <w:t>Б</w:t>
                  </w:r>
                </w:p>
              </w:tc>
              <w:tc>
                <w:tcPr>
                  <w:tcW w:w="744"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A80030">
                  <w:pPr>
                    <w:jc w:val="center"/>
                    <w:rPr>
                      <w:sz w:val="16"/>
                      <w:szCs w:val="16"/>
                    </w:rPr>
                  </w:pPr>
                  <w:r w:rsidRPr="00D651EF">
                    <w:rPr>
                      <w:sz w:val="16"/>
                      <w:szCs w:val="16"/>
                    </w:rPr>
                    <w:t>ДЧ-И (К,О,С,Г,У)</w:t>
                  </w:r>
                </w:p>
              </w:tc>
              <w:tc>
                <w:tcPr>
                  <w:tcW w:w="496" w:type="dxa"/>
                  <w:tcBorders>
                    <w:top w:val="nil"/>
                    <w:left w:val="nil"/>
                    <w:bottom w:val="single" w:sz="4" w:space="0" w:color="auto"/>
                    <w:right w:val="single" w:sz="4" w:space="0" w:color="auto"/>
                  </w:tcBorders>
                  <w:shd w:val="clear" w:color="auto" w:fill="auto"/>
                  <w:vAlign w:val="center"/>
                </w:tcPr>
                <w:p w:rsidR="00A80030" w:rsidRPr="00BC22A0" w:rsidRDefault="00A80030" w:rsidP="00A80030">
                  <w:pPr>
                    <w:jc w:val="center"/>
                    <w:rPr>
                      <w:sz w:val="16"/>
                      <w:szCs w:val="16"/>
                    </w:rPr>
                  </w:pPr>
                  <w:r w:rsidRPr="00BC22A0">
                    <w:rPr>
                      <w:sz w:val="16"/>
                      <w:szCs w:val="16"/>
                    </w:rPr>
                    <w:t>да</w:t>
                  </w:r>
                </w:p>
              </w:tc>
              <w:tc>
                <w:tcPr>
                  <w:tcW w:w="709"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A80030">
                  <w:pPr>
                    <w:jc w:val="center"/>
                    <w:rPr>
                      <w:sz w:val="16"/>
                      <w:szCs w:val="16"/>
                    </w:rPr>
                  </w:pPr>
                  <w:r w:rsidRPr="00D651EF">
                    <w:rPr>
                      <w:sz w:val="16"/>
                      <w:szCs w:val="16"/>
                    </w:rPr>
                    <w:t>ДЧ-И (К,О,С,Г,У)</w:t>
                  </w:r>
                </w:p>
              </w:tc>
              <w:tc>
                <w:tcPr>
                  <w:tcW w:w="709"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A80030">
                  <w:pPr>
                    <w:jc w:val="center"/>
                    <w:rPr>
                      <w:sz w:val="16"/>
                      <w:szCs w:val="16"/>
                    </w:rPr>
                  </w:pPr>
                  <w:r w:rsidRPr="00D651EF">
                    <w:rPr>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A80030">
                  <w:pPr>
                    <w:jc w:val="center"/>
                    <w:rPr>
                      <w:sz w:val="16"/>
                      <w:szCs w:val="16"/>
                    </w:rPr>
                  </w:pPr>
                  <w:r w:rsidRPr="00D651EF">
                    <w:rPr>
                      <w:sz w:val="16"/>
                      <w:szCs w:val="16"/>
                    </w:rPr>
                    <w:t>ДЧ-И (К,О,С,Г,У)</w:t>
                  </w:r>
                </w:p>
              </w:tc>
              <w:tc>
                <w:tcPr>
                  <w:tcW w:w="777" w:type="dxa"/>
                  <w:tcBorders>
                    <w:top w:val="nil"/>
                    <w:left w:val="nil"/>
                    <w:bottom w:val="single" w:sz="4" w:space="0" w:color="auto"/>
                    <w:right w:val="single" w:sz="4" w:space="0" w:color="auto"/>
                  </w:tcBorders>
                  <w:shd w:val="clear" w:color="auto" w:fill="auto"/>
                  <w:vAlign w:val="center"/>
                  <w:hideMark/>
                </w:tcPr>
                <w:p w:rsidR="00A80030" w:rsidRPr="00BC22A0" w:rsidRDefault="00712BE5" w:rsidP="00A80030">
                  <w:pPr>
                    <w:jc w:val="center"/>
                    <w:rPr>
                      <w:sz w:val="16"/>
                      <w:szCs w:val="16"/>
                    </w:rPr>
                  </w:pPr>
                  <w:r>
                    <w:rPr>
                      <w:sz w:val="16"/>
                      <w:szCs w:val="16"/>
                    </w:rPr>
                    <w:t>Февраль  2021</w:t>
                  </w:r>
                </w:p>
              </w:tc>
            </w:tr>
            <w:tr w:rsidR="00A80030" w:rsidRPr="00BC22A0" w:rsidTr="00712BE5">
              <w:trPr>
                <w:trHeight w:val="13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3</w:t>
                  </w:r>
                </w:p>
              </w:tc>
              <w:tc>
                <w:tcPr>
                  <w:tcW w:w="779"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ДК «Сибирь»</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 xml:space="preserve">г. </w:t>
                  </w:r>
                  <w:proofErr w:type="spellStart"/>
                  <w:r>
                    <w:rPr>
                      <w:sz w:val="16"/>
                      <w:szCs w:val="16"/>
                    </w:rPr>
                    <w:t>Мегион</w:t>
                  </w:r>
                  <w:proofErr w:type="spellEnd"/>
                  <w:r>
                    <w:rPr>
                      <w:sz w:val="16"/>
                      <w:szCs w:val="16"/>
                    </w:rPr>
                    <w:t xml:space="preserve">, </w:t>
                  </w:r>
                  <w:proofErr w:type="spellStart"/>
                  <w:r>
                    <w:rPr>
                      <w:sz w:val="16"/>
                      <w:szCs w:val="16"/>
                    </w:rPr>
                    <w:t>пгт</w:t>
                  </w:r>
                  <w:proofErr w:type="spellEnd"/>
                  <w:r>
                    <w:rPr>
                      <w:sz w:val="16"/>
                      <w:szCs w:val="16"/>
                    </w:rPr>
                    <w:t>. Высокий, ул. Мира, д.10</w:t>
                  </w:r>
                </w:p>
              </w:tc>
              <w:tc>
                <w:tcPr>
                  <w:tcW w:w="780" w:type="dxa"/>
                  <w:tcBorders>
                    <w:top w:val="nil"/>
                    <w:left w:val="nil"/>
                    <w:bottom w:val="single" w:sz="4" w:space="0" w:color="auto"/>
                    <w:right w:val="single" w:sz="4" w:space="0" w:color="auto"/>
                  </w:tcBorders>
                  <w:shd w:val="clear" w:color="auto" w:fill="auto"/>
                  <w:vAlign w:val="center"/>
                  <w:hideMark/>
                </w:tcPr>
                <w:p w:rsidR="00A80030" w:rsidRPr="00EB27A4" w:rsidRDefault="00A80030" w:rsidP="000C1066">
                  <w:pPr>
                    <w:jc w:val="center"/>
                    <w:rPr>
                      <w:sz w:val="16"/>
                      <w:szCs w:val="16"/>
                    </w:rPr>
                  </w:pPr>
                  <w:r>
                    <w:rPr>
                      <w:sz w:val="16"/>
                      <w:szCs w:val="16"/>
                    </w:rPr>
                    <w:t>№</w:t>
                  </w:r>
                  <w:r w:rsidR="000C1066">
                    <w:rPr>
                      <w:sz w:val="16"/>
                      <w:szCs w:val="16"/>
                    </w:rPr>
                    <w:t>125-2020</w:t>
                  </w:r>
                </w:p>
              </w:tc>
              <w:tc>
                <w:tcPr>
                  <w:tcW w:w="779" w:type="dxa"/>
                  <w:tcBorders>
                    <w:top w:val="nil"/>
                    <w:left w:val="nil"/>
                    <w:bottom w:val="single" w:sz="4" w:space="0" w:color="auto"/>
                    <w:right w:val="single" w:sz="4" w:space="0" w:color="auto"/>
                  </w:tcBorders>
                  <w:shd w:val="clear" w:color="auto" w:fill="auto"/>
                  <w:vAlign w:val="center"/>
                  <w:hideMark/>
                </w:tcPr>
                <w:p w:rsidR="00A80030" w:rsidRDefault="00A80030" w:rsidP="00A80030">
                  <w:pPr>
                    <w:jc w:val="center"/>
                    <w:rPr>
                      <w:sz w:val="16"/>
                      <w:szCs w:val="16"/>
                    </w:rPr>
                  </w:pPr>
                  <w:r>
                    <w:rPr>
                      <w:sz w:val="16"/>
                      <w:szCs w:val="16"/>
                    </w:rPr>
                    <w:t>МАУ «Дворец искусств»</w:t>
                  </w:r>
                </w:p>
                <w:p w:rsidR="00A80030" w:rsidRPr="00BC22A0" w:rsidRDefault="00A80030" w:rsidP="00A80030">
                  <w:pPr>
                    <w:jc w:val="center"/>
                    <w:rPr>
                      <w:sz w:val="16"/>
                      <w:szCs w:val="16"/>
                    </w:rPr>
                  </w:pPr>
                  <w:r>
                    <w:rPr>
                      <w:sz w:val="16"/>
                      <w:szCs w:val="16"/>
                    </w:rPr>
                    <w:t>(ДК «Сибирь»)</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муниципальная</w:t>
                  </w:r>
                </w:p>
              </w:tc>
              <w:tc>
                <w:tcPr>
                  <w:tcW w:w="78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 xml:space="preserve">Отдел культуры администрации города </w:t>
                  </w:r>
                  <w:proofErr w:type="spellStart"/>
                  <w:r>
                    <w:rPr>
                      <w:sz w:val="16"/>
                      <w:szCs w:val="16"/>
                    </w:rPr>
                    <w:t>Мегиона</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культурно-досуговые</w:t>
                  </w:r>
                </w:p>
              </w:tc>
              <w:tc>
                <w:tcPr>
                  <w:tcW w:w="851"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все возрастные категории</w:t>
                  </w:r>
                </w:p>
              </w:tc>
              <w:tc>
                <w:tcPr>
                  <w:tcW w:w="850"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Все категории</w:t>
                  </w:r>
                </w:p>
              </w:tc>
              <w:tc>
                <w:tcPr>
                  <w:tcW w:w="851"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sidRPr="00BC22A0">
                    <w:rPr>
                      <w:sz w:val="16"/>
                      <w:szCs w:val="16"/>
                    </w:rPr>
                    <w:t>Нет</w:t>
                  </w:r>
                </w:p>
              </w:tc>
              <w:tc>
                <w:tcPr>
                  <w:tcW w:w="744" w:type="dxa"/>
                  <w:tcBorders>
                    <w:top w:val="nil"/>
                    <w:left w:val="nil"/>
                    <w:bottom w:val="single" w:sz="4" w:space="0" w:color="auto"/>
                    <w:right w:val="single" w:sz="4" w:space="0" w:color="auto"/>
                  </w:tcBorders>
                  <w:shd w:val="clear" w:color="auto" w:fill="auto"/>
                  <w:noWrap/>
                  <w:vAlign w:val="center"/>
                  <w:hideMark/>
                </w:tcPr>
                <w:p w:rsidR="00A80030" w:rsidRPr="00BC22A0" w:rsidRDefault="00A80030" w:rsidP="00A80030">
                  <w:pPr>
                    <w:jc w:val="center"/>
                    <w:rPr>
                      <w:sz w:val="16"/>
                      <w:szCs w:val="16"/>
                    </w:rPr>
                  </w:pPr>
                  <w:r w:rsidRPr="00BC22A0">
                    <w:rPr>
                      <w:sz w:val="16"/>
                      <w:szCs w:val="16"/>
                    </w:rPr>
                    <w:t>Б</w:t>
                  </w:r>
                </w:p>
              </w:tc>
              <w:tc>
                <w:tcPr>
                  <w:tcW w:w="744" w:type="dxa"/>
                  <w:tcBorders>
                    <w:top w:val="nil"/>
                    <w:left w:val="nil"/>
                    <w:bottom w:val="single" w:sz="4" w:space="0" w:color="auto"/>
                    <w:right w:val="single" w:sz="4" w:space="0" w:color="auto"/>
                  </w:tcBorders>
                  <w:shd w:val="clear" w:color="auto" w:fill="auto"/>
                  <w:vAlign w:val="center"/>
                  <w:hideMark/>
                </w:tcPr>
                <w:p w:rsidR="00A80030" w:rsidRPr="00D651EF" w:rsidRDefault="000C1066" w:rsidP="00A80030">
                  <w:pPr>
                    <w:jc w:val="center"/>
                    <w:rPr>
                      <w:sz w:val="16"/>
                      <w:szCs w:val="16"/>
                    </w:rPr>
                  </w:pPr>
                  <w:r>
                    <w:rPr>
                      <w:sz w:val="16"/>
                      <w:szCs w:val="16"/>
                    </w:rPr>
                    <w:t>ДУ</w:t>
                  </w:r>
                </w:p>
              </w:tc>
              <w:tc>
                <w:tcPr>
                  <w:tcW w:w="496" w:type="dxa"/>
                  <w:tcBorders>
                    <w:top w:val="nil"/>
                    <w:left w:val="nil"/>
                    <w:bottom w:val="single" w:sz="4" w:space="0" w:color="auto"/>
                    <w:right w:val="single" w:sz="4" w:space="0" w:color="auto"/>
                  </w:tcBorders>
                  <w:shd w:val="clear" w:color="auto" w:fill="auto"/>
                  <w:vAlign w:val="center"/>
                </w:tcPr>
                <w:p w:rsidR="00A80030" w:rsidRPr="00BC22A0" w:rsidRDefault="00A80030" w:rsidP="00A80030">
                  <w:pPr>
                    <w:jc w:val="center"/>
                    <w:rPr>
                      <w:sz w:val="16"/>
                      <w:szCs w:val="16"/>
                    </w:rPr>
                  </w:pPr>
                  <w:r w:rsidRPr="00BC22A0">
                    <w:rPr>
                      <w:sz w:val="16"/>
                      <w:szCs w:val="16"/>
                    </w:rPr>
                    <w:t>да</w:t>
                  </w:r>
                </w:p>
              </w:tc>
              <w:tc>
                <w:tcPr>
                  <w:tcW w:w="709"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ind w:left="-104" w:right="-108"/>
                    <w:jc w:val="center"/>
                    <w:rPr>
                      <w:sz w:val="16"/>
                      <w:szCs w:val="16"/>
                    </w:rPr>
                  </w:pPr>
                  <w:r>
                    <w:rPr>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A80030" w:rsidRPr="00BC22A0" w:rsidRDefault="00A80030" w:rsidP="00A8003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A80030" w:rsidRDefault="000C1066" w:rsidP="00A80030">
                  <w:pPr>
                    <w:jc w:val="center"/>
                    <w:rPr>
                      <w:sz w:val="16"/>
                      <w:szCs w:val="16"/>
                    </w:rPr>
                  </w:pPr>
                  <w:r>
                    <w:rPr>
                      <w:sz w:val="16"/>
                      <w:szCs w:val="16"/>
                    </w:rPr>
                    <w:t>ДЧ-В, ДЧ</w:t>
                  </w:r>
                  <w:r w:rsidR="00712BE5">
                    <w:rPr>
                      <w:sz w:val="16"/>
                      <w:szCs w:val="16"/>
                    </w:rPr>
                    <w:t xml:space="preserve"> </w:t>
                  </w:r>
                  <w:r>
                    <w:rPr>
                      <w:sz w:val="16"/>
                      <w:szCs w:val="16"/>
                    </w:rPr>
                    <w:t>((</w:t>
                  </w:r>
                  <w:proofErr w:type="gramStart"/>
                  <w:r>
                    <w:rPr>
                      <w:sz w:val="16"/>
                      <w:szCs w:val="16"/>
                    </w:rPr>
                    <w:t>К,О</w:t>
                  </w:r>
                  <w:proofErr w:type="gramEnd"/>
                  <w:r>
                    <w:rPr>
                      <w:sz w:val="16"/>
                      <w:szCs w:val="16"/>
                    </w:rPr>
                    <w:t>,Г,С)</w:t>
                  </w:r>
                </w:p>
                <w:p w:rsidR="000C1066" w:rsidRPr="00D651EF" w:rsidRDefault="000C1066" w:rsidP="00A80030">
                  <w:pPr>
                    <w:jc w:val="center"/>
                    <w:rPr>
                      <w:sz w:val="16"/>
                      <w:szCs w:val="16"/>
                    </w:rPr>
                  </w:pPr>
                  <w:r>
                    <w:rPr>
                      <w:sz w:val="16"/>
                      <w:szCs w:val="16"/>
                    </w:rPr>
                    <w:t>ДУ (У)</w:t>
                  </w:r>
                </w:p>
              </w:tc>
              <w:tc>
                <w:tcPr>
                  <w:tcW w:w="709"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A80030">
                  <w:pPr>
                    <w:jc w:val="center"/>
                    <w:rPr>
                      <w:sz w:val="16"/>
                      <w:szCs w:val="16"/>
                    </w:rPr>
                  </w:pPr>
                  <w:r w:rsidRPr="00D651EF">
                    <w:rPr>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A80030" w:rsidRPr="00D651EF" w:rsidRDefault="00A80030" w:rsidP="00A80030">
                  <w:pPr>
                    <w:jc w:val="center"/>
                    <w:rPr>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80030" w:rsidRPr="00BC22A0" w:rsidRDefault="00712BE5" w:rsidP="00A80030">
                  <w:pPr>
                    <w:jc w:val="center"/>
                    <w:rPr>
                      <w:sz w:val="16"/>
                      <w:szCs w:val="16"/>
                    </w:rPr>
                  </w:pPr>
                  <w:r w:rsidRPr="00712BE5">
                    <w:rPr>
                      <w:sz w:val="16"/>
                      <w:szCs w:val="16"/>
                    </w:rPr>
                    <w:t>паспорта обновлены 13.07.</w:t>
                  </w:r>
                  <w:r>
                    <w:rPr>
                      <w:sz w:val="16"/>
                      <w:szCs w:val="16"/>
                    </w:rPr>
                    <w:t>20</w:t>
                  </w:r>
                </w:p>
              </w:tc>
            </w:tr>
          </w:tbl>
          <w:p w:rsidR="00A80030" w:rsidRPr="00DB4D89" w:rsidRDefault="00A80030" w:rsidP="00DB4D89">
            <w:pPr>
              <w:ind w:firstLine="743"/>
              <w:jc w:val="both"/>
              <w:rPr>
                <w:b/>
                <w:sz w:val="24"/>
                <w:szCs w:val="24"/>
              </w:rPr>
            </w:pPr>
          </w:p>
        </w:tc>
      </w:tr>
    </w:tbl>
    <w:p w:rsidR="00DB4D89" w:rsidRPr="00DB4D89" w:rsidRDefault="00DB4D89" w:rsidP="00DB4D89">
      <w:pPr>
        <w:jc w:val="both"/>
        <w:rPr>
          <w:i/>
          <w:szCs w:val="24"/>
        </w:rPr>
        <w:sectPr w:rsidR="00DB4D89" w:rsidRPr="00DB4D89" w:rsidSect="000356F2">
          <w:headerReference w:type="default" r:id="rId30"/>
          <w:pgSz w:w="16838" w:h="11906" w:orient="landscape"/>
          <w:pgMar w:top="1418" w:right="1529" w:bottom="1134" w:left="1418" w:header="709" w:footer="709" w:gutter="0"/>
          <w:cols w:space="720"/>
        </w:sectPr>
      </w:pPr>
      <w:r w:rsidRPr="00DB4D89">
        <w:rPr>
          <w:i/>
          <w:szCs w:val="24"/>
        </w:rPr>
        <w:lastRenderedPageBreak/>
        <w:t>*Информация заполняется в соответствии с методическим пособием по обеспечению доступности</w:t>
      </w:r>
      <w:r w:rsidR="00800B4A">
        <w:rPr>
          <w:i/>
          <w:szCs w:val="24"/>
        </w:rPr>
        <w:t xml:space="preserve"> для инвалидов объектов и услуг</w:t>
      </w:r>
    </w:p>
    <w:p w:rsidR="00D2762C" w:rsidRDefault="00D2762C" w:rsidP="00DB4D89">
      <w:pPr>
        <w:spacing w:after="200" w:line="276" w:lineRule="auto"/>
      </w:pPr>
    </w:p>
    <w:sectPr w:rsidR="00D2762C" w:rsidSect="00DB4D89">
      <w:headerReference w:type="default" r:id="rId31"/>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F6" w:rsidRDefault="00D402F6">
      <w:r>
        <w:separator/>
      </w:r>
    </w:p>
  </w:endnote>
  <w:endnote w:type="continuationSeparator" w:id="0">
    <w:p w:rsidR="00D402F6" w:rsidRDefault="00D4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F6" w:rsidRDefault="00D402F6">
      <w:r>
        <w:separator/>
      </w:r>
    </w:p>
  </w:footnote>
  <w:footnote w:type="continuationSeparator" w:id="0">
    <w:p w:rsidR="00D402F6" w:rsidRDefault="00D402F6">
      <w:r>
        <w:continuationSeparator/>
      </w:r>
    </w:p>
  </w:footnote>
  <w:footnote w:id="1">
    <w:p w:rsidR="008D16AC" w:rsidRDefault="008D16AC" w:rsidP="00FB3D13">
      <w:pPr>
        <w:pStyle w:val="af9"/>
      </w:pPr>
      <w:r>
        <w:rPr>
          <w:rStyle w:val="aff9"/>
        </w:rPr>
        <w:footnoteRef/>
      </w:r>
      <w:r>
        <w:t xml:space="preserve"> </w:t>
      </w:r>
      <w:r w:rsidRPr="009B6351">
        <w:rPr>
          <w:sz w:val="24"/>
          <w:szCs w:val="24"/>
          <w:lang w:eastAsia="en-US"/>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AC" w:rsidRDefault="008D16AC">
    <w:pPr>
      <w:pStyle w:val="ab"/>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AC" w:rsidRPr="00280DF9" w:rsidRDefault="008D16AC">
    <w:pPr>
      <w:pStyle w:val="ab"/>
      <w:jc w:val="center"/>
      <w:rPr>
        <w:rFonts w:ascii="Times New Roman" w:hAnsi="Times New Roman"/>
      </w:rPr>
    </w:pPr>
    <w:r w:rsidRPr="00280DF9">
      <w:rPr>
        <w:rFonts w:ascii="Times New Roman" w:hAnsi="Times New Roman"/>
      </w:rPr>
      <w:fldChar w:fldCharType="begin"/>
    </w:r>
    <w:r w:rsidRPr="00280DF9">
      <w:rPr>
        <w:rFonts w:ascii="Times New Roman" w:hAnsi="Times New Roman"/>
      </w:rPr>
      <w:instrText>PAGE   \* MERGEFORMAT</w:instrText>
    </w:r>
    <w:r w:rsidRPr="00280DF9">
      <w:rPr>
        <w:rFonts w:ascii="Times New Roman" w:hAnsi="Times New Roman"/>
      </w:rPr>
      <w:fldChar w:fldCharType="separate"/>
    </w:r>
    <w:r w:rsidR="009A10B4">
      <w:rPr>
        <w:rFonts w:ascii="Times New Roman" w:hAnsi="Times New Roman"/>
        <w:noProof/>
      </w:rPr>
      <w:t>42</w:t>
    </w:r>
    <w:r w:rsidRPr="00280DF9">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AC" w:rsidRPr="00CE5447" w:rsidRDefault="008D16AC">
    <w:pPr>
      <w:pStyle w:val="ab"/>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7E2"/>
    <w:multiLevelType w:val="multilevel"/>
    <w:tmpl w:val="8C06678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315A1"/>
    <w:multiLevelType w:val="hybridMultilevel"/>
    <w:tmpl w:val="0E94AF7A"/>
    <w:lvl w:ilvl="0" w:tplc="A1304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A2BA1"/>
    <w:multiLevelType w:val="multilevel"/>
    <w:tmpl w:val="CF3E2C7C"/>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C760B"/>
    <w:multiLevelType w:val="multilevel"/>
    <w:tmpl w:val="0D5C02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F0675B"/>
    <w:multiLevelType w:val="multilevel"/>
    <w:tmpl w:val="8C06678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039B9"/>
    <w:multiLevelType w:val="multilevel"/>
    <w:tmpl w:val="88BAA8AC"/>
    <w:lvl w:ilvl="0">
      <w:start w:val="1"/>
      <w:numFmt w:val="decimal"/>
      <w:lvlText w:val="%1."/>
      <w:lvlJc w:val="left"/>
      <w:pPr>
        <w:ind w:left="1069" w:hanging="360"/>
      </w:pPr>
      <w:rPr>
        <w:rFonts w:hint="default"/>
      </w:rPr>
    </w:lvl>
    <w:lvl w:ilvl="1">
      <w:start w:val="5"/>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25F0510"/>
    <w:multiLevelType w:val="hybridMultilevel"/>
    <w:tmpl w:val="56383180"/>
    <w:lvl w:ilvl="0" w:tplc="E988C272">
      <w:start w:val="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7" w15:restartNumberingAfterBreak="0">
    <w:nsid w:val="1E8E7569"/>
    <w:multiLevelType w:val="hybridMultilevel"/>
    <w:tmpl w:val="9CB67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B6EE7"/>
    <w:multiLevelType w:val="multilevel"/>
    <w:tmpl w:val="C0922F04"/>
    <w:lvl w:ilvl="0">
      <w:start w:val="1"/>
      <w:numFmt w:val="decimal"/>
      <w:lvlText w:val="%1."/>
      <w:lvlJc w:val="left"/>
      <w:pPr>
        <w:ind w:left="1065"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9" w15:restartNumberingAfterBreak="0">
    <w:nsid w:val="25723BB7"/>
    <w:multiLevelType w:val="multilevel"/>
    <w:tmpl w:val="C0922F04"/>
    <w:lvl w:ilvl="0">
      <w:start w:val="1"/>
      <w:numFmt w:val="decimal"/>
      <w:lvlText w:val="%1."/>
      <w:lvlJc w:val="left"/>
      <w:pPr>
        <w:ind w:left="1065"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0" w15:restartNumberingAfterBreak="0">
    <w:nsid w:val="293C22E2"/>
    <w:multiLevelType w:val="multilevel"/>
    <w:tmpl w:val="E0DCE8F0"/>
    <w:lvl w:ilvl="0">
      <w:start w:val="2"/>
      <w:numFmt w:val="decimal"/>
      <w:lvlText w:val="%1."/>
      <w:lvlJc w:val="left"/>
      <w:pPr>
        <w:ind w:left="927" w:hanging="360"/>
      </w:pPr>
      <w:rPr>
        <w:rFonts w:hint="default"/>
        <w:b w:val="0"/>
      </w:rPr>
    </w:lvl>
    <w:lvl w:ilvl="1">
      <w:start w:val="7"/>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D0009EE"/>
    <w:multiLevelType w:val="multilevel"/>
    <w:tmpl w:val="3C249B94"/>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31A1F79"/>
    <w:multiLevelType w:val="hybridMultilevel"/>
    <w:tmpl w:val="AC56C9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15:restartNumberingAfterBreak="0">
    <w:nsid w:val="3CD159F5"/>
    <w:multiLevelType w:val="hybridMultilevel"/>
    <w:tmpl w:val="AE7C56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A2BF1"/>
    <w:multiLevelType w:val="hybridMultilevel"/>
    <w:tmpl w:val="DDD03266"/>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7239CA"/>
    <w:multiLevelType w:val="hybridMultilevel"/>
    <w:tmpl w:val="6FA20EBA"/>
    <w:lvl w:ilvl="0" w:tplc="4BAA0FE4">
      <w:start w:val="1"/>
      <w:numFmt w:val="bullet"/>
      <w:lvlText w:val="-"/>
      <w:lvlJc w:val="left"/>
      <w:pPr>
        <w:tabs>
          <w:tab w:val="num" w:pos="360"/>
        </w:tabs>
        <w:ind w:left="36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3851791"/>
    <w:multiLevelType w:val="multilevel"/>
    <w:tmpl w:val="862A8F08"/>
    <w:lvl w:ilvl="0">
      <w:start w:val="3"/>
      <w:numFmt w:val="decimal"/>
      <w:lvlText w:val="%1."/>
      <w:lvlJc w:val="left"/>
      <w:pPr>
        <w:ind w:left="360" w:hanging="360"/>
      </w:pPr>
      <w:rPr>
        <w:rFonts w:hint="default"/>
        <w:u w:val="none"/>
      </w:rPr>
    </w:lvl>
    <w:lvl w:ilvl="1">
      <w:start w:val="8"/>
      <w:numFmt w:val="decimal"/>
      <w:lvlText w:val="%1.%2."/>
      <w:lvlJc w:val="left"/>
      <w:pPr>
        <w:ind w:left="6173" w:hanging="360"/>
      </w:pPr>
      <w:rPr>
        <w:rFonts w:hint="default"/>
        <w:u w:val="none"/>
      </w:rPr>
    </w:lvl>
    <w:lvl w:ilvl="2">
      <w:start w:val="1"/>
      <w:numFmt w:val="decimal"/>
      <w:lvlText w:val="%1.%2.%3."/>
      <w:lvlJc w:val="left"/>
      <w:pPr>
        <w:ind w:left="12346" w:hanging="720"/>
      </w:pPr>
      <w:rPr>
        <w:rFonts w:hint="default"/>
        <w:u w:val="none"/>
      </w:rPr>
    </w:lvl>
    <w:lvl w:ilvl="3">
      <w:start w:val="1"/>
      <w:numFmt w:val="decimal"/>
      <w:lvlText w:val="%1.%2.%3.%4."/>
      <w:lvlJc w:val="left"/>
      <w:pPr>
        <w:ind w:left="18159" w:hanging="720"/>
      </w:pPr>
      <w:rPr>
        <w:rFonts w:hint="default"/>
        <w:u w:val="none"/>
      </w:rPr>
    </w:lvl>
    <w:lvl w:ilvl="4">
      <w:start w:val="1"/>
      <w:numFmt w:val="decimal"/>
      <w:lvlText w:val="%1.%2.%3.%4.%5."/>
      <w:lvlJc w:val="left"/>
      <w:pPr>
        <w:ind w:left="24332" w:hanging="1080"/>
      </w:pPr>
      <w:rPr>
        <w:rFonts w:hint="default"/>
        <w:u w:val="none"/>
      </w:rPr>
    </w:lvl>
    <w:lvl w:ilvl="5">
      <w:start w:val="1"/>
      <w:numFmt w:val="decimal"/>
      <w:lvlText w:val="%1.%2.%3.%4.%5.%6."/>
      <w:lvlJc w:val="left"/>
      <w:pPr>
        <w:ind w:left="30145" w:hanging="1080"/>
      </w:pPr>
      <w:rPr>
        <w:rFonts w:hint="default"/>
        <w:u w:val="none"/>
      </w:rPr>
    </w:lvl>
    <w:lvl w:ilvl="6">
      <w:start w:val="1"/>
      <w:numFmt w:val="decimal"/>
      <w:lvlText w:val="%1.%2.%3.%4.%5.%6.%7."/>
      <w:lvlJc w:val="left"/>
      <w:pPr>
        <w:ind w:left="-29218" w:hanging="1440"/>
      </w:pPr>
      <w:rPr>
        <w:rFonts w:hint="default"/>
        <w:u w:val="none"/>
      </w:rPr>
    </w:lvl>
    <w:lvl w:ilvl="7">
      <w:start w:val="1"/>
      <w:numFmt w:val="decimal"/>
      <w:lvlText w:val="%1.%2.%3.%4.%5.%6.%7.%8."/>
      <w:lvlJc w:val="left"/>
      <w:pPr>
        <w:ind w:left="-23405" w:hanging="1440"/>
      </w:pPr>
      <w:rPr>
        <w:rFonts w:hint="default"/>
        <w:u w:val="none"/>
      </w:rPr>
    </w:lvl>
    <w:lvl w:ilvl="8">
      <w:start w:val="1"/>
      <w:numFmt w:val="decimal"/>
      <w:lvlText w:val="%1.%2.%3.%4.%5.%6.%7.%8.%9."/>
      <w:lvlJc w:val="left"/>
      <w:pPr>
        <w:ind w:left="-17232" w:hanging="1800"/>
      </w:pPr>
      <w:rPr>
        <w:rFonts w:hint="default"/>
        <w:u w:val="none"/>
      </w:rPr>
    </w:lvl>
  </w:abstractNum>
  <w:abstractNum w:abstractNumId="18" w15:restartNumberingAfterBreak="0">
    <w:nsid w:val="439C72FD"/>
    <w:multiLevelType w:val="multilevel"/>
    <w:tmpl w:val="438EEFEE"/>
    <w:lvl w:ilvl="0">
      <w:start w:val="3"/>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6016877"/>
    <w:multiLevelType w:val="multilevel"/>
    <w:tmpl w:val="C066B48C"/>
    <w:lvl w:ilvl="0">
      <w:start w:val="3"/>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43F01"/>
    <w:multiLevelType w:val="hybridMultilevel"/>
    <w:tmpl w:val="C06EF576"/>
    <w:lvl w:ilvl="0" w:tplc="13423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6C6EF6"/>
    <w:multiLevelType w:val="hybridMultilevel"/>
    <w:tmpl w:val="E49AA83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4F524EC5"/>
    <w:multiLevelType w:val="hybridMultilevel"/>
    <w:tmpl w:val="56B86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8D1BFE"/>
    <w:multiLevelType w:val="hybridMultilevel"/>
    <w:tmpl w:val="1898EDB0"/>
    <w:lvl w:ilvl="0" w:tplc="3F54DF1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4FCB6F24"/>
    <w:multiLevelType w:val="hybridMultilevel"/>
    <w:tmpl w:val="CD000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8C273B"/>
    <w:multiLevelType w:val="hybridMultilevel"/>
    <w:tmpl w:val="63005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273407"/>
    <w:multiLevelType w:val="hybridMultilevel"/>
    <w:tmpl w:val="140C7E10"/>
    <w:lvl w:ilvl="0" w:tplc="E988C272">
      <w:start w:val="1"/>
      <w:numFmt w:val="decimal"/>
      <w:lvlText w:val="%1."/>
      <w:lvlJc w:val="left"/>
      <w:pPr>
        <w:ind w:left="60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5B5E673B"/>
    <w:multiLevelType w:val="hybridMultilevel"/>
    <w:tmpl w:val="456CA434"/>
    <w:lvl w:ilvl="0" w:tplc="FA6474DA">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0A73C3A"/>
    <w:multiLevelType w:val="multilevel"/>
    <w:tmpl w:val="63BEFC26"/>
    <w:lvl w:ilvl="0">
      <w:start w:val="3"/>
      <w:numFmt w:val="decimal"/>
      <w:lvlText w:val="%1."/>
      <w:lvlJc w:val="left"/>
      <w:pPr>
        <w:ind w:left="360" w:hanging="360"/>
      </w:pPr>
      <w:rPr>
        <w:rFonts w:hint="default"/>
      </w:rPr>
    </w:lvl>
    <w:lvl w:ilvl="1">
      <w:start w:val="3"/>
      <w:numFmt w:val="decimal"/>
      <w:lvlText w:val="%1.%2."/>
      <w:lvlJc w:val="left"/>
      <w:pPr>
        <w:ind w:left="6173" w:hanging="36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29" w15:restartNumberingAfterBreak="0">
    <w:nsid w:val="66AF20A4"/>
    <w:multiLevelType w:val="hybridMultilevel"/>
    <w:tmpl w:val="9A9E2B7C"/>
    <w:lvl w:ilvl="0" w:tplc="9E0C99A0">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F309EB"/>
    <w:multiLevelType w:val="hybridMultilevel"/>
    <w:tmpl w:val="D352A6D0"/>
    <w:lvl w:ilvl="0" w:tplc="FD647E8A">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C15D56"/>
    <w:multiLevelType w:val="multilevel"/>
    <w:tmpl w:val="F67EEADE"/>
    <w:lvl w:ilvl="0">
      <w:start w:val="1"/>
      <w:numFmt w:val="decimal"/>
      <w:lvlText w:val="%1."/>
      <w:lvlJc w:val="left"/>
      <w:pPr>
        <w:ind w:left="36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2" w15:restartNumberingAfterBreak="0">
    <w:nsid w:val="703B51F7"/>
    <w:multiLevelType w:val="hybridMultilevel"/>
    <w:tmpl w:val="551EF64C"/>
    <w:lvl w:ilvl="0" w:tplc="95C2C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D37E5E"/>
    <w:multiLevelType w:val="multilevel"/>
    <w:tmpl w:val="2E04BD94"/>
    <w:lvl w:ilvl="0">
      <w:start w:val="1"/>
      <w:numFmt w:val="decimal"/>
      <w:lvlText w:val="%1."/>
      <w:lvlJc w:val="left"/>
      <w:pPr>
        <w:ind w:left="2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044"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728" w:hanging="1080"/>
      </w:pPr>
      <w:rPr>
        <w:rFonts w:hint="default"/>
      </w:rPr>
    </w:lvl>
    <w:lvl w:ilvl="8">
      <w:start w:val="1"/>
      <w:numFmt w:val="decimal"/>
      <w:isLgl/>
      <w:lvlText w:val="%1.%2.%3.%4.%5.%6.%7.%8.%9."/>
      <w:lvlJc w:val="left"/>
      <w:pPr>
        <w:ind w:left="2196" w:hanging="1440"/>
      </w:pPr>
      <w:rPr>
        <w:rFonts w:hint="default"/>
      </w:rPr>
    </w:lvl>
  </w:abstractNum>
  <w:abstractNum w:abstractNumId="34" w15:restartNumberingAfterBreak="0">
    <w:nsid w:val="7E8205E4"/>
    <w:multiLevelType w:val="multilevel"/>
    <w:tmpl w:val="D3DADFF6"/>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28"/>
  </w:num>
  <w:num w:numId="6">
    <w:abstractNumId w:val="13"/>
  </w:num>
  <w:num w:numId="7">
    <w:abstractNumId w:val="9"/>
  </w:num>
  <w:num w:numId="8">
    <w:abstractNumId w:val="11"/>
  </w:num>
  <w:num w:numId="9">
    <w:abstractNumId w:val="0"/>
  </w:num>
  <w:num w:numId="10">
    <w:abstractNumId w:val="34"/>
  </w:num>
  <w:num w:numId="11">
    <w:abstractNumId w:val="3"/>
  </w:num>
  <w:num w:numId="12">
    <w:abstractNumId w:val="31"/>
  </w:num>
  <w:num w:numId="13">
    <w:abstractNumId w:val="27"/>
  </w:num>
  <w:num w:numId="14">
    <w:abstractNumId w:val="17"/>
  </w:num>
  <w:num w:numId="15">
    <w:abstractNumId w:val="2"/>
  </w:num>
  <w:num w:numId="16">
    <w:abstractNumId w:val="19"/>
  </w:num>
  <w:num w:numId="17">
    <w:abstractNumId w:val="7"/>
  </w:num>
  <w:num w:numId="18">
    <w:abstractNumId w:val="12"/>
  </w:num>
  <w:num w:numId="19">
    <w:abstractNumId w:val="21"/>
  </w:num>
  <w:num w:numId="20">
    <w:abstractNumId w:val="22"/>
  </w:num>
  <w:num w:numId="21">
    <w:abstractNumId w:val="32"/>
  </w:num>
  <w:num w:numId="22">
    <w:abstractNumId w:val="25"/>
  </w:num>
  <w:num w:numId="23">
    <w:abstractNumId w:val="29"/>
  </w:num>
  <w:num w:numId="24">
    <w:abstractNumId w:val="4"/>
  </w:num>
  <w:num w:numId="25">
    <w:abstractNumId w:val="14"/>
  </w:num>
  <w:num w:numId="26">
    <w:abstractNumId w:val="15"/>
  </w:num>
  <w:num w:numId="27">
    <w:abstractNumId w:val="1"/>
  </w:num>
  <w:num w:numId="28">
    <w:abstractNumId w:val="18"/>
  </w:num>
  <w:num w:numId="29">
    <w:abstractNumId w:val="8"/>
  </w:num>
  <w:num w:numId="30">
    <w:abstractNumId w:val="20"/>
  </w:num>
  <w:num w:numId="31">
    <w:abstractNumId w:val="24"/>
  </w:num>
  <w:num w:numId="32">
    <w:abstractNumId w:val="5"/>
  </w:num>
  <w:num w:numId="33">
    <w:abstractNumId w:val="30"/>
  </w:num>
  <w:num w:numId="34">
    <w:abstractNumId w:val="6"/>
  </w:num>
  <w:num w:numId="3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DC"/>
    <w:rsid w:val="00033102"/>
    <w:rsid w:val="000356F2"/>
    <w:rsid w:val="00036F1F"/>
    <w:rsid w:val="00050DDB"/>
    <w:rsid w:val="00055C20"/>
    <w:rsid w:val="00066951"/>
    <w:rsid w:val="00087CAE"/>
    <w:rsid w:val="000A0BF9"/>
    <w:rsid w:val="000C1066"/>
    <w:rsid w:val="000C5F8E"/>
    <w:rsid w:val="000E6E77"/>
    <w:rsid w:val="001005A3"/>
    <w:rsid w:val="001022DF"/>
    <w:rsid w:val="001112A5"/>
    <w:rsid w:val="001273F3"/>
    <w:rsid w:val="00142303"/>
    <w:rsid w:val="00151EDC"/>
    <w:rsid w:val="001635FF"/>
    <w:rsid w:val="00180172"/>
    <w:rsid w:val="0018333E"/>
    <w:rsid w:val="001D4740"/>
    <w:rsid w:val="001E58C3"/>
    <w:rsid w:val="001F4C2D"/>
    <w:rsid w:val="00214D14"/>
    <w:rsid w:val="00240F45"/>
    <w:rsid w:val="00272A57"/>
    <w:rsid w:val="00283A84"/>
    <w:rsid w:val="002843C5"/>
    <w:rsid w:val="00296FDE"/>
    <w:rsid w:val="002B46DA"/>
    <w:rsid w:val="002C0D30"/>
    <w:rsid w:val="002D6C98"/>
    <w:rsid w:val="002E0023"/>
    <w:rsid w:val="002E5594"/>
    <w:rsid w:val="002E7FFA"/>
    <w:rsid w:val="003046A3"/>
    <w:rsid w:val="00317502"/>
    <w:rsid w:val="00322135"/>
    <w:rsid w:val="00327882"/>
    <w:rsid w:val="00333973"/>
    <w:rsid w:val="003361A9"/>
    <w:rsid w:val="00342BE2"/>
    <w:rsid w:val="00353B84"/>
    <w:rsid w:val="0037261B"/>
    <w:rsid w:val="00385BE0"/>
    <w:rsid w:val="003B3AEF"/>
    <w:rsid w:val="003F19F1"/>
    <w:rsid w:val="003F2155"/>
    <w:rsid w:val="003F41D3"/>
    <w:rsid w:val="00401380"/>
    <w:rsid w:val="004036E1"/>
    <w:rsid w:val="004121F3"/>
    <w:rsid w:val="004300B1"/>
    <w:rsid w:val="0044787D"/>
    <w:rsid w:val="0045131B"/>
    <w:rsid w:val="004647F2"/>
    <w:rsid w:val="0047360D"/>
    <w:rsid w:val="004958E8"/>
    <w:rsid w:val="0049682E"/>
    <w:rsid w:val="004A1907"/>
    <w:rsid w:val="004A385D"/>
    <w:rsid w:val="004B2E1C"/>
    <w:rsid w:val="004C2A2B"/>
    <w:rsid w:val="004C3DD6"/>
    <w:rsid w:val="004E35C0"/>
    <w:rsid w:val="00504DD2"/>
    <w:rsid w:val="005056A8"/>
    <w:rsid w:val="00526887"/>
    <w:rsid w:val="0054634F"/>
    <w:rsid w:val="00554593"/>
    <w:rsid w:val="005676B3"/>
    <w:rsid w:val="00576B90"/>
    <w:rsid w:val="00581CF2"/>
    <w:rsid w:val="00582E3F"/>
    <w:rsid w:val="005A1406"/>
    <w:rsid w:val="005B0109"/>
    <w:rsid w:val="005B3E07"/>
    <w:rsid w:val="005B3E16"/>
    <w:rsid w:val="005C508E"/>
    <w:rsid w:val="005C68C2"/>
    <w:rsid w:val="005D68CD"/>
    <w:rsid w:val="005E713C"/>
    <w:rsid w:val="005F1CEC"/>
    <w:rsid w:val="005F4916"/>
    <w:rsid w:val="00600A73"/>
    <w:rsid w:val="0062611D"/>
    <w:rsid w:val="00630AB1"/>
    <w:rsid w:val="00633629"/>
    <w:rsid w:val="006437F7"/>
    <w:rsid w:val="00643CB9"/>
    <w:rsid w:val="00647F21"/>
    <w:rsid w:val="00677468"/>
    <w:rsid w:val="00683766"/>
    <w:rsid w:val="006A6457"/>
    <w:rsid w:val="006B169E"/>
    <w:rsid w:val="006B2A0C"/>
    <w:rsid w:val="006D02C7"/>
    <w:rsid w:val="006D22B2"/>
    <w:rsid w:val="006D2AC6"/>
    <w:rsid w:val="006D658C"/>
    <w:rsid w:val="006D6AA3"/>
    <w:rsid w:val="006E3F84"/>
    <w:rsid w:val="006F0E23"/>
    <w:rsid w:val="006F2BD1"/>
    <w:rsid w:val="00712BE5"/>
    <w:rsid w:val="007408CF"/>
    <w:rsid w:val="0075206C"/>
    <w:rsid w:val="007531FD"/>
    <w:rsid w:val="007878E0"/>
    <w:rsid w:val="0079218A"/>
    <w:rsid w:val="007C1777"/>
    <w:rsid w:val="00800B4A"/>
    <w:rsid w:val="0080695E"/>
    <w:rsid w:val="00813C47"/>
    <w:rsid w:val="0082082A"/>
    <w:rsid w:val="00822BBC"/>
    <w:rsid w:val="00843560"/>
    <w:rsid w:val="00845D22"/>
    <w:rsid w:val="0085429A"/>
    <w:rsid w:val="008709F8"/>
    <w:rsid w:val="008844FC"/>
    <w:rsid w:val="00892472"/>
    <w:rsid w:val="008B30FE"/>
    <w:rsid w:val="008C5B24"/>
    <w:rsid w:val="008D16AC"/>
    <w:rsid w:val="008D4E3D"/>
    <w:rsid w:val="008D705E"/>
    <w:rsid w:val="008E191C"/>
    <w:rsid w:val="008E3987"/>
    <w:rsid w:val="008F156B"/>
    <w:rsid w:val="00902753"/>
    <w:rsid w:val="009262CD"/>
    <w:rsid w:val="00934E29"/>
    <w:rsid w:val="00951F45"/>
    <w:rsid w:val="00966E7A"/>
    <w:rsid w:val="00971880"/>
    <w:rsid w:val="00972FC4"/>
    <w:rsid w:val="00977138"/>
    <w:rsid w:val="009810F6"/>
    <w:rsid w:val="00986B8D"/>
    <w:rsid w:val="00991829"/>
    <w:rsid w:val="0099308A"/>
    <w:rsid w:val="009A10B4"/>
    <w:rsid w:val="009B52F8"/>
    <w:rsid w:val="009C0D9A"/>
    <w:rsid w:val="009D33E1"/>
    <w:rsid w:val="009E19AB"/>
    <w:rsid w:val="009F4C70"/>
    <w:rsid w:val="009F787B"/>
    <w:rsid w:val="00A053A2"/>
    <w:rsid w:val="00A25C06"/>
    <w:rsid w:val="00A3542C"/>
    <w:rsid w:val="00A44939"/>
    <w:rsid w:val="00A60E0B"/>
    <w:rsid w:val="00A6626A"/>
    <w:rsid w:val="00A80030"/>
    <w:rsid w:val="00A84EDE"/>
    <w:rsid w:val="00AA40FD"/>
    <w:rsid w:val="00AA4E55"/>
    <w:rsid w:val="00AC476F"/>
    <w:rsid w:val="00AC6F9D"/>
    <w:rsid w:val="00AD144F"/>
    <w:rsid w:val="00AD4C0F"/>
    <w:rsid w:val="00AE137B"/>
    <w:rsid w:val="00AE181E"/>
    <w:rsid w:val="00AE2078"/>
    <w:rsid w:val="00AE5EF5"/>
    <w:rsid w:val="00B000D3"/>
    <w:rsid w:val="00B447FB"/>
    <w:rsid w:val="00B46A92"/>
    <w:rsid w:val="00B50F72"/>
    <w:rsid w:val="00B566AA"/>
    <w:rsid w:val="00B76EE6"/>
    <w:rsid w:val="00B87E88"/>
    <w:rsid w:val="00B937C9"/>
    <w:rsid w:val="00B959DC"/>
    <w:rsid w:val="00BA667C"/>
    <w:rsid w:val="00BC600C"/>
    <w:rsid w:val="00BC7378"/>
    <w:rsid w:val="00C04C2A"/>
    <w:rsid w:val="00C06FF0"/>
    <w:rsid w:val="00C0745C"/>
    <w:rsid w:val="00C10A1F"/>
    <w:rsid w:val="00C12C21"/>
    <w:rsid w:val="00C14B28"/>
    <w:rsid w:val="00C14E8B"/>
    <w:rsid w:val="00C63BC0"/>
    <w:rsid w:val="00C935EB"/>
    <w:rsid w:val="00C96357"/>
    <w:rsid w:val="00CA30B7"/>
    <w:rsid w:val="00CA68D7"/>
    <w:rsid w:val="00CB2C83"/>
    <w:rsid w:val="00CB3836"/>
    <w:rsid w:val="00CB52B8"/>
    <w:rsid w:val="00CE5A6F"/>
    <w:rsid w:val="00D05BA5"/>
    <w:rsid w:val="00D2352D"/>
    <w:rsid w:val="00D2762C"/>
    <w:rsid w:val="00D402F6"/>
    <w:rsid w:val="00D555F8"/>
    <w:rsid w:val="00D61899"/>
    <w:rsid w:val="00D869CC"/>
    <w:rsid w:val="00DA2C71"/>
    <w:rsid w:val="00DB32D8"/>
    <w:rsid w:val="00DB4D89"/>
    <w:rsid w:val="00E02B48"/>
    <w:rsid w:val="00E117A0"/>
    <w:rsid w:val="00E147BF"/>
    <w:rsid w:val="00E9501A"/>
    <w:rsid w:val="00EA3336"/>
    <w:rsid w:val="00EA5CE1"/>
    <w:rsid w:val="00EA7C2C"/>
    <w:rsid w:val="00EC63C6"/>
    <w:rsid w:val="00ED2E59"/>
    <w:rsid w:val="00F20CFD"/>
    <w:rsid w:val="00F24EF5"/>
    <w:rsid w:val="00F57011"/>
    <w:rsid w:val="00F654FD"/>
    <w:rsid w:val="00F822A8"/>
    <w:rsid w:val="00F909B5"/>
    <w:rsid w:val="00F96700"/>
    <w:rsid w:val="00FA1878"/>
    <w:rsid w:val="00FB23B7"/>
    <w:rsid w:val="00FB3D13"/>
    <w:rsid w:val="00FB69D5"/>
    <w:rsid w:val="00FC29FA"/>
    <w:rsid w:val="00FC7FB0"/>
    <w:rsid w:val="00FD44ED"/>
    <w:rsid w:val="00FD7C03"/>
    <w:rsid w:val="00FE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B040-8193-4571-AA54-73B412EE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6626A"/>
    <w:pPr>
      <w:keepNext/>
      <w:spacing w:before="240" w:after="60" w:line="276" w:lineRule="auto"/>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4958E8"/>
    <w:pPr>
      <w:keepNext/>
      <w:outlineLvl w:val="1"/>
    </w:pPr>
    <w:rPr>
      <w:sz w:val="28"/>
    </w:rPr>
  </w:style>
  <w:style w:type="paragraph" w:styleId="3">
    <w:name w:val="heading 3"/>
    <w:basedOn w:val="a"/>
    <w:next w:val="a"/>
    <w:link w:val="30"/>
    <w:unhideWhenUsed/>
    <w:qFormat/>
    <w:rsid w:val="00A6626A"/>
    <w:pPr>
      <w:keepNext/>
      <w:spacing w:before="240" w:after="60" w:line="276" w:lineRule="auto"/>
      <w:outlineLvl w:val="2"/>
    </w:pPr>
    <w:rPr>
      <w:rFonts w:ascii="Cambria" w:hAnsi="Cambria"/>
      <w:b/>
      <w:bCs/>
      <w:sz w:val="26"/>
      <w:szCs w:val="26"/>
      <w:lang w:val="x-none" w:eastAsia="x-none"/>
    </w:rPr>
  </w:style>
  <w:style w:type="paragraph" w:styleId="4">
    <w:name w:val="heading 4"/>
    <w:basedOn w:val="a"/>
    <w:next w:val="a"/>
    <w:link w:val="40"/>
    <w:qFormat/>
    <w:rsid w:val="00A6626A"/>
    <w:pPr>
      <w:keepNext/>
      <w:jc w:val="center"/>
      <w:outlineLvl w:val="3"/>
    </w:pPr>
    <w:rPr>
      <w:b/>
      <w:sz w:val="16"/>
      <w:lang w:val="x-none" w:eastAsia="x-none"/>
    </w:rPr>
  </w:style>
  <w:style w:type="paragraph" w:styleId="5">
    <w:name w:val="heading 5"/>
    <w:basedOn w:val="a"/>
    <w:next w:val="a"/>
    <w:link w:val="50"/>
    <w:unhideWhenUsed/>
    <w:qFormat/>
    <w:rsid w:val="00A6626A"/>
    <w:pPr>
      <w:keepNext/>
      <w:jc w:val="center"/>
      <w:outlineLvl w:val="4"/>
    </w:pPr>
    <w:rPr>
      <w:sz w:val="26"/>
    </w:rPr>
  </w:style>
  <w:style w:type="paragraph" w:styleId="6">
    <w:name w:val="heading 6"/>
    <w:basedOn w:val="a"/>
    <w:next w:val="a"/>
    <w:link w:val="60"/>
    <w:unhideWhenUsed/>
    <w:qFormat/>
    <w:rsid w:val="00A6626A"/>
    <w:pPr>
      <w:spacing w:before="240" w:after="60" w:line="276" w:lineRule="auto"/>
      <w:outlineLvl w:val="5"/>
    </w:pPr>
    <w:rPr>
      <w:rFonts w:ascii="Calibri" w:hAnsi="Calibri"/>
      <w:b/>
      <w:bCs/>
      <w:sz w:val="22"/>
      <w:szCs w:val="22"/>
    </w:rPr>
  </w:style>
  <w:style w:type="paragraph" w:styleId="7">
    <w:name w:val="heading 7"/>
    <w:basedOn w:val="a"/>
    <w:next w:val="a"/>
    <w:link w:val="70"/>
    <w:uiPriority w:val="99"/>
    <w:semiHidden/>
    <w:unhideWhenUsed/>
    <w:qFormat/>
    <w:rsid w:val="00A6626A"/>
    <w:pPr>
      <w:keepNext/>
      <w:outlineLvl w:val="6"/>
    </w:pPr>
    <w:rPr>
      <w:i/>
      <w:sz w:val="22"/>
    </w:rPr>
  </w:style>
  <w:style w:type="paragraph" w:styleId="8">
    <w:name w:val="heading 8"/>
    <w:basedOn w:val="a"/>
    <w:next w:val="a"/>
    <w:link w:val="80"/>
    <w:uiPriority w:val="99"/>
    <w:semiHidden/>
    <w:unhideWhenUsed/>
    <w:qFormat/>
    <w:rsid w:val="00A6626A"/>
    <w:pPr>
      <w:keepNext/>
      <w:jc w:val="both"/>
      <w:outlineLvl w:val="7"/>
    </w:pPr>
    <w:rPr>
      <w:i/>
      <w:sz w:val="32"/>
      <w:u w:val="single"/>
    </w:rPr>
  </w:style>
  <w:style w:type="paragraph" w:styleId="9">
    <w:name w:val="heading 9"/>
    <w:basedOn w:val="a"/>
    <w:next w:val="a"/>
    <w:link w:val="90"/>
    <w:uiPriority w:val="99"/>
    <w:semiHidden/>
    <w:unhideWhenUsed/>
    <w:qFormat/>
    <w:rsid w:val="00A6626A"/>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58E8"/>
    <w:rPr>
      <w:rFonts w:ascii="Times New Roman" w:eastAsia="Times New Roman" w:hAnsi="Times New Roman" w:cs="Times New Roman"/>
      <w:sz w:val="28"/>
      <w:szCs w:val="20"/>
      <w:lang w:eastAsia="ru-RU"/>
    </w:rPr>
  </w:style>
  <w:style w:type="paragraph" w:styleId="a3">
    <w:name w:val="Body Text"/>
    <w:basedOn w:val="a"/>
    <w:link w:val="a4"/>
    <w:uiPriority w:val="99"/>
    <w:unhideWhenUsed/>
    <w:rsid w:val="004958E8"/>
    <w:pPr>
      <w:jc w:val="both"/>
    </w:pPr>
    <w:rPr>
      <w:sz w:val="24"/>
    </w:rPr>
  </w:style>
  <w:style w:type="character" w:customStyle="1" w:styleId="a4">
    <w:name w:val="Основной текст Знак"/>
    <w:basedOn w:val="a0"/>
    <w:link w:val="a3"/>
    <w:uiPriority w:val="99"/>
    <w:rsid w:val="004958E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4958E8"/>
    <w:rPr>
      <w:rFonts w:ascii="Segoe UI" w:hAnsi="Segoe UI" w:cs="Segoe UI"/>
      <w:sz w:val="18"/>
      <w:szCs w:val="18"/>
    </w:rPr>
  </w:style>
  <w:style w:type="character" w:customStyle="1" w:styleId="a6">
    <w:name w:val="Текст выноски Знак"/>
    <w:basedOn w:val="a0"/>
    <w:link w:val="a5"/>
    <w:uiPriority w:val="99"/>
    <w:semiHidden/>
    <w:rsid w:val="004958E8"/>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A6626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A6626A"/>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A6626A"/>
    <w:rPr>
      <w:rFonts w:ascii="Times New Roman" w:eastAsia="Times New Roman" w:hAnsi="Times New Roman" w:cs="Times New Roman"/>
      <w:b/>
      <w:sz w:val="16"/>
      <w:szCs w:val="20"/>
      <w:lang w:val="x-none" w:eastAsia="x-none"/>
    </w:rPr>
  </w:style>
  <w:style w:type="character" w:customStyle="1" w:styleId="50">
    <w:name w:val="Заголовок 5 Знак"/>
    <w:basedOn w:val="a0"/>
    <w:link w:val="5"/>
    <w:rsid w:val="00A6626A"/>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A6626A"/>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A6626A"/>
    <w:rPr>
      <w:rFonts w:ascii="Times New Roman" w:eastAsia="Times New Roman" w:hAnsi="Times New Roman" w:cs="Times New Roman"/>
      <w:i/>
      <w:szCs w:val="20"/>
      <w:lang w:eastAsia="ru-RU"/>
    </w:rPr>
  </w:style>
  <w:style w:type="character" w:customStyle="1" w:styleId="80">
    <w:name w:val="Заголовок 8 Знак"/>
    <w:basedOn w:val="a0"/>
    <w:link w:val="8"/>
    <w:uiPriority w:val="99"/>
    <w:semiHidden/>
    <w:rsid w:val="00A6626A"/>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uiPriority w:val="99"/>
    <w:semiHidden/>
    <w:rsid w:val="00A6626A"/>
    <w:rPr>
      <w:rFonts w:ascii="Times New Roman" w:eastAsia="Times New Roman" w:hAnsi="Times New Roman" w:cs="Times New Roman"/>
      <w:b/>
      <w:sz w:val="28"/>
      <w:szCs w:val="20"/>
      <w:lang w:eastAsia="ru-RU"/>
    </w:rPr>
  </w:style>
  <w:style w:type="table" w:styleId="a7">
    <w:name w:val="Table Grid"/>
    <w:basedOn w:val="a1"/>
    <w:uiPriority w:val="59"/>
    <w:rsid w:val="00A6626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A6626A"/>
    <w:rPr>
      <w:color w:val="0000FF"/>
      <w:u w:val="single"/>
    </w:rPr>
  </w:style>
  <w:style w:type="paragraph" w:styleId="a9">
    <w:name w:val="Body Text Indent"/>
    <w:basedOn w:val="a"/>
    <w:link w:val="aa"/>
    <w:uiPriority w:val="99"/>
    <w:rsid w:val="00A6626A"/>
    <w:pPr>
      <w:ind w:left="708"/>
      <w:jc w:val="both"/>
    </w:pPr>
    <w:rPr>
      <w:sz w:val="26"/>
      <w:szCs w:val="24"/>
    </w:rPr>
  </w:style>
  <w:style w:type="character" w:customStyle="1" w:styleId="aa">
    <w:name w:val="Основной текст с отступом Знак"/>
    <w:basedOn w:val="a0"/>
    <w:link w:val="a9"/>
    <w:uiPriority w:val="99"/>
    <w:rsid w:val="00A6626A"/>
    <w:rPr>
      <w:rFonts w:ascii="Times New Roman" w:eastAsia="Times New Roman" w:hAnsi="Times New Roman" w:cs="Times New Roman"/>
      <w:sz w:val="26"/>
      <w:szCs w:val="24"/>
      <w:lang w:eastAsia="ru-RU"/>
    </w:rPr>
  </w:style>
  <w:style w:type="paragraph" w:customStyle="1" w:styleId="ConsPlusNormal">
    <w:name w:val="ConsPlusNormal"/>
    <w:rsid w:val="00A662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A6626A"/>
    <w:pPr>
      <w:tabs>
        <w:tab w:val="center" w:pos="4677"/>
        <w:tab w:val="right" w:pos="9355"/>
      </w:tabs>
      <w:spacing w:after="200" w:line="276" w:lineRule="auto"/>
    </w:pPr>
    <w:rPr>
      <w:rFonts w:ascii="Calibri" w:hAnsi="Calibri"/>
      <w:sz w:val="22"/>
      <w:szCs w:val="22"/>
      <w:lang w:val="x-none" w:eastAsia="x-none"/>
    </w:rPr>
  </w:style>
  <w:style w:type="character" w:customStyle="1" w:styleId="ac">
    <w:name w:val="Верхний колонтитул Знак"/>
    <w:basedOn w:val="a0"/>
    <w:link w:val="ab"/>
    <w:uiPriority w:val="99"/>
    <w:rsid w:val="00A6626A"/>
    <w:rPr>
      <w:rFonts w:ascii="Calibri" w:eastAsia="Times New Roman" w:hAnsi="Calibri" w:cs="Times New Roman"/>
      <w:lang w:val="x-none" w:eastAsia="x-none"/>
    </w:rPr>
  </w:style>
  <w:style w:type="paragraph" w:styleId="ad">
    <w:name w:val="footer"/>
    <w:basedOn w:val="a"/>
    <w:link w:val="ae"/>
    <w:uiPriority w:val="99"/>
    <w:unhideWhenUsed/>
    <w:rsid w:val="00A6626A"/>
    <w:pPr>
      <w:tabs>
        <w:tab w:val="center" w:pos="4677"/>
        <w:tab w:val="right" w:pos="9355"/>
      </w:tabs>
      <w:spacing w:after="200" w:line="276" w:lineRule="auto"/>
    </w:pPr>
    <w:rPr>
      <w:rFonts w:ascii="Calibri" w:hAnsi="Calibri"/>
      <w:sz w:val="22"/>
      <w:szCs w:val="22"/>
      <w:lang w:val="x-none" w:eastAsia="x-none"/>
    </w:rPr>
  </w:style>
  <w:style w:type="character" w:customStyle="1" w:styleId="ae">
    <w:name w:val="Нижний колонтитул Знак"/>
    <w:basedOn w:val="a0"/>
    <w:link w:val="ad"/>
    <w:uiPriority w:val="99"/>
    <w:rsid w:val="00A6626A"/>
    <w:rPr>
      <w:rFonts w:ascii="Calibri" w:eastAsia="Times New Roman" w:hAnsi="Calibri" w:cs="Times New Roman"/>
      <w:lang w:val="x-none" w:eastAsia="x-none"/>
    </w:rPr>
  </w:style>
  <w:style w:type="paragraph" w:styleId="21">
    <w:name w:val="Body Text 2"/>
    <w:basedOn w:val="a"/>
    <w:link w:val="22"/>
    <w:uiPriority w:val="99"/>
    <w:unhideWhenUsed/>
    <w:rsid w:val="00A6626A"/>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1"/>
    <w:uiPriority w:val="99"/>
    <w:rsid w:val="00A6626A"/>
    <w:rPr>
      <w:rFonts w:ascii="Calibri" w:eastAsia="Times New Roman" w:hAnsi="Calibri" w:cs="Times New Roman"/>
      <w:lang w:val="x-none" w:eastAsia="x-none"/>
    </w:rPr>
  </w:style>
  <w:style w:type="paragraph" w:styleId="af">
    <w:name w:val="Block Text"/>
    <w:basedOn w:val="a"/>
    <w:uiPriority w:val="99"/>
    <w:rsid w:val="00A6626A"/>
    <w:pPr>
      <w:ind w:left="2880" w:right="-1192" w:hanging="2880"/>
    </w:pPr>
    <w:rPr>
      <w:sz w:val="24"/>
      <w:szCs w:val="24"/>
    </w:rPr>
  </w:style>
  <w:style w:type="paragraph" w:styleId="af0">
    <w:name w:val="No Spacing"/>
    <w:link w:val="af1"/>
    <w:uiPriority w:val="1"/>
    <w:qFormat/>
    <w:rsid w:val="00A6626A"/>
    <w:pPr>
      <w:spacing w:after="0" w:line="240" w:lineRule="auto"/>
    </w:pPr>
    <w:rPr>
      <w:rFonts w:ascii="Calibri" w:eastAsia="Calibri" w:hAnsi="Calibri" w:cs="Times New Roman"/>
    </w:rPr>
  </w:style>
  <w:style w:type="paragraph" w:styleId="af2">
    <w:name w:val="List Paragraph"/>
    <w:basedOn w:val="a"/>
    <w:link w:val="af3"/>
    <w:qFormat/>
    <w:rsid w:val="00A6626A"/>
    <w:pPr>
      <w:spacing w:after="200" w:line="276" w:lineRule="auto"/>
      <w:ind w:left="720"/>
      <w:contextualSpacing/>
    </w:pPr>
    <w:rPr>
      <w:rFonts w:ascii="Calibri" w:eastAsia="Calibri" w:hAnsi="Calibri"/>
      <w:sz w:val="22"/>
      <w:szCs w:val="22"/>
      <w:lang w:eastAsia="en-US"/>
    </w:rPr>
  </w:style>
  <w:style w:type="character" w:customStyle="1" w:styleId="level2">
    <w:name w:val="level2"/>
    <w:rsid w:val="00A6626A"/>
  </w:style>
  <w:style w:type="character" w:customStyle="1" w:styleId="apple-converted-space">
    <w:name w:val="apple-converted-space"/>
    <w:rsid w:val="00A6626A"/>
  </w:style>
  <w:style w:type="paragraph" w:customStyle="1" w:styleId="11">
    <w:name w:val="Абзац списка1"/>
    <w:basedOn w:val="a"/>
    <w:qFormat/>
    <w:rsid w:val="00A6626A"/>
    <w:pPr>
      <w:spacing w:after="200" w:line="276" w:lineRule="auto"/>
      <w:ind w:left="720"/>
      <w:contextualSpacing/>
    </w:pPr>
    <w:rPr>
      <w:rFonts w:ascii="Calibri" w:hAnsi="Calibri"/>
      <w:sz w:val="22"/>
      <w:szCs w:val="22"/>
      <w:lang w:eastAsia="en-US"/>
    </w:rPr>
  </w:style>
  <w:style w:type="character" w:customStyle="1" w:styleId="af4">
    <w:name w:val="Основной текст_"/>
    <w:link w:val="51"/>
    <w:rsid w:val="00A6626A"/>
    <w:rPr>
      <w:spacing w:val="8"/>
      <w:shd w:val="clear" w:color="auto" w:fill="FFFFFF"/>
    </w:rPr>
  </w:style>
  <w:style w:type="paragraph" w:customStyle="1" w:styleId="51">
    <w:name w:val="Основной текст5"/>
    <w:basedOn w:val="a"/>
    <w:link w:val="af4"/>
    <w:rsid w:val="00A6626A"/>
    <w:pPr>
      <w:widowControl w:val="0"/>
      <w:shd w:val="clear" w:color="auto" w:fill="FFFFFF"/>
      <w:spacing w:after="420" w:line="0" w:lineRule="atLeast"/>
      <w:ind w:hanging="360"/>
      <w:jc w:val="both"/>
    </w:pPr>
    <w:rPr>
      <w:rFonts w:asciiTheme="minorHAnsi" w:eastAsiaTheme="minorHAnsi" w:hAnsiTheme="minorHAnsi" w:cstheme="minorBidi"/>
      <w:spacing w:val="8"/>
      <w:sz w:val="22"/>
      <w:szCs w:val="22"/>
      <w:lang w:eastAsia="en-US"/>
    </w:rPr>
  </w:style>
  <w:style w:type="character" w:customStyle="1" w:styleId="23">
    <w:name w:val="Основной текст (2)_"/>
    <w:link w:val="24"/>
    <w:uiPriority w:val="99"/>
    <w:rsid w:val="00A6626A"/>
    <w:rPr>
      <w:b/>
      <w:bCs/>
      <w:spacing w:val="11"/>
      <w:shd w:val="clear" w:color="auto" w:fill="FFFFFF"/>
    </w:rPr>
  </w:style>
  <w:style w:type="paragraph" w:customStyle="1" w:styleId="24">
    <w:name w:val="Основной текст (2)"/>
    <w:basedOn w:val="a"/>
    <w:link w:val="23"/>
    <w:uiPriority w:val="99"/>
    <w:rsid w:val="00A6626A"/>
    <w:pPr>
      <w:widowControl w:val="0"/>
      <w:shd w:val="clear" w:color="auto" w:fill="FFFFFF"/>
      <w:spacing w:after="120" w:line="0" w:lineRule="atLeast"/>
    </w:pPr>
    <w:rPr>
      <w:rFonts w:asciiTheme="minorHAnsi" w:eastAsiaTheme="minorHAnsi" w:hAnsiTheme="minorHAnsi" w:cstheme="minorBidi"/>
      <w:b/>
      <w:bCs/>
      <w:spacing w:val="11"/>
      <w:sz w:val="22"/>
      <w:szCs w:val="22"/>
      <w:lang w:eastAsia="en-US"/>
    </w:rPr>
  </w:style>
  <w:style w:type="character" w:customStyle="1" w:styleId="0pt">
    <w:name w:val="Основной текст + Полужирный;Интервал 0 pt"/>
    <w:rsid w:val="00A6626A"/>
    <w:rPr>
      <w:rFonts w:ascii="Times New Roman" w:eastAsia="Times New Roman" w:hAnsi="Times New Roman" w:cs="Times New Roman"/>
      <w:b/>
      <w:bCs/>
      <w:i w:val="0"/>
      <w:iCs w:val="0"/>
      <w:smallCaps w:val="0"/>
      <w:strike w:val="0"/>
      <w:color w:val="000000"/>
      <w:spacing w:val="11"/>
      <w:w w:val="100"/>
      <w:position w:val="0"/>
      <w:sz w:val="24"/>
      <w:szCs w:val="24"/>
      <w:u w:val="none"/>
      <w:lang w:val="ru-RU"/>
    </w:rPr>
  </w:style>
  <w:style w:type="paragraph" w:customStyle="1" w:styleId="Default">
    <w:name w:val="Default"/>
    <w:rsid w:val="00A6626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31">
    <w:name w:val="Body Text 3"/>
    <w:basedOn w:val="a"/>
    <w:link w:val="32"/>
    <w:uiPriority w:val="99"/>
    <w:rsid w:val="00A6626A"/>
    <w:pPr>
      <w:suppressAutoHyphens/>
      <w:spacing w:after="120"/>
    </w:pPr>
    <w:rPr>
      <w:sz w:val="16"/>
      <w:szCs w:val="16"/>
      <w:lang w:eastAsia="ar-SA"/>
    </w:rPr>
  </w:style>
  <w:style w:type="character" w:customStyle="1" w:styleId="32">
    <w:name w:val="Основной текст 3 Знак"/>
    <w:basedOn w:val="a0"/>
    <w:link w:val="31"/>
    <w:uiPriority w:val="99"/>
    <w:rsid w:val="00A6626A"/>
    <w:rPr>
      <w:rFonts w:ascii="Times New Roman" w:eastAsia="Times New Roman" w:hAnsi="Times New Roman" w:cs="Times New Roman"/>
      <w:sz w:val="16"/>
      <w:szCs w:val="16"/>
      <w:lang w:eastAsia="ar-SA"/>
    </w:rPr>
  </w:style>
  <w:style w:type="paragraph" w:customStyle="1" w:styleId="ConsPlusTitle">
    <w:name w:val="ConsPlusTitle"/>
    <w:uiPriority w:val="99"/>
    <w:rsid w:val="00A662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66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6626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5">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6"/>
    <w:uiPriority w:val="99"/>
    <w:unhideWhenUsed/>
    <w:qFormat/>
    <w:rsid w:val="00A6626A"/>
    <w:rPr>
      <w:sz w:val="24"/>
      <w:szCs w:val="24"/>
    </w:rPr>
  </w:style>
  <w:style w:type="character" w:styleId="af7">
    <w:name w:val="Strong"/>
    <w:uiPriority w:val="22"/>
    <w:qFormat/>
    <w:rsid w:val="00A6626A"/>
    <w:rPr>
      <w:b/>
      <w:bCs/>
    </w:rPr>
  </w:style>
  <w:style w:type="character" w:styleId="af8">
    <w:name w:val="Emphasis"/>
    <w:uiPriority w:val="20"/>
    <w:qFormat/>
    <w:rsid w:val="00A6626A"/>
    <w:rPr>
      <w:i/>
      <w:iCs/>
    </w:rPr>
  </w:style>
  <w:style w:type="character" w:customStyle="1" w:styleId="section-title">
    <w:name w:val="section-title"/>
    <w:rsid w:val="00A6626A"/>
  </w:style>
  <w:style w:type="numbering" w:customStyle="1" w:styleId="12">
    <w:name w:val="Нет списка1"/>
    <w:next w:val="a2"/>
    <w:uiPriority w:val="99"/>
    <w:semiHidden/>
    <w:unhideWhenUsed/>
    <w:rsid w:val="00A6626A"/>
  </w:style>
  <w:style w:type="table" w:customStyle="1" w:styleId="13">
    <w:name w:val="Сетка таблицы1"/>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semiHidden/>
    <w:unhideWhenUsed/>
    <w:rsid w:val="00A6626A"/>
  </w:style>
  <w:style w:type="paragraph" w:styleId="25">
    <w:name w:val="toc 2"/>
    <w:basedOn w:val="a"/>
    <w:next w:val="a"/>
    <w:autoRedefine/>
    <w:uiPriority w:val="39"/>
    <w:semiHidden/>
    <w:unhideWhenUsed/>
    <w:rsid w:val="00A6626A"/>
    <w:pPr>
      <w:ind w:left="200"/>
    </w:pPr>
  </w:style>
  <w:style w:type="paragraph" w:styleId="af9">
    <w:name w:val="footnote text"/>
    <w:basedOn w:val="a"/>
    <w:link w:val="afa"/>
    <w:uiPriority w:val="99"/>
    <w:semiHidden/>
    <w:unhideWhenUsed/>
    <w:rsid w:val="00A6626A"/>
  </w:style>
  <w:style w:type="character" w:customStyle="1" w:styleId="afa">
    <w:name w:val="Текст сноски Знак"/>
    <w:basedOn w:val="a0"/>
    <w:link w:val="af9"/>
    <w:uiPriority w:val="99"/>
    <w:semiHidden/>
    <w:rsid w:val="00A6626A"/>
    <w:rPr>
      <w:rFonts w:ascii="Times New Roman" w:eastAsia="Times New Roman" w:hAnsi="Times New Roman" w:cs="Times New Roman"/>
      <w:sz w:val="20"/>
      <w:szCs w:val="20"/>
      <w:lang w:eastAsia="ru-RU"/>
    </w:rPr>
  </w:style>
  <w:style w:type="character" w:customStyle="1" w:styleId="26">
    <w:name w:val="Основной текст с отступом 2 Знак"/>
    <w:link w:val="27"/>
    <w:uiPriority w:val="99"/>
    <w:semiHidden/>
    <w:rsid w:val="00A6626A"/>
    <w:rPr>
      <w:rFonts w:ascii="Times New Roman" w:hAnsi="Times New Roman"/>
      <w:sz w:val="26"/>
    </w:rPr>
  </w:style>
  <w:style w:type="paragraph" w:styleId="27">
    <w:name w:val="Body Text Indent 2"/>
    <w:basedOn w:val="a"/>
    <w:link w:val="26"/>
    <w:uiPriority w:val="99"/>
    <w:semiHidden/>
    <w:unhideWhenUsed/>
    <w:rsid w:val="00A6626A"/>
    <w:pPr>
      <w:ind w:firstLine="708"/>
      <w:jc w:val="both"/>
    </w:pPr>
    <w:rPr>
      <w:rFonts w:eastAsiaTheme="minorHAnsi" w:cstheme="minorBidi"/>
      <w:sz w:val="26"/>
      <w:szCs w:val="22"/>
      <w:lang w:eastAsia="en-US"/>
    </w:rPr>
  </w:style>
  <w:style w:type="character" w:customStyle="1" w:styleId="210">
    <w:name w:val="Основной текст с отступом 2 Знак1"/>
    <w:basedOn w:val="a0"/>
    <w:uiPriority w:val="99"/>
    <w:semiHidden/>
    <w:rsid w:val="00A6626A"/>
    <w:rPr>
      <w:rFonts w:ascii="Times New Roman" w:eastAsia="Times New Roman" w:hAnsi="Times New Roman" w:cs="Times New Roman"/>
      <w:sz w:val="20"/>
      <w:szCs w:val="20"/>
      <w:lang w:eastAsia="ru-RU"/>
    </w:rPr>
  </w:style>
  <w:style w:type="paragraph" w:styleId="afb">
    <w:name w:val="Document Map"/>
    <w:basedOn w:val="a"/>
    <w:link w:val="afc"/>
    <w:uiPriority w:val="99"/>
    <w:semiHidden/>
    <w:unhideWhenUsed/>
    <w:rsid w:val="00A6626A"/>
    <w:rPr>
      <w:rFonts w:ascii="Tahoma" w:hAnsi="Tahoma"/>
      <w:sz w:val="16"/>
      <w:szCs w:val="16"/>
      <w:lang w:val="x-none" w:eastAsia="x-none"/>
    </w:rPr>
  </w:style>
  <w:style w:type="character" w:customStyle="1" w:styleId="afc">
    <w:name w:val="Схема документа Знак"/>
    <w:basedOn w:val="a0"/>
    <w:link w:val="afb"/>
    <w:uiPriority w:val="99"/>
    <w:semiHidden/>
    <w:rsid w:val="00A6626A"/>
    <w:rPr>
      <w:rFonts w:ascii="Tahoma" w:eastAsia="Times New Roman" w:hAnsi="Tahoma" w:cs="Times New Roman"/>
      <w:sz w:val="16"/>
      <w:szCs w:val="16"/>
      <w:lang w:val="x-none" w:eastAsia="x-none"/>
    </w:rPr>
  </w:style>
  <w:style w:type="paragraph" w:customStyle="1" w:styleId="--">
    <w:name w:val="- СТРАНИЦА -"/>
    <w:uiPriority w:val="99"/>
    <w:rsid w:val="00A6626A"/>
    <w:pPr>
      <w:spacing w:after="0" w:line="240" w:lineRule="auto"/>
    </w:pPr>
    <w:rPr>
      <w:rFonts w:ascii="Times New Roman" w:eastAsia="Times New Roman" w:hAnsi="Times New Roman" w:cs="Times New Roman"/>
      <w:sz w:val="20"/>
      <w:szCs w:val="20"/>
      <w:lang w:eastAsia="ru-RU"/>
    </w:rPr>
  </w:style>
  <w:style w:type="paragraph" w:customStyle="1" w:styleId="afd">
    <w:name w:val="название"/>
    <w:basedOn w:val="a9"/>
    <w:uiPriority w:val="99"/>
    <w:qFormat/>
    <w:rsid w:val="00A6626A"/>
    <w:pPr>
      <w:widowControl w:val="0"/>
      <w:autoSpaceDE w:val="0"/>
      <w:autoSpaceDN w:val="0"/>
      <w:adjustRightInd w:val="0"/>
      <w:spacing w:after="120"/>
      <w:ind w:left="0" w:firstLine="720"/>
      <w:jc w:val="center"/>
    </w:pPr>
    <w:rPr>
      <w:b/>
      <w:caps/>
      <w:sz w:val="28"/>
      <w:szCs w:val="28"/>
    </w:rPr>
  </w:style>
  <w:style w:type="paragraph" w:customStyle="1" w:styleId="afe">
    <w:name w:val="название в сб"/>
    <w:basedOn w:val="1"/>
    <w:uiPriority w:val="99"/>
    <w:qFormat/>
    <w:rsid w:val="00A6626A"/>
    <w:pPr>
      <w:spacing w:before="0" w:after="0" w:line="240" w:lineRule="auto"/>
      <w:jc w:val="center"/>
    </w:pPr>
    <w:rPr>
      <w:rFonts w:ascii="Times New Roman" w:hAnsi="Times New Roman"/>
      <w:color w:val="002060"/>
      <w:kern w:val="0"/>
      <w:sz w:val="28"/>
      <w:szCs w:val="24"/>
      <w:lang w:val="ru-RU" w:eastAsia="ru-RU"/>
    </w:rPr>
  </w:style>
  <w:style w:type="paragraph" w:customStyle="1" w:styleId="211">
    <w:name w:val="Основной текст 21"/>
    <w:basedOn w:val="a"/>
    <w:uiPriority w:val="99"/>
    <w:rsid w:val="00A6626A"/>
    <w:pPr>
      <w:overflowPunct w:val="0"/>
      <w:autoSpaceDE w:val="0"/>
      <w:autoSpaceDN w:val="0"/>
      <w:adjustRightInd w:val="0"/>
      <w:ind w:left="360"/>
      <w:jc w:val="both"/>
    </w:pPr>
    <w:rPr>
      <w:sz w:val="26"/>
    </w:rPr>
  </w:style>
  <w:style w:type="paragraph" w:customStyle="1" w:styleId="western">
    <w:name w:val="western"/>
    <w:basedOn w:val="a"/>
    <w:uiPriority w:val="99"/>
    <w:rsid w:val="00A6626A"/>
    <w:pPr>
      <w:spacing w:before="100" w:beforeAutospacing="1"/>
    </w:pPr>
    <w:rPr>
      <w:i/>
      <w:iCs/>
      <w:color w:val="000000"/>
      <w:sz w:val="24"/>
      <w:szCs w:val="24"/>
    </w:rPr>
  </w:style>
  <w:style w:type="paragraph" w:customStyle="1" w:styleId="aff">
    <w:name w:val="Стиль"/>
    <w:basedOn w:val="8"/>
    <w:uiPriority w:val="99"/>
    <w:qFormat/>
    <w:rsid w:val="00A6626A"/>
    <w:pPr>
      <w:jc w:val="center"/>
    </w:pPr>
    <w:rPr>
      <w:b/>
      <w:i w:val="0"/>
      <w:sz w:val="24"/>
      <w:szCs w:val="24"/>
      <w:u w:val="none"/>
      <w:lang w:val="en-US"/>
    </w:rPr>
  </w:style>
  <w:style w:type="paragraph" w:customStyle="1" w:styleId="aff0">
    <w:name w:val="Глава"/>
    <w:basedOn w:val="aff"/>
    <w:uiPriority w:val="99"/>
    <w:qFormat/>
    <w:rsid w:val="00A6626A"/>
    <w:rPr>
      <w:caps/>
    </w:rPr>
  </w:style>
  <w:style w:type="paragraph" w:customStyle="1" w:styleId="aff1">
    <w:name w:val="параграф"/>
    <w:basedOn w:val="a"/>
    <w:uiPriority w:val="99"/>
    <w:qFormat/>
    <w:rsid w:val="00A6626A"/>
    <w:pPr>
      <w:jc w:val="both"/>
    </w:pPr>
    <w:rPr>
      <w:b/>
      <w:sz w:val="24"/>
      <w:szCs w:val="24"/>
    </w:rPr>
  </w:style>
  <w:style w:type="character" w:customStyle="1" w:styleId="aff2">
    <w:name w:val="Гипертекстовая ссылка"/>
    <w:uiPriority w:val="99"/>
    <w:rsid w:val="00A6626A"/>
    <w:rPr>
      <w:rFonts w:ascii="Times New Roman" w:hAnsi="Times New Roman" w:cs="Times New Roman" w:hint="default"/>
      <w:color w:val="008000"/>
    </w:rPr>
  </w:style>
  <w:style w:type="character" w:customStyle="1" w:styleId="apple-style-span">
    <w:name w:val="apple-style-span"/>
    <w:rsid w:val="00A6626A"/>
  </w:style>
  <w:style w:type="paragraph" w:customStyle="1" w:styleId="aff3">
    <w:name w:val="Знак"/>
    <w:basedOn w:val="a"/>
    <w:rsid w:val="00A6626A"/>
    <w:pPr>
      <w:widowControl w:val="0"/>
      <w:adjustRightInd w:val="0"/>
      <w:spacing w:line="360" w:lineRule="atLeast"/>
      <w:jc w:val="both"/>
      <w:textAlignment w:val="baseline"/>
    </w:pPr>
    <w:rPr>
      <w:rFonts w:ascii="Verdana" w:hAnsi="Verdana" w:cs="Verdana"/>
      <w:lang w:val="en-US" w:eastAsia="en-US"/>
    </w:rPr>
  </w:style>
  <w:style w:type="paragraph" w:customStyle="1" w:styleId="15">
    <w:name w:val="Основной текст1"/>
    <w:basedOn w:val="a"/>
    <w:rsid w:val="00A6626A"/>
    <w:pPr>
      <w:shd w:val="clear" w:color="auto" w:fill="FFFFFF"/>
      <w:spacing w:line="302" w:lineRule="exact"/>
      <w:jc w:val="center"/>
    </w:pPr>
    <w:rPr>
      <w:sz w:val="25"/>
      <w:szCs w:val="25"/>
      <w:lang w:eastAsia="en-US"/>
    </w:rPr>
  </w:style>
  <w:style w:type="character" w:customStyle="1" w:styleId="61">
    <w:name w:val="Основной текст (6)_"/>
    <w:link w:val="62"/>
    <w:rsid w:val="00A6626A"/>
    <w:rPr>
      <w:rFonts w:ascii="Times New Roman" w:hAnsi="Times New Roman"/>
      <w:spacing w:val="-10"/>
      <w:shd w:val="clear" w:color="auto" w:fill="FFFFFF"/>
    </w:rPr>
  </w:style>
  <w:style w:type="paragraph" w:customStyle="1" w:styleId="62">
    <w:name w:val="Основной текст (6)"/>
    <w:basedOn w:val="a"/>
    <w:link w:val="61"/>
    <w:rsid w:val="00A6626A"/>
    <w:pPr>
      <w:shd w:val="clear" w:color="auto" w:fill="FFFFFF"/>
      <w:spacing w:line="235" w:lineRule="exact"/>
      <w:ind w:hanging="300"/>
      <w:jc w:val="both"/>
    </w:pPr>
    <w:rPr>
      <w:rFonts w:eastAsiaTheme="minorHAnsi" w:cstheme="minorBidi"/>
      <w:spacing w:val="-10"/>
      <w:sz w:val="22"/>
      <w:szCs w:val="22"/>
      <w:lang w:eastAsia="en-US"/>
    </w:rPr>
  </w:style>
  <w:style w:type="numbering" w:customStyle="1" w:styleId="28">
    <w:name w:val="Нет списка2"/>
    <w:next w:val="a2"/>
    <w:uiPriority w:val="99"/>
    <w:semiHidden/>
    <w:unhideWhenUsed/>
    <w:rsid w:val="00A6626A"/>
  </w:style>
  <w:style w:type="table" w:customStyle="1" w:styleId="29">
    <w:name w:val="Сетка таблицы2"/>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A6626A"/>
  </w:style>
  <w:style w:type="table" w:customStyle="1" w:styleId="34">
    <w:name w:val="Сетка таблицы3"/>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A6626A"/>
  </w:style>
  <w:style w:type="table" w:customStyle="1" w:styleId="42">
    <w:name w:val="Сетка таблицы4"/>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6626A"/>
  </w:style>
  <w:style w:type="table" w:customStyle="1" w:styleId="53">
    <w:name w:val="Сетка таблицы5"/>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7"/>
    <w:uiPriority w:val="59"/>
    <w:rsid w:val="00A662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DB4D89"/>
  </w:style>
  <w:style w:type="table" w:customStyle="1" w:styleId="71">
    <w:name w:val="Сетка таблицы7"/>
    <w:basedOn w:val="a1"/>
    <w:next w:val="a7"/>
    <w:uiPriority w:val="59"/>
    <w:rsid w:val="00DB4D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DB4D89"/>
  </w:style>
  <w:style w:type="table" w:customStyle="1" w:styleId="150">
    <w:name w:val="Сетка таблицы15"/>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DB4D89"/>
  </w:style>
  <w:style w:type="table" w:customStyle="1" w:styleId="213">
    <w:name w:val="Сетка таблицы2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B4D89"/>
  </w:style>
  <w:style w:type="table" w:customStyle="1" w:styleId="311">
    <w:name w:val="Сетка таблицы3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DB4D89"/>
  </w:style>
  <w:style w:type="table" w:customStyle="1" w:styleId="411">
    <w:name w:val="Сетка таблицы4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B4D89"/>
  </w:style>
  <w:style w:type="table" w:customStyle="1" w:styleId="511">
    <w:name w:val="Сетка таблицы5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7"/>
    <w:uiPriority w:val="59"/>
    <w:rsid w:val="00DB4D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resultinfo-leftblock">
    <w:name w:val="snippetresultinfo-leftblock"/>
    <w:rsid w:val="00DB4D89"/>
  </w:style>
  <w:style w:type="character" w:styleId="aff4">
    <w:name w:val="annotation reference"/>
    <w:uiPriority w:val="99"/>
    <w:semiHidden/>
    <w:unhideWhenUsed/>
    <w:rsid w:val="00DB4D89"/>
    <w:rPr>
      <w:sz w:val="16"/>
      <w:szCs w:val="16"/>
    </w:rPr>
  </w:style>
  <w:style w:type="paragraph" w:styleId="aff5">
    <w:name w:val="annotation text"/>
    <w:basedOn w:val="a"/>
    <w:link w:val="aff6"/>
    <w:uiPriority w:val="99"/>
    <w:semiHidden/>
    <w:unhideWhenUsed/>
    <w:rsid w:val="00DB4D89"/>
    <w:pPr>
      <w:spacing w:after="200"/>
    </w:pPr>
    <w:rPr>
      <w:rFonts w:ascii="Calibri" w:eastAsia="Calibri" w:hAnsi="Calibri"/>
      <w:lang w:eastAsia="en-US"/>
    </w:rPr>
  </w:style>
  <w:style w:type="character" w:customStyle="1" w:styleId="aff6">
    <w:name w:val="Текст примечания Знак"/>
    <w:basedOn w:val="a0"/>
    <w:link w:val="aff5"/>
    <w:uiPriority w:val="99"/>
    <w:semiHidden/>
    <w:rsid w:val="00DB4D89"/>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DB4D89"/>
    <w:rPr>
      <w:b/>
      <w:bCs/>
    </w:rPr>
  </w:style>
  <w:style w:type="character" w:customStyle="1" w:styleId="aff8">
    <w:name w:val="Тема примечания Знак"/>
    <w:basedOn w:val="aff6"/>
    <w:link w:val="aff7"/>
    <w:uiPriority w:val="99"/>
    <w:semiHidden/>
    <w:rsid w:val="00DB4D89"/>
    <w:rPr>
      <w:rFonts w:ascii="Calibri" w:eastAsia="Calibri" w:hAnsi="Calibri" w:cs="Times New Roman"/>
      <w:b/>
      <w:bCs/>
      <w:sz w:val="20"/>
      <w:szCs w:val="20"/>
    </w:rPr>
  </w:style>
  <w:style w:type="character" w:styleId="aff9">
    <w:name w:val="footnote reference"/>
    <w:semiHidden/>
    <w:unhideWhenUsed/>
    <w:rsid w:val="00DB4D89"/>
    <w:rPr>
      <w:vertAlign w:val="superscript"/>
    </w:rPr>
  </w:style>
  <w:style w:type="character" w:customStyle="1" w:styleId="af1">
    <w:name w:val="Без интервала Знак"/>
    <w:link w:val="af0"/>
    <w:uiPriority w:val="1"/>
    <w:locked/>
    <w:rsid w:val="00DB4D89"/>
    <w:rPr>
      <w:rFonts w:ascii="Calibri" w:eastAsia="Calibri" w:hAnsi="Calibri" w:cs="Times New Roman"/>
    </w:rPr>
  </w:style>
  <w:style w:type="character" w:customStyle="1" w:styleId="0pt0">
    <w:name w:val="Основной текст + Интервал 0 pt"/>
    <w:basedOn w:val="a0"/>
    <w:uiPriority w:val="99"/>
    <w:rsid w:val="00AE5EF5"/>
    <w:rPr>
      <w:rFonts w:ascii="Arial Narrow" w:hAnsi="Arial Narrow" w:cs="Arial Narrow"/>
      <w:color w:val="000000"/>
      <w:spacing w:val="4"/>
      <w:w w:val="100"/>
      <w:sz w:val="18"/>
      <w:szCs w:val="18"/>
      <w:u w:val="none"/>
      <w:effect w:val="none"/>
      <w:shd w:val="clear" w:color="auto" w:fill="FFFFFF"/>
      <w:lang w:val="ru-RU" w:bidi="ar-SA"/>
    </w:rPr>
  </w:style>
  <w:style w:type="character" w:customStyle="1" w:styleId="af3">
    <w:name w:val="Абзац списка Знак"/>
    <w:link w:val="af2"/>
    <w:locked/>
    <w:rsid w:val="00FB3D13"/>
    <w:rPr>
      <w:rFonts w:ascii="Calibri" w:eastAsia="Calibri" w:hAnsi="Calibri" w:cs="Times New Roman"/>
    </w:rPr>
  </w:style>
  <w:style w:type="character" w:customStyle="1" w:styleId="af6">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rsid w:val="00FB3D13"/>
    <w:rPr>
      <w:rFonts w:ascii="Times New Roman" w:eastAsia="Times New Roman" w:hAnsi="Times New Roman" w:cs="Times New Roman"/>
      <w:sz w:val="24"/>
      <w:szCs w:val="24"/>
      <w:lang w:eastAsia="ru-RU"/>
    </w:rPr>
  </w:style>
  <w:style w:type="paragraph" w:styleId="affa">
    <w:name w:val="endnote text"/>
    <w:basedOn w:val="a"/>
    <w:link w:val="affb"/>
    <w:uiPriority w:val="99"/>
    <w:semiHidden/>
    <w:unhideWhenUsed/>
    <w:rsid w:val="00FB3D13"/>
    <w:rPr>
      <w:rFonts w:ascii="Calibri" w:hAnsi="Calibri"/>
    </w:rPr>
  </w:style>
  <w:style w:type="character" w:customStyle="1" w:styleId="affb">
    <w:name w:val="Текст концевой сноски Знак"/>
    <w:basedOn w:val="a0"/>
    <w:link w:val="affa"/>
    <w:uiPriority w:val="99"/>
    <w:semiHidden/>
    <w:rsid w:val="00FB3D13"/>
    <w:rPr>
      <w:rFonts w:ascii="Calibri" w:eastAsia="Times New Roman" w:hAnsi="Calibri" w:cs="Times New Roman"/>
      <w:sz w:val="20"/>
      <w:szCs w:val="20"/>
      <w:lang w:eastAsia="ru-RU"/>
    </w:rPr>
  </w:style>
  <w:style w:type="character" w:styleId="affc">
    <w:name w:val="endnote reference"/>
    <w:basedOn w:val="a0"/>
    <w:uiPriority w:val="99"/>
    <w:semiHidden/>
    <w:unhideWhenUsed/>
    <w:rsid w:val="00FB3D13"/>
    <w:rPr>
      <w:vertAlign w:val="superscript"/>
    </w:rPr>
  </w:style>
  <w:style w:type="table" w:customStyle="1" w:styleId="412">
    <w:name w:val="Сетка таблицы412"/>
    <w:basedOn w:val="a1"/>
    <w:uiPriority w:val="3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Основной текст с отступом 21"/>
    <w:basedOn w:val="a"/>
    <w:next w:val="27"/>
    <w:uiPriority w:val="99"/>
    <w:semiHidden/>
    <w:unhideWhenUsed/>
    <w:rsid w:val="00FB3D13"/>
    <w:pPr>
      <w:ind w:firstLine="708"/>
      <w:jc w:val="both"/>
    </w:pPr>
    <w:rPr>
      <w:rFonts w:eastAsia="Calibri"/>
      <w:sz w:val="26"/>
      <w:szCs w:val="22"/>
      <w:lang w:eastAsia="en-US"/>
    </w:rPr>
  </w:style>
  <w:style w:type="numbering" w:customStyle="1" w:styleId="1111">
    <w:name w:val="Нет списка111"/>
    <w:next w:val="a2"/>
    <w:uiPriority w:val="99"/>
    <w:semiHidden/>
    <w:unhideWhenUsed/>
    <w:rsid w:val="00FB3D13"/>
  </w:style>
  <w:style w:type="character" w:customStyle="1" w:styleId="220">
    <w:name w:val="Основной текст с отступом 2 Знак2"/>
    <w:basedOn w:val="a0"/>
    <w:uiPriority w:val="99"/>
    <w:semiHidden/>
    <w:rsid w:val="00FB3D13"/>
    <w:rPr>
      <w:rFonts w:ascii="Calibri" w:eastAsia="Times New Roman" w:hAnsi="Calibri" w:cs="Times New Roman"/>
      <w:lang w:eastAsia="ru-RU"/>
    </w:rPr>
  </w:style>
  <w:style w:type="numbering" w:customStyle="1" w:styleId="72">
    <w:name w:val="Нет списка7"/>
    <w:next w:val="a2"/>
    <w:uiPriority w:val="99"/>
    <w:semiHidden/>
    <w:unhideWhenUsed/>
    <w:rsid w:val="00FB3D13"/>
  </w:style>
  <w:style w:type="table" w:customStyle="1" w:styleId="81">
    <w:name w:val="Сетка таблицы8"/>
    <w:basedOn w:val="a1"/>
    <w:next w:val="a7"/>
    <w:rsid w:val="00FB3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2"/>
    <w:uiPriority w:val="99"/>
    <w:semiHidden/>
    <w:unhideWhenUsed/>
    <w:rsid w:val="00FB3D13"/>
  </w:style>
  <w:style w:type="table" w:customStyle="1" w:styleId="16">
    <w:name w:val="Сетка таблицы16"/>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FB3D13"/>
  </w:style>
  <w:style w:type="table" w:customStyle="1" w:styleId="222">
    <w:name w:val="Сетка таблицы2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FB3D13"/>
  </w:style>
  <w:style w:type="table" w:customStyle="1" w:styleId="321">
    <w:name w:val="Сетка таблицы3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FB3D13"/>
  </w:style>
  <w:style w:type="table" w:customStyle="1" w:styleId="421">
    <w:name w:val="Сетка таблицы4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FB3D13"/>
  </w:style>
  <w:style w:type="table" w:customStyle="1" w:styleId="521">
    <w:name w:val="Сетка таблицы5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FB3D13"/>
  </w:style>
  <w:style w:type="table" w:customStyle="1" w:styleId="710">
    <w:name w:val="Сетка таблицы71"/>
    <w:basedOn w:val="a1"/>
    <w:next w:val="a7"/>
    <w:uiPriority w:val="59"/>
    <w:rsid w:val="00FB3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FB3D13"/>
  </w:style>
  <w:style w:type="table" w:customStyle="1" w:styleId="151">
    <w:name w:val="Сетка таблицы15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FB3D13"/>
  </w:style>
  <w:style w:type="table" w:customStyle="1" w:styleId="2111">
    <w:name w:val="Сетка таблицы2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FB3D13"/>
  </w:style>
  <w:style w:type="table" w:customStyle="1" w:styleId="3111">
    <w:name w:val="Сетка таблицы3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FB3D13"/>
  </w:style>
  <w:style w:type="table" w:customStyle="1" w:styleId="4111">
    <w:name w:val="Сетка таблицы4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uiPriority w:val="99"/>
    <w:semiHidden/>
    <w:unhideWhenUsed/>
    <w:rsid w:val="00FB3D13"/>
  </w:style>
  <w:style w:type="table" w:customStyle="1" w:styleId="5111">
    <w:name w:val="Сетка таблицы5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7"/>
    <w:uiPriority w:val="59"/>
    <w:rsid w:val="00FB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rsid w:val="00FB3D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rsid w:val="00FB3D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FB3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46737">
      <w:bodyDiv w:val="1"/>
      <w:marLeft w:val="0"/>
      <w:marRight w:val="0"/>
      <w:marTop w:val="0"/>
      <w:marBottom w:val="0"/>
      <w:divBdr>
        <w:top w:val="none" w:sz="0" w:space="0" w:color="auto"/>
        <w:left w:val="none" w:sz="0" w:space="0" w:color="auto"/>
        <w:bottom w:val="none" w:sz="0" w:space="0" w:color="auto"/>
        <w:right w:val="none" w:sz="0" w:space="0" w:color="auto"/>
      </w:divBdr>
    </w:div>
    <w:div w:id="1485388585">
      <w:bodyDiv w:val="1"/>
      <w:marLeft w:val="0"/>
      <w:marRight w:val="0"/>
      <w:marTop w:val="0"/>
      <w:marBottom w:val="0"/>
      <w:divBdr>
        <w:top w:val="none" w:sz="0" w:space="0" w:color="auto"/>
        <w:left w:val="none" w:sz="0" w:space="0" w:color="auto"/>
        <w:bottom w:val="none" w:sz="0" w:space="0" w:color="auto"/>
        <w:right w:val="none" w:sz="0" w:space="0" w:color="auto"/>
      </w:divBdr>
    </w:div>
    <w:div w:id="1601447248">
      <w:bodyDiv w:val="1"/>
      <w:marLeft w:val="0"/>
      <w:marRight w:val="0"/>
      <w:marTop w:val="0"/>
      <w:marBottom w:val="0"/>
      <w:divBdr>
        <w:top w:val="none" w:sz="0" w:space="0" w:color="auto"/>
        <w:left w:val="none" w:sz="0" w:space="0" w:color="auto"/>
        <w:bottom w:val="none" w:sz="0" w:space="0" w:color="auto"/>
        <w:right w:val="none" w:sz="0" w:space="0" w:color="auto"/>
      </w:divBdr>
    </w:div>
    <w:div w:id="18173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dimegion" TargetMode="External"/><Relationship Id="rId18" Type="http://schemas.openxmlformats.org/officeDocument/2006/relationships/hyperlink" Target="https://vk.com/dimegion" TargetMode="External"/><Relationship Id="rId26" Type="http://schemas.openxmlformats.org/officeDocument/2006/relationships/hyperlink" Target="https://vk.com/club36934075" TargetMode="External"/><Relationship Id="rId3" Type="http://schemas.openxmlformats.org/officeDocument/2006/relationships/styles" Target="styles.xml"/><Relationship Id="rId21" Type="http://schemas.openxmlformats.org/officeDocument/2006/relationships/hyperlink" Target="https://vk.com/dimegion" TargetMode="External"/><Relationship Id="rId7" Type="http://schemas.openxmlformats.org/officeDocument/2006/relationships/endnotes" Target="endnotes.xml"/><Relationship Id="rId12" Type="http://schemas.openxmlformats.org/officeDocument/2006/relationships/hyperlink" Target="mailto:dimegion@mail.ru" TargetMode="External"/><Relationship Id="rId17" Type="http://schemas.openxmlformats.org/officeDocument/2006/relationships/hyperlink" Target="https://ok.ru/group/52208492740827" TargetMode="External"/><Relationship Id="rId25" Type="http://schemas.openxmlformats.org/officeDocument/2006/relationships/hyperlink" Target="https://www.instagram.com/dimegion/?igshid=1tr47dim2i6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dimegion" TargetMode="External"/><Relationship Id="rId20" Type="http://schemas.openxmlformats.org/officeDocument/2006/relationships/hyperlink" Target="https://vk.com/dimegion" TargetMode="External"/><Relationship Id="rId29" Type="http://schemas.openxmlformats.org/officeDocument/2006/relationships/hyperlink" Target="https://vk.com/dimeg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sibir@mail.ru" TargetMode="External"/><Relationship Id="rId24" Type="http://schemas.openxmlformats.org/officeDocument/2006/relationships/hyperlink" Target="https://ok.ru/group/5220849274082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dimegion" TargetMode="External"/><Relationship Id="rId23" Type="http://schemas.openxmlformats.org/officeDocument/2006/relationships/hyperlink" Target="https://vk.com/dimegion" TargetMode="External"/><Relationship Id="rId28" Type="http://schemas.openxmlformats.org/officeDocument/2006/relationships/hyperlink" Target="https://bus.gov.ru/pub/info-card/292420?activeTab=3" TargetMode="External"/><Relationship Id="rId10" Type="http://schemas.openxmlformats.org/officeDocument/2006/relationships/hyperlink" Target="mailto:nataly.megion@list.ru" TargetMode="External"/><Relationship Id="rId19" Type="http://schemas.openxmlformats.org/officeDocument/2006/relationships/hyperlink" Target="https://vk.com/dimegio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imegion@mail.ru" TargetMode="External"/><Relationship Id="rId14" Type="http://schemas.openxmlformats.org/officeDocument/2006/relationships/hyperlink" Target="https://ok.ru/group/52208492740827" TargetMode="External"/><Relationship Id="rId22" Type="http://schemas.openxmlformats.org/officeDocument/2006/relationships/hyperlink" Target="http://dimegion.ru/" TargetMode="External"/><Relationship Id="rId27" Type="http://schemas.openxmlformats.org/officeDocument/2006/relationships/hyperlink" Target="https://ok.ru/group/52208492740827"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5ECF-449B-41FA-A298-124E9E51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26073</Words>
  <Characters>148621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Лалаянц Лариса Петровна</dc:creator>
  <cp:lastModifiedBy>Пользователь</cp:lastModifiedBy>
  <cp:revision>10</cp:revision>
  <cp:lastPrinted>2021-01-22T10:22:00Z</cp:lastPrinted>
  <dcterms:created xsi:type="dcterms:W3CDTF">2021-01-26T04:06:00Z</dcterms:created>
  <dcterms:modified xsi:type="dcterms:W3CDTF">2021-02-16T10:43:00Z</dcterms:modified>
</cp:coreProperties>
</file>